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C23CF" w14:textId="77777777" w:rsidR="00503527" w:rsidRDefault="00503527">
      <w:pPr>
        <w:widowControl w:val="0"/>
        <w:pBdr>
          <w:top w:val="nil"/>
          <w:left w:val="nil"/>
          <w:bottom w:val="nil"/>
          <w:right w:val="nil"/>
          <w:between w:val="nil"/>
        </w:pBdr>
        <w:spacing w:line="276" w:lineRule="auto"/>
      </w:pPr>
    </w:p>
    <w:p w14:paraId="23B6A7B9" w14:textId="77777777" w:rsidR="00503527" w:rsidRDefault="00503527">
      <w:pPr>
        <w:jc w:val="center"/>
        <w:rPr>
          <w:b/>
          <w:sz w:val="28"/>
          <w:szCs w:val="28"/>
        </w:rPr>
      </w:pPr>
    </w:p>
    <w:p w14:paraId="3AD56A1D" w14:textId="77777777" w:rsidR="001461CD" w:rsidRDefault="001461CD">
      <w:pPr>
        <w:jc w:val="center"/>
        <w:rPr>
          <w:b/>
          <w:sz w:val="28"/>
          <w:szCs w:val="28"/>
        </w:rPr>
      </w:pPr>
      <w:r>
        <w:rPr>
          <w:b/>
          <w:sz w:val="28"/>
          <w:szCs w:val="28"/>
        </w:rPr>
        <w:t xml:space="preserve">STUDENTS’ MATHEMATICAL THINKING SOLVING </w:t>
      </w:r>
    </w:p>
    <w:p w14:paraId="314D30C9" w14:textId="7A0C0980" w:rsidR="00503527" w:rsidRDefault="001461CD">
      <w:pPr>
        <w:jc w:val="center"/>
        <w:rPr>
          <w:b/>
          <w:sz w:val="28"/>
          <w:szCs w:val="28"/>
        </w:rPr>
      </w:pPr>
      <w:r>
        <w:rPr>
          <w:b/>
          <w:sz w:val="28"/>
          <w:szCs w:val="28"/>
        </w:rPr>
        <w:t>MATH STORY PROBLEMS</w:t>
      </w:r>
    </w:p>
    <w:p w14:paraId="79555AEB" w14:textId="77777777" w:rsidR="00503527" w:rsidRDefault="00503527">
      <w:pPr>
        <w:jc w:val="center"/>
        <w:rPr>
          <w:b/>
        </w:rPr>
      </w:pPr>
    </w:p>
    <w:p w14:paraId="5A8DE9A6" w14:textId="5846151E" w:rsidR="00503527" w:rsidRDefault="00D226DD">
      <w:pPr>
        <w:jc w:val="center"/>
        <w:rPr>
          <w:b/>
          <w:sz w:val="22"/>
          <w:szCs w:val="22"/>
        </w:rPr>
      </w:pPr>
      <w:r>
        <w:rPr>
          <w:b/>
          <w:sz w:val="22"/>
          <w:szCs w:val="22"/>
        </w:rPr>
        <w:t>Meira Indria Pratiwi</w:t>
      </w:r>
      <w:proofErr w:type="gramStart"/>
      <w:r>
        <w:rPr>
          <w:b/>
          <w:sz w:val="22"/>
          <w:szCs w:val="22"/>
          <w:vertAlign w:val="superscript"/>
        </w:rPr>
        <w:t xml:space="preserve">, </w:t>
      </w:r>
      <w:r>
        <w:rPr>
          <w:b/>
          <w:sz w:val="22"/>
          <w:szCs w:val="22"/>
        </w:rPr>
        <w:t>,</w:t>
      </w:r>
      <w:proofErr w:type="gramEnd"/>
      <w:r>
        <w:rPr>
          <w:b/>
          <w:sz w:val="22"/>
          <w:szCs w:val="22"/>
        </w:rPr>
        <w:t xml:space="preserve"> </w:t>
      </w:r>
      <w:proofErr w:type="spellStart"/>
      <w:proofErr w:type="gramStart"/>
      <w:r w:rsidR="00AA14F0">
        <w:rPr>
          <w:b/>
          <w:sz w:val="22"/>
          <w:szCs w:val="22"/>
        </w:rPr>
        <w:t>Susiswo</w:t>
      </w:r>
      <w:proofErr w:type="spellEnd"/>
      <w:r>
        <w:rPr>
          <w:b/>
          <w:sz w:val="22"/>
          <w:szCs w:val="22"/>
          <w:vertAlign w:val="superscript"/>
        </w:rPr>
        <w:t xml:space="preserve"> </w:t>
      </w:r>
      <w:r>
        <w:rPr>
          <w:b/>
          <w:sz w:val="22"/>
          <w:szCs w:val="22"/>
        </w:rPr>
        <w:t>,</w:t>
      </w:r>
      <w:proofErr w:type="gramEnd"/>
      <w:r>
        <w:rPr>
          <w:b/>
          <w:sz w:val="22"/>
          <w:szCs w:val="22"/>
        </w:rPr>
        <w:t xml:space="preserve"> </w:t>
      </w:r>
      <w:r w:rsidR="00AA14F0">
        <w:rPr>
          <w:b/>
          <w:sz w:val="22"/>
          <w:szCs w:val="22"/>
        </w:rPr>
        <w:t>Santi Irawati</w:t>
      </w:r>
    </w:p>
    <w:p w14:paraId="46A5E22F" w14:textId="06E4040D" w:rsidR="00503527" w:rsidRDefault="001461CD" w:rsidP="00AA14F0">
      <w:pPr>
        <w:jc w:val="center"/>
        <w:rPr>
          <w:sz w:val="22"/>
          <w:szCs w:val="22"/>
        </w:rPr>
      </w:pPr>
      <w:r>
        <w:rPr>
          <w:sz w:val="22"/>
          <w:szCs w:val="22"/>
        </w:rPr>
        <w:t>State University of</w:t>
      </w:r>
      <w:r w:rsidR="00AA14F0">
        <w:rPr>
          <w:sz w:val="22"/>
          <w:szCs w:val="22"/>
        </w:rPr>
        <w:t xml:space="preserve"> </w:t>
      </w:r>
      <w:proofErr w:type="gramStart"/>
      <w:r w:rsidR="00AA14F0">
        <w:rPr>
          <w:sz w:val="22"/>
          <w:szCs w:val="22"/>
        </w:rPr>
        <w:t>Malang ,</w:t>
      </w:r>
      <w:proofErr w:type="gramEnd"/>
      <w:r w:rsidR="00AA14F0">
        <w:rPr>
          <w:sz w:val="22"/>
          <w:szCs w:val="22"/>
        </w:rPr>
        <w:t xml:space="preserve"> Malang</w:t>
      </w:r>
    </w:p>
    <w:p w14:paraId="64E2F3AC" w14:textId="5DF2861B" w:rsidR="00503527" w:rsidRDefault="00000000" w:rsidP="00435371">
      <w:pPr>
        <w:jc w:val="center"/>
        <w:rPr>
          <w:sz w:val="22"/>
          <w:szCs w:val="22"/>
          <w:vertAlign w:val="superscript"/>
        </w:rPr>
      </w:pPr>
      <w:r>
        <w:rPr>
          <w:sz w:val="22"/>
          <w:szCs w:val="22"/>
        </w:rPr>
        <w:t xml:space="preserve">*Corresponding Authors: </w:t>
      </w:r>
      <w:r w:rsidR="00435371" w:rsidRPr="00435371">
        <w:rPr>
          <w:sz w:val="22"/>
          <w:szCs w:val="22"/>
        </w:rPr>
        <w:t>susiswo.fmipa@um.ac.id</w:t>
      </w:r>
    </w:p>
    <w:p w14:paraId="71AAFC13" w14:textId="77777777" w:rsidR="00503527" w:rsidRDefault="00503527"/>
    <w:tbl>
      <w:tblPr>
        <w:tblStyle w:val="a"/>
        <w:tblW w:w="9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8"/>
        <w:gridCol w:w="2166"/>
        <w:gridCol w:w="2300"/>
        <w:gridCol w:w="2300"/>
      </w:tblGrid>
      <w:tr w:rsidR="00503527" w14:paraId="41D1C622" w14:textId="77777777">
        <w:trPr>
          <w:trHeight w:val="343"/>
          <w:jc w:val="center"/>
        </w:trPr>
        <w:tc>
          <w:tcPr>
            <w:tcW w:w="2328" w:type="dxa"/>
            <w:shd w:val="clear" w:color="auto" w:fill="auto"/>
            <w:vAlign w:val="center"/>
          </w:tcPr>
          <w:p w14:paraId="47956900" w14:textId="08096F5B" w:rsidR="00503527" w:rsidRDefault="00000000">
            <w:pPr>
              <w:jc w:val="center"/>
              <w:rPr>
                <w:sz w:val="20"/>
                <w:szCs w:val="20"/>
              </w:rPr>
            </w:pPr>
            <w:proofErr w:type="gramStart"/>
            <w:r>
              <w:rPr>
                <w:b/>
                <w:i/>
                <w:sz w:val="20"/>
                <w:szCs w:val="20"/>
              </w:rPr>
              <w:t xml:space="preserve">Submitted </w:t>
            </w:r>
            <w:r>
              <w:rPr>
                <w:sz w:val="20"/>
                <w:szCs w:val="20"/>
              </w:rPr>
              <w:t>:</w:t>
            </w:r>
            <w:proofErr w:type="gramEnd"/>
            <w:r>
              <w:rPr>
                <w:sz w:val="20"/>
                <w:szCs w:val="20"/>
              </w:rPr>
              <w:t xml:space="preserve"> </w:t>
            </w:r>
            <w:r w:rsidR="00AA14F0">
              <w:rPr>
                <w:b/>
                <w:i/>
                <w:sz w:val="20"/>
                <w:szCs w:val="20"/>
              </w:rPr>
              <w:t>11</w:t>
            </w:r>
            <w:r>
              <w:rPr>
                <w:b/>
                <w:i/>
                <w:sz w:val="20"/>
                <w:szCs w:val="20"/>
              </w:rPr>
              <w:t>-</w:t>
            </w:r>
            <w:r w:rsidR="00AA14F0">
              <w:rPr>
                <w:b/>
                <w:i/>
                <w:sz w:val="20"/>
                <w:szCs w:val="20"/>
              </w:rPr>
              <w:t>07</w:t>
            </w:r>
            <w:r>
              <w:rPr>
                <w:b/>
                <w:i/>
                <w:sz w:val="20"/>
                <w:szCs w:val="20"/>
              </w:rPr>
              <w:t>-</w:t>
            </w:r>
            <w:r w:rsidR="00AA14F0">
              <w:rPr>
                <w:b/>
                <w:i/>
                <w:sz w:val="20"/>
                <w:szCs w:val="20"/>
              </w:rPr>
              <w:t>2025</w:t>
            </w:r>
          </w:p>
        </w:tc>
        <w:tc>
          <w:tcPr>
            <w:tcW w:w="2166" w:type="dxa"/>
            <w:shd w:val="clear" w:color="auto" w:fill="auto"/>
            <w:vAlign w:val="center"/>
          </w:tcPr>
          <w:p w14:paraId="49EA07D5" w14:textId="77777777" w:rsidR="00503527" w:rsidRDefault="00000000">
            <w:pPr>
              <w:jc w:val="center"/>
              <w:rPr>
                <w:sz w:val="20"/>
                <w:szCs w:val="20"/>
              </w:rPr>
            </w:pPr>
            <w:proofErr w:type="gramStart"/>
            <w:r>
              <w:rPr>
                <w:b/>
                <w:i/>
                <w:sz w:val="20"/>
                <w:szCs w:val="20"/>
              </w:rPr>
              <w:t xml:space="preserve">Revised </w:t>
            </w:r>
            <w:r>
              <w:rPr>
                <w:sz w:val="20"/>
                <w:szCs w:val="20"/>
              </w:rPr>
              <w:t>:</w:t>
            </w:r>
            <w:proofErr w:type="gramEnd"/>
            <w:r>
              <w:rPr>
                <w:sz w:val="20"/>
                <w:szCs w:val="20"/>
              </w:rPr>
              <w:t xml:space="preserve"> </w:t>
            </w:r>
            <w:r>
              <w:rPr>
                <w:b/>
                <w:i/>
                <w:sz w:val="20"/>
                <w:szCs w:val="20"/>
              </w:rPr>
              <w:t>DD-MM-YY</w:t>
            </w:r>
          </w:p>
        </w:tc>
        <w:tc>
          <w:tcPr>
            <w:tcW w:w="2300" w:type="dxa"/>
            <w:vAlign w:val="center"/>
          </w:tcPr>
          <w:p w14:paraId="323B4042" w14:textId="77777777" w:rsidR="00503527" w:rsidRDefault="00000000">
            <w:pPr>
              <w:jc w:val="center"/>
              <w:rPr>
                <w:sz w:val="20"/>
                <w:szCs w:val="20"/>
              </w:rPr>
            </w:pPr>
            <w:proofErr w:type="gramStart"/>
            <w:r>
              <w:rPr>
                <w:b/>
                <w:i/>
                <w:sz w:val="20"/>
                <w:szCs w:val="20"/>
              </w:rPr>
              <w:t xml:space="preserve">Accepted </w:t>
            </w:r>
            <w:r>
              <w:rPr>
                <w:b/>
                <w:sz w:val="20"/>
                <w:szCs w:val="20"/>
              </w:rPr>
              <w:t>:</w:t>
            </w:r>
            <w:proofErr w:type="gramEnd"/>
            <w:r>
              <w:rPr>
                <w:b/>
                <w:sz w:val="20"/>
                <w:szCs w:val="20"/>
              </w:rPr>
              <w:t xml:space="preserve"> </w:t>
            </w:r>
            <w:r>
              <w:rPr>
                <w:b/>
                <w:i/>
                <w:sz w:val="20"/>
                <w:szCs w:val="20"/>
              </w:rPr>
              <w:t>DD-MM-YY</w:t>
            </w:r>
          </w:p>
        </w:tc>
        <w:tc>
          <w:tcPr>
            <w:tcW w:w="2300" w:type="dxa"/>
            <w:vAlign w:val="center"/>
          </w:tcPr>
          <w:p w14:paraId="261D0190" w14:textId="77777777" w:rsidR="00503527" w:rsidRDefault="00000000">
            <w:pPr>
              <w:jc w:val="center"/>
              <w:rPr>
                <w:b/>
                <w:i/>
                <w:sz w:val="20"/>
                <w:szCs w:val="20"/>
              </w:rPr>
            </w:pPr>
            <w:proofErr w:type="spellStart"/>
            <w:r>
              <w:rPr>
                <w:b/>
                <w:i/>
                <w:sz w:val="20"/>
                <w:szCs w:val="20"/>
              </w:rPr>
              <w:t>Published:DD-MM-YY</w:t>
            </w:r>
            <w:proofErr w:type="spellEnd"/>
          </w:p>
        </w:tc>
      </w:tr>
    </w:tbl>
    <w:p w14:paraId="27AAD182" w14:textId="77777777" w:rsidR="00503527" w:rsidRDefault="00503527"/>
    <w:p w14:paraId="5F3422D2" w14:textId="77777777" w:rsidR="00503527" w:rsidRDefault="00503527">
      <w:pPr>
        <w:jc w:val="center"/>
        <w:rPr>
          <w:b/>
        </w:rPr>
        <w:sectPr w:rsidR="00503527">
          <w:headerReference w:type="even" r:id="rId8"/>
          <w:headerReference w:type="default" r:id="rId9"/>
          <w:footerReference w:type="even" r:id="rId10"/>
          <w:footerReference w:type="default" r:id="rId11"/>
          <w:headerReference w:type="first" r:id="rId12"/>
          <w:footerReference w:type="first" r:id="rId13"/>
          <w:pgSz w:w="11907" w:h="16839"/>
          <w:pgMar w:top="1418" w:right="1418" w:bottom="1418" w:left="1701" w:header="680" w:footer="680" w:gutter="0"/>
          <w:pgNumType w:start="1"/>
          <w:cols w:space="720"/>
          <w:titlePg/>
        </w:sectPr>
      </w:pPr>
    </w:p>
    <w:p w14:paraId="6E28ADC6" w14:textId="77777777" w:rsidR="00503527" w:rsidRDefault="00000000">
      <w:pPr>
        <w:jc w:val="center"/>
        <w:rPr>
          <w:b/>
        </w:rPr>
      </w:pPr>
      <w:r>
        <w:rPr>
          <w:b/>
        </w:rPr>
        <w:t>ABSTRACT</w:t>
      </w:r>
    </w:p>
    <w:p w14:paraId="299F7CD1" w14:textId="77777777" w:rsidR="00503527" w:rsidRDefault="00503527">
      <w:pPr>
        <w:jc w:val="center"/>
        <w:rPr>
          <w:b/>
        </w:rPr>
      </w:pPr>
    </w:p>
    <w:p w14:paraId="225CDE73" w14:textId="24E856A7" w:rsidR="00AA14F0" w:rsidRPr="00955A60" w:rsidRDefault="001461CD" w:rsidP="001461CD">
      <w:pPr>
        <w:pBdr>
          <w:top w:val="nil"/>
          <w:left w:val="nil"/>
          <w:bottom w:val="nil"/>
          <w:right w:val="nil"/>
          <w:between w:val="nil"/>
        </w:pBdr>
        <w:spacing w:before="1"/>
        <w:ind w:right="122"/>
        <w:jc w:val="both"/>
        <w:rPr>
          <w:rFonts w:asciiTheme="majorBidi" w:hAnsiTheme="majorBidi" w:cstheme="majorBidi"/>
          <w:color w:val="000000"/>
          <w:sz w:val="22"/>
          <w:szCs w:val="22"/>
        </w:rPr>
      </w:pPr>
      <w:r w:rsidRPr="001461CD">
        <w:rPr>
          <w:rFonts w:asciiTheme="majorBidi" w:hAnsiTheme="majorBidi" w:cstheme="majorBidi"/>
          <w:color w:val="000000"/>
          <w:sz w:val="22"/>
          <w:szCs w:val="22"/>
        </w:rPr>
        <w:t xml:space="preserve">Mathematics story problems are important to learn because they relate to contextual life. In the preliminary study, many MTs </w:t>
      </w:r>
      <w:proofErr w:type="spellStart"/>
      <w:r w:rsidRPr="001461CD">
        <w:rPr>
          <w:rFonts w:asciiTheme="majorBidi" w:hAnsiTheme="majorBidi" w:cstheme="majorBidi"/>
          <w:color w:val="000000"/>
          <w:sz w:val="22"/>
          <w:szCs w:val="22"/>
        </w:rPr>
        <w:t>Qita</w:t>
      </w:r>
      <w:proofErr w:type="spellEnd"/>
      <w:r w:rsidRPr="001461CD">
        <w:rPr>
          <w:rFonts w:asciiTheme="majorBidi" w:hAnsiTheme="majorBidi" w:cstheme="majorBidi"/>
          <w:color w:val="000000"/>
          <w:sz w:val="22"/>
          <w:szCs w:val="22"/>
        </w:rPr>
        <w:t xml:space="preserve"> Malang students made mistakes. One way to find out students' mistakes is to explore how they think mathematically. Therefore, the researcher conducted a study that aimed to describe how students think mathematically in solving mathematical story problems. The instruments used were test sheets and interview guidelines. This research is </w:t>
      </w:r>
      <w:proofErr w:type="gramStart"/>
      <w:r w:rsidRPr="001461CD">
        <w:rPr>
          <w:rFonts w:asciiTheme="majorBidi" w:hAnsiTheme="majorBidi" w:cstheme="majorBidi"/>
          <w:color w:val="000000"/>
          <w:sz w:val="22"/>
          <w:szCs w:val="22"/>
        </w:rPr>
        <w:t>a qualitative-descriptive research</w:t>
      </w:r>
      <w:proofErr w:type="gramEnd"/>
      <w:r w:rsidRPr="001461CD">
        <w:rPr>
          <w:rFonts w:asciiTheme="majorBidi" w:hAnsiTheme="majorBidi" w:cstheme="majorBidi"/>
          <w:color w:val="000000"/>
          <w:sz w:val="22"/>
          <w:szCs w:val="22"/>
        </w:rPr>
        <w:t xml:space="preserve"> that was attended by 15 grade IX students of MTs </w:t>
      </w:r>
      <w:proofErr w:type="spellStart"/>
      <w:r w:rsidRPr="001461CD">
        <w:rPr>
          <w:rFonts w:asciiTheme="majorBidi" w:hAnsiTheme="majorBidi" w:cstheme="majorBidi"/>
          <w:color w:val="000000"/>
          <w:sz w:val="22"/>
          <w:szCs w:val="22"/>
        </w:rPr>
        <w:t>Qita</w:t>
      </w:r>
      <w:proofErr w:type="spellEnd"/>
      <w:r w:rsidRPr="001461CD">
        <w:rPr>
          <w:rFonts w:asciiTheme="majorBidi" w:hAnsiTheme="majorBidi" w:cstheme="majorBidi"/>
          <w:color w:val="000000"/>
          <w:sz w:val="22"/>
          <w:szCs w:val="22"/>
        </w:rPr>
        <w:t xml:space="preserve"> Malang. Three research subjects were selected based on their ability level (high, medium, low). The results showed that students were highly capable through all aspects in the entry and attack phases, but missed the check and extend aspects in the review phase. Moderately capable students go through all aspects in the entry phase and skip the why aspect in the attack phase and only succeed through the reflect aspect in the review phase. Low</w:t>
      </w:r>
      <w:r w:rsidR="002C0269">
        <w:rPr>
          <w:rFonts w:asciiTheme="majorBidi" w:hAnsiTheme="majorBidi" w:cstheme="majorBidi"/>
          <w:color w:val="000000"/>
          <w:sz w:val="22"/>
          <w:szCs w:val="22"/>
        </w:rPr>
        <w:t xml:space="preserve"> </w:t>
      </w:r>
      <w:r w:rsidRPr="001461CD">
        <w:rPr>
          <w:rFonts w:asciiTheme="majorBidi" w:hAnsiTheme="majorBidi" w:cstheme="majorBidi"/>
          <w:color w:val="000000"/>
          <w:sz w:val="22"/>
          <w:szCs w:val="22"/>
        </w:rPr>
        <w:t>ability students go through the entry phase of the know and want aspect, but skip the maybe and why aspect in the attack phase, and only through the reflect aspect in the review phase</w:t>
      </w:r>
      <w:r>
        <w:rPr>
          <w:rFonts w:asciiTheme="majorBidi" w:hAnsiTheme="majorBidi" w:cstheme="majorBidi"/>
          <w:color w:val="000000"/>
          <w:sz w:val="22"/>
          <w:szCs w:val="22"/>
        </w:rPr>
        <w:t>.</w:t>
      </w:r>
    </w:p>
    <w:p w14:paraId="66842960" w14:textId="5FCE9B8C" w:rsidR="00503527" w:rsidRDefault="00503527">
      <w:pPr>
        <w:jc w:val="both"/>
        <w:rPr>
          <w:sz w:val="22"/>
          <w:szCs w:val="22"/>
        </w:rPr>
      </w:pPr>
    </w:p>
    <w:p w14:paraId="773444B4" w14:textId="77777777" w:rsidR="00503527" w:rsidRDefault="00503527">
      <w:pPr>
        <w:jc w:val="both"/>
        <w:rPr>
          <w:sz w:val="22"/>
          <w:szCs w:val="22"/>
        </w:rPr>
      </w:pPr>
    </w:p>
    <w:p w14:paraId="2B3C9EC2" w14:textId="403E8D20" w:rsidR="00503527" w:rsidRDefault="00000000">
      <w:pPr>
        <w:jc w:val="both"/>
        <w:rPr>
          <w:sz w:val="22"/>
          <w:szCs w:val="22"/>
        </w:rPr>
      </w:pPr>
      <w:r>
        <w:rPr>
          <w:sz w:val="22"/>
          <w:szCs w:val="22"/>
        </w:rPr>
        <w:t xml:space="preserve">Keywords: </w:t>
      </w:r>
      <w:r w:rsidR="001461CD">
        <w:rPr>
          <w:sz w:val="22"/>
          <w:szCs w:val="22"/>
        </w:rPr>
        <w:t xml:space="preserve">Mason; </w:t>
      </w:r>
      <w:r w:rsidR="00793B35">
        <w:rPr>
          <w:sz w:val="22"/>
          <w:szCs w:val="22"/>
        </w:rPr>
        <w:t>Mathematical thinking; Math story problems</w:t>
      </w:r>
    </w:p>
    <w:p w14:paraId="4FA34B92" w14:textId="77777777" w:rsidR="00503527" w:rsidRDefault="00503527">
      <w:pPr>
        <w:spacing w:line="360" w:lineRule="auto"/>
        <w:rPr>
          <w:b/>
        </w:rPr>
      </w:pPr>
    </w:p>
    <w:p w14:paraId="46970ABD" w14:textId="77777777" w:rsidR="00503527" w:rsidRDefault="00000000">
      <w:pPr>
        <w:spacing w:line="360" w:lineRule="auto"/>
        <w:rPr>
          <w:b/>
        </w:rPr>
      </w:pPr>
      <w:r>
        <w:rPr>
          <w:b/>
        </w:rPr>
        <w:t>INTRODUCTION</w:t>
      </w:r>
    </w:p>
    <w:p w14:paraId="01F579F8" w14:textId="2D5A9378" w:rsidR="002C0269" w:rsidRDefault="002C0269" w:rsidP="003703A0">
      <w:pPr>
        <w:ind w:firstLine="720"/>
        <w:jc w:val="both"/>
      </w:pPr>
      <w:r>
        <w:t>Mathematical thinking is the ability to use logic in making mathematical arguments, developing strategies, understanding mathematical concepts, and conveying ideas clearly</w:t>
      </w:r>
      <w:r w:rsidR="00036C7C">
        <w:t xml:space="preserve"> </w:t>
      </w:r>
      <w:r w:rsidR="00036C7C">
        <w:fldChar w:fldCharType="begin" w:fldLock="1"/>
      </w:r>
      <w:r w:rsidR="00036C7C">
        <w:instrText>ADDIN CSL_CITATION {"citationItems":[{"id":"ITEM-1","itemData":{"DOI":"10.37251/ijome.v2i2.1343","author":[{"dropping-particle":"","family":"Firmansyah","given":"Edwar","non-dropping-particle":"","parse-names":false,"suffix":""},{"dropping-particle":"","family":"Baluta","given":"Ines Buissa","non-dropping-particle":"","parse-names":false,"suffix":""},{"dropping-particle":"","family":"Elfaituri","given":"Khaled","non-dropping-particle":"","parse-names":false,"suffix":""}],"id":"ITEM-1","issue":"2","issued":{"date-parts":[["2024"]]},"page":"132-140","title":"The Correlation between Students ' Problem-Solving Abilities and Their Mathematical Thinking in High School Mathematics Education","type":"article-journal","volume":"2"},"uris":["http://www.mendeley.com/documents/?uuid=d133891a-b2e4-4365-b439-d02b48ddf654"]}],"mendeley":{"formattedCitation":"(Firmansyah et al., 2024)","plainTextFormattedCitation":"(Firmansyah et al., 2024)","previouslyFormattedCitation":"(Firmansyah et al., 2024)"},"properties":{"noteIndex":0},"schema":"https://github.com/citation-style-language/schema/raw/master/csl-citation.json"}</w:instrText>
      </w:r>
      <w:r w:rsidR="00036C7C">
        <w:fldChar w:fldCharType="separate"/>
      </w:r>
      <w:r w:rsidR="00036C7C" w:rsidRPr="00036C7C">
        <w:rPr>
          <w:noProof/>
        </w:rPr>
        <w:t>(Firmansyah et al., 2024)</w:t>
      </w:r>
      <w:r w:rsidR="00036C7C">
        <w:fldChar w:fldCharType="end"/>
      </w:r>
      <w:r>
        <w:t xml:space="preserve">. This ability helps students in compiling problem solving steps coherently and reasonably so that the solution obtained can be accounted for </w:t>
      </w:r>
      <w:r w:rsidR="00036C7C">
        <w:fldChar w:fldCharType="begin" w:fldLock="1"/>
      </w:r>
      <w:r w:rsidR="00036C7C">
        <w:instrText>ADDIN CSL_CITATION {"citationItems":[{"id":"ITEM-1","itemData":{"DOI":"10.35194/jp.v13i1.3941","ISSN":"2089-3604","abstract":"The objective of the study was to analyze the teacher's skills, and the interpreting skills of the teacher in identifying the student's ability to solve problems based on the stages developed by Swartz (1998), i.e. generating ideas, clarifying ideas, and assessing the reasonableness of ideas. This type of research is qualitative descriptive research. The data analysis techniques used are data reduction, data presentation, and conclusion drawing. The students involved in solving mathematical problems are named A, B, C, and D. The four teachers involved as research subjects are represented by G1, G2, G3, and G4. Each teacher is given four student answers which are then analyzed. Interpreting skills of each subject are developed by researchers in the way of interviews. The interviews conducted are semi-structured, then the results of the interviews are analyzed by the researchers. Data analysis techniques using the Miles and Huberman model are: 1) data reduction; 2) data display; and 3) concluding drawing. The results show that G2 and G4 have complete interpretation skills, whereas G1 and G3 have interpreting skills that only generate and clarify ideas.","author":[{"dropping-particle":"","family":"Badi'ah","given":"Siti","non-dropping-particle":"","parse-names":false,"suffix":""},{"dropping-particle":"","family":"As'ari","given":"Abdur Rahman","non-dropping-particle":"","parse-names":false,"suffix":""},{"dropping-particle":"","family":"Hidayah","given":"Indriati Nurul","non-dropping-particle":"","parse-names":false,"suffix":""}],"container-title":"Prisma","id":"ITEM-1","issue":"1","issued":{"date-parts":[["2024"]]},"page":"123","title":"Interpreting Skills to The Student's Mathematical Problem-Solving Process","type":"article-journal","volume":"13"},"uris":["http://www.mendeley.com/documents/?uuid=7af3fb6e-4c67-46fc-94a5-1cafb16a16a2"]}],"mendeley":{"formattedCitation":"(Badi’ah et al., 2024)","plainTextFormattedCitation":"(Badi’ah et al., 2024)","previouslyFormattedCitation":"(Badi’ah et al., 2024)"},"properties":{"noteIndex":0},"schema":"https://github.com/citation-style-language/schema/raw/master/csl-citation.json"}</w:instrText>
      </w:r>
      <w:r w:rsidR="00036C7C">
        <w:fldChar w:fldCharType="separate"/>
      </w:r>
      <w:r w:rsidR="00036C7C" w:rsidRPr="00036C7C">
        <w:rPr>
          <w:noProof/>
        </w:rPr>
        <w:t>(Badi’ah et al., 2024)</w:t>
      </w:r>
      <w:r w:rsidR="00036C7C">
        <w:fldChar w:fldCharType="end"/>
      </w:r>
      <w:r>
        <w:t>. Mathematical thinking is also called a series of mathematical and mental actions</w:t>
      </w:r>
      <w:r w:rsidR="00036C7C">
        <w:fldChar w:fldCharType="begin" w:fldLock="1"/>
      </w:r>
      <w:r w:rsidR="00036C7C">
        <w:instrText>ADDIN CSL_CITATION {"citationItems":[{"id":"ITEM-1","itemData":{"DOI":"10.1007/s10649-023-10235-y","ISBN":"0123456789","ISSN":"15730816","abstract":"Noticing the strengths in students’ mathematical thinking is a critical skill that teachers need to develop, but it can be challenging due to the prevalence of deficit-based thinking in mathematics education. To address this challenge, a teacher education course was designed to encourage prospective teachers to engage in critical reflection on their own and others’ framings of students’ thinking and shift their focus towards noticing students’ strengths. The study analyzed written responses from the prospective teachers, collected at the beginning and end of the course, to investigate their framing and noticing of students’ mathematical thinking. The analysis focused on the aspects of students’ thinking that the prospective teachers paid attention to, the stances they took when interpreting students’ thinking, and the instructional moves they proposed in response to their thinking. Furthermore, the study established a spectrum of deficit-based and strength-based framings on students’ mathematical thinking. This spectrum allowed for the identification of each participant’s written noticing responses within a range of possibilities, contributing to a more nuanced understanding of the changes in teachers’ framing and noticing of students’ thinking over time.","author":[{"dropping-particle":"","family":"Scheiner","given":"Thorsten","non-dropping-particle":"","parse-names":false,"suffix":""}],"container-title":"Educational Studies in Mathematics","id":"ITEM-1","issue":"1","issued":{"date-parts":[["2023"]]},"page":"35-61","publisher":"Springer Netherlands","title":"Shifting the ways prospective teachers frame and notice student mathematical thinking: from deficits to strengths","type":"article-journal","volume":"114"},"uris":["http://www.mendeley.com/documents/?uuid=523cff9a-592f-4cac-8813-2e7fdb2b72cc"]}],"mendeley":{"formattedCitation":"(Scheiner, 2023)","plainTextFormattedCitation":"(Scheiner, 2023)"},"properties":{"noteIndex":0},"schema":"https://github.com/citation-style-language/schema/raw/master/csl-citation.json"}</w:instrText>
      </w:r>
      <w:r w:rsidR="00036C7C">
        <w:fldChar w:fldCharType="separate"/>
      </w:r>
      <w:r w:rsidR="00036C7C" w:rsidRPr="00036C7C">
        <w:rPr>
          <w:noProof/>
        </w:rPr>
        <w:t>(Scheiner, 2023)</w:t>
      </w:r>
      <w:r w:rsidR="00036C7C">
        <w:fldChar w:fldCharType="end"/>
      </w:r>
      <w:r>
        <w:t>. Therefore, mathematical thinking is an important ability that students must have in learning mathematics. In learning mathematics, mathematical thinking skills are not only needed to solve calculation problems, but also story problems that connect mathematics to everyday life.</w:t>
      </w:r>
    </w:p>
    <w:p w14:paraId="4154BFD6" w14:textId="69DBB683" w:rsidR="002C0269" w:rsidRDefault="002C0269" w:rsidP="003703A0">
      <w:pPr>
        <w:ind w:firstLine="720"/>
        <w:jc w:val="both"/>
      </w:pPr>
      <w:r>
        <w:t>Mathematics story problems have an important role in developing students' logical and analytical thinking skills</w:t>
      </w:r>
      <w:r w:rsidR="00036C7C">
        <w:t xml:space="preserve"> </w:t>
      </w:r>
      <w:r w:rsidR="00036C7C">
        <w:fldChar w:fldCharType="begin" w:fldLock="1"/>
      </w:r>
      <w:r w:rsidR="00036C7C">
        <w:instrText>ADDIN CSL_CITATION {"citationItems":[{"id":"ITEM-1","itemData":{"DOI":"10.31980/powermathedu.v1i1.1912","ISSN":"2962-3952","abstract":"The difficulty is a person's lack of ability to solve a problem, for example, difficulty learning in solving story problems, giving math problems in the form of story problems to students intended to show the interconnectedness of problem-solving in everyday life, seeing the many difficulties experienced by students in solving problems.  About the story, then there needs to be an analysis of the difficulty of students in solving the story problem. The purpose of this study is to find out the difficulties of class VIII students in solving SPLDV story problems in Cihikeu Village and to find out the factors that cause students to have difficulty in solving SPLDV story problems. The method in this study uses qualitative research methods, while the techniques selected are based on purposive sampling techniques for as many as 3 students. Participants in this study were students of class VIII of State Junior High School 4 Bungbulang. The techniques for data in this study are tests, interviews, and questionnaires. The results of this study showed that students had difficulty in determining the methods used and students had difficulty in proving back the results of the answers, while the causative factors were student's less understanding of concepts, students were less careful in reading the problem, and students' efforts in correcting the story question were still lacking.Kesulitan merupakan kurangnya kemampuan seseorang dalam menyelesaikan suatu masalah,  contohnya yaitu kesulitan belajar dalam menyelesaikan soal cerita. Pemberian soal matematika dalam bentuk soal cerita kepada siswa dimaksudkan untuk menunjukkan keterkaitan pemecahan masalah dalam kehidupan sehari-hari, melihat masih banyaknya kesulitan yang dialami siswa dalam menyelesaikan soal cerita, maka perlu adanya analisis kesulitan siswa dalam menyelesaikan soal cerita. Adapun tujuan penelitian ini untuk mengetahui kesulitan siswa kelas VIII dalam menyelesaikan soal cerita SPLDV di Desa Cihikeu dan untuk mengetahui faktor penyebab siswa mengalami kesulitan dalam menyelesaikan soal cerita SPLDV. Metode pada penelitian ini menggunakan metode penelitian kualitatif, sedangkan teknik yang dipilih berdasarkan teknik purposive sampling sebanyak 3 siswa. Partisipan dalam penelitian ini adalah siswa kelas VIII SMP Negeri 4 Bungbulang. Adapun teknik pengumulan data dalam penelitian ini adalah tes, wawancara dan angket. Hasil penelitian ini menunjukkan bahwa siswa mengalami kesulitan dalam menentukan metode ya…","author":[{"dropping-particle":"","family":"Sanidah","given":"Siti","non-dropping-particle":"","parse-names":false,"suffix":""},{"dropping-particle":"","family":"Sumartini","given":"Tina Sri","non-dropping-particle":"","parse-names":false,"suffix":""}],"container-title":"Jurnal Inovasi Pembelajaran Matematika: PowerMathEdu","id":"ITEM-1","issue":"1","issued":{"date-parts":[["2022"]]},"page":"15-26","title":"Kesulitan siswa kelas viii dalam menyelesaikan soal cerita spldv dengan menggunakan langkah polya di desa cihikeu","type":"article-journal","volume":"1"},"uris":["http://www.mendeley.com/documents/?uuid=3a59adb4-79fc-4545-bd62-d0feeadc8e30"]}],"mendeley":{"formattedCitation":"(Sanidah &amp; Sumartini, 2022)","plainTextFormattedCitation":"(Sanidah &amp; Sumartini, 2022)","previouslyFormattedCitation":"(Sanidah &amp; Sumartini, 2022)"},"properties":{"noteIndex":0},"schema":"https://github.com/citation-style-language/schema/raw/master/csl-citation.json"}</w:instrText>
      </w:r>
      <w:r w:rsidR="00036C7C">
        <w:fldChar w:fldCharType="separate"/>
      </w:r>
      <w:r w:rsidR="00036C7C" w:rsidRPr="00036C7C">
        <w:rPr>
          <w:noProof/>
        </w:rPr>
        <w:t>(Sanidah &amp; Sumartini, 2022)</w:t>
      </w:r>
      <w:r w:rsidR="00036C7C">
        <w:fldChar w:fldCharType="end"/>
      </w:r>
      <w:r>
        <w:t>. Powell, et al</w:t>
      </w:r>
      <w:r w:rsidR="00036C7C">
        <w:t xml:space="preserve"> </w:t>
      </w:r>
      <w:r w:rsidR="00036C7C">
        <w:fldChar w:fldCharType="begin" w:fldLock="1"/>
      </w:r>
      <w:r w:rsidR="00036C7C">
        <w:instrText>ADDIN CSL_CITATION {"citationItems":[{"id":"ITEM-1","itemData":{"abstract":"Many elementary students have difficulty solving mathematical word problems. To alleviate trouble with word problems, we designed a word-problem intervention for 3rd-grade students with mathematics difficulty. In this intervention, tutors help students understand the three word-problem schemas for addition and subtraction word problems. Tutors also help students learn how to set up and solve equations. This is important because students use equations to represent the word-problem schemas. We describe the intervention program and the daily activities to enable teachers to use the practices in their own mathematics teaching. [This paper was published in \"Texas Mathematics Teacher\" v63 n2 p6-12 2017.]","author":[{"dropping-particle":"","family":"Powell","given":"S. R.","non-dropping-particle":"","parse-names":false,"suffix":""},{"dropping-particle":"","family":"Berry","given":"K. A.","non-dropping-particle":"","parse-names":false,"suffix":""},{"dropping-particle":"","family":"Benz","given":"S. A.","non-dropping-particle":"","parse-names":false,"suffix":""},{"dropping-particle":"","family":"Forsyth","given":"S. R.","non-dropping-particle":"","parse-names":false,"suffix":""},{"dropping-particle":"","family":"Martinez-Lincoln","given":"A.","non-dropping-particle":"","parse-names":false,"suffix":""}],"container-title":"Texas Mathematics Teacher","id":"ITEM-1","issue":"2","issued":{"date-parts":[["2017"]]},"page":"6-12","title":"Teaching Students to Understand and Solve Word Problems","type":"article-journal","volume":"63"},"uris":["http://www.mendeley.com/documents/?uuid=a6534c2b-1c8c-4265-b8cc-a4d0b9ae690f"]}],"mendeley":{"formattedCitation":"(Powell et al., 2017)","manualFormatting":"(2017)","plainTextFormattedCitation":"(Powell et al., 2017)","previouslyFormattedCitation":"(Powell et al., 2017)"},"properties":{"noteIndex":0},"schema":"https://github.com/citation-style-language/schema/raw/master/csl-citation.json"}</w:instrText>
      </w:r>
      <w:r w:rsidR="00036C7C">
        <w:fldChar w:fldCharType="separate"/>
      </w:r>
      <w:r w:rsidR="00036C7C" w:rsidRPr="00036C7C">
        <w:rPr>
          <w:noProof/>
        </w:rPr>
        <w:t>(2017)</w:t>
      </w:r>
      <w:r w:rsidR="00036C7C">
        <w:fldChar w:fldCharType="end"/>
      </w:r>
      <w:r w:rsidR="00036C7C">
        <w:t xml:space="preserve"> </w:t>
      </w:r>
      <w:r>
        <w:t>state that story problems are a combination of sentences and numbers that require perceptual abilities from students to understand them. This type of problem requires students to read and understand information, connect it with mathematical concepts, and then develop the appropriate model or equation before solving the problem</w:t>
      </w:r>
      <w:r w:rsidR="00036C7C">
        <w:t xml:space="preserve"> </w:t>
      </w:r>
      <w:r w:rsidR="00036C7C">
        <w:fldChar w:fldCharType="begin" w:fldLock="1"/>
      </w:r>
      <w:r w:rsidR="00036C7C">
        <w:instrText>ADDIN CSL_CITATION {"citationItems":[{"id":"ITEM-1","itemData":{"author":[{"dropping-particle":"","family":"Khasanah, U.","given":"&amp; Sutaman.","non-dropping-particle":"","parse-names":false,"suffix":""}],"container-title":"Publikasi Ilmiah, 1–13.","id":"ITEM-1","issued":{"date-parts":[["2015"]]},"title":"Kesulitan Menyelesaikan Soal Cerita Matematika pada Siswa SMP","type":"article-journal"},"uris":["http://www.mendeley.com/documents/?uuid=ba1aaa3b-bb32-44bf-adc0-5e5590a27021"]}],"mendeley":{"formattedCitation":"(Khasanah, U., 2015)","manualFormatting":"(Khasanah, 2015)","plainTextFormattedCitation":"(Khasanah, U., 2015)","previouslyFormattedCitation":"(Khasanah, U., 2015)"},"properties":{"noteIndex":0},"schema":"https://github.com/citation-style-language/schema/raw/master/csl-citation.json"}</w:instrText>
      </w:r>
      <w:r w:rsidR="00036C7C">
        <w:fldChar w:fldCharType="separate"/>
      </w:r>
      <w:r w:rsidR="00036C7C" w:rsidRPr="00036C7C">
        <w:rPr>
          <w:noProof/>
        </w:rPr>
        <w:t>(Khasanah, 2015)</w:t>
      </w:r>
      <w:r w:rsidR="00036C7C">
        <w:fldChar w:fldCharType="end"/>
      </w:r>
      <w:r>
        <w:t>. Thus, story problems can help students relate math to real situations. However, in reality, not a few students make mistakes in solving math story problems even though the problems are related to everyday contexts</w:t>
      </w:r>
      <w:r w:rsidR="00036C7C">
        <w:t xml:space="preserve"> </w:t>
      </w:r>
      <w:r w:rsidR="00036C7C">
        <w:fldChar w:fldCharType="begin" w:fldLock="1"/>
      </w:r>
      <w:r w:rsidR="00036C7C">
        <w:instrText>ADDIN CSL_CITATION {"citationItems":[{"id":"ITEM-1","itemData":{"author":[{"dropping-particle":"","family":"Irianti, N. P., Subanji, S., &amp; Chandra","given":"T. D.","non-dropping-particle":"","parse-names":false,"suffix":""}],"container-title":"JMPM: Jurnal Matematika Dan Pendidikan Matematika","id":"ITEM-1","issued":{"date-parts":[["2016"]]},"title":"Proses Berpikir Siswa Quitter dalam Menyelesaikan Masalah SPLDV Berdasarkan Langkah-langkah Polya","type":"article-journal"},"uris":["http://www.mendeley.com/documents/?uuid=c3da8a42-7c5d-4b90-80bd-dd64219aaad3"]}],"mendeley":{"formattedCitation":"(Irianti, N. P., Subanji, S., &amp; Chandra, 2016)","manualFormatting":"(Irianti et al., 2016)","plainTextFormattedCitation":"(Irianti, N. P., Subanji, S., &amp; Chandra, 2016)","previouslyFormattedCitation":"(Irianti, N. P., Subanji, S., &amp; Chandra, 2016)"},"properties":{"noteIndex":0},"schema":"https://github.com/citation-style-language/schema/raw/master/csl-citation.json"}</w:instrText>
      </w:r>
      <w:r w:rsidR="00036C7C">
        <w:fldChar w:fldCharType="separate"/>
      </w:r>
      <w:r w:rsidR="00036C7C" w:rsidRPr="00036C7C">
        <w:rPr>
          <w:noProof/>
        </w:rPr>
        <w:t>(Irianti</w:t>
      </w:r>
      <w:r w:rsidR="00036C7C">
        <w:rPr>
          <w:noProof/>
        </w:rPr>
        <w:t xml:space="preserve"> et al., </w:t>
      </w:r>
      <w:r w:rsidR="00036C7C" w:rsidRPr="00036C7C">
        <w:rPr>
          <w:noProof/>
        </w:rPr>
        <w:t>2016)</w:t>
      </w:r>
      <w:r w:rsidR="00036C7C">
        <w:fldChar w:fldCharType="end"/>
      </w:r>
      <w:r>
        <w:t xml:space="preserve">. This also happens to students of MTs </w:t>
      </w:r>
      <w:proofErr w:type="spellStart"/>
      <w:r>
        <w:t>Qita</w:t>
      </w:r>
      <w:proofErr w:type="spellEnd"/>
      <w:r>
        <w:t xml:space="preserve"> Malang, </w:t>
      </w:r>
      <w:r>
        <w:lastRenderedPageBreak/>
        <w:t>which based on the results of preliminary observations, there are still many who make mistakes in working on math story problems.</w:t>
      </w:r>
    </w:p>
    <w:p w14:paraId="6B505D0B" w14:textId="751D78DE" w:rsidR="002C0269" w:rsidRDefault="002C0269" w:rsidP="003703A0">
      <w:pPr>
        <w:ind w:firstLine="720"/>
        <w:jc w:val="both"/>
      </w:pPr>
      <w:r>
        <w:t>The mathematical thinking process of students in solving story problems can be explained through the theory of Mason et al.</w:t>
      </w:r>
      <w:r w:rsidR="00FB4D6A">
        <w:t xml:space="preserve"> </w:t>
      </w:r>
      <w:r w:rsidR="00FB4D6A">
        <w:fldChar w:fldCharType="begin" w:fldLock="1"/>
      </w:r>
      <w:r w:rsidR="00036C7C">
        <w:instrText>ADDIN CSL_CITATION {"citationItems":[{"id":"ITEM-1","itemData":{"author":[{"dropping-particle":"","family":"Mason","given":"J","non-dropping-particle":"","parse-names":false,"suffix":""},{"dropping-particle":"","family":"Burton","given":"L","non-dropping-particle":"","parse-names":false,"suffix":""},{"dropping-particle":"","family":"Stacey","given":"K","non-dropping-particle":"","parse-names":false,"suffix":""}],"container-title":"England: Pearson Education Limited","id":"ITEM-1","issued":{"date-parts":[["2010"]]},"title":"Thinking Mathematically (Second edition)","type":"article-journal"},"uris":["http://www.mendeley.com/documents/?uuid=13807ab5-76fa-42c4-82b1-0bc3b618647a"]}],"mendeley":{"formattedCitation":"(Mason et al., 2010)","manualFormatting":"(2010)","plainTextFormattedCitation":"(Mason et al., 2010)","previouslyFormattedCitation":"(Mason et al., 2010)"},"properties":{"noteIndex":0},"schema":"https://github.com/citation-style-language/schema/raw/master/csl-citation.json"}</w:instrText>
      </w:r>
      <w:r w:rsidR="00FB4D6A">
        <w:fldChar w:fldCharType="separate"/>
      </w:r>
      <w:r w:rsidR="00FB4D6A" w:rsidRPr="00FB4D6A">
        <w:rPr>
          <w:noProof/>
        </w:rPr>
        <w:t>(2010)</w:t>
      </w:r>
      <w:r w:rsidR="00FB4D6A">
        <w:fldChar w:fldCharType="end"/>
      </w:r>
      <w:r>
        <w:t xml:space="preserve"> which divides the process into three phases, namely entry, attack, and review. In the entry phase, students are expected to understand the information in the problem (know aspect), determine what is asked (want aspect), and make a mathematical representation of the problem (introduce aspect) </w:t>
      </w:r>
      <w:r w:rsidR="00FB4D6A">
        <w:fldChar w:fldCharType="begin" w:fldLock="1"/>
      </w:r>
      <w:r w:rsidR="00FB4D6A">
        <w:instrText>ADDIN CSL_CITATION {"citationItems":[{"id":"ITEM-1","itemData":{"author":[{"dropping-particle":"","family":"Natalia","given":"Karolin","non-dropping-particle":"","parse-names":false,"suffix":""},{"dropping-particle":"","family":"Subanji","given":"","non-dropping-particle":"","parse-names":false,"suffix":""},{"dropping-particle":"","family":"Sulandra","given":"I Made","non-dropping-particle":"","parse-names":false,"suffix":""}],"container-title":"Jurnal Pendidikan","id":"ITEM-1","issued":{"date-parts":[["2016"]]},"title":"MISKONSEPSI PADA PENYELESAIAN SOAL ALJABAR SISWA KELAS VIII BERDASARKAN PROSES BERPIKIR MASON","type":"article-journal"},"uris":["http://www.mendeley.com/documents/?uuid=31ea8f98-a71f-4f45-9290-97ce78d1f4d5"]}],"mendeley":{"formattedCitation":"(Natalia et al., 2016)","plainTextFormattedCitation":"(Natalia et al., 2016)","previouslyFormattedCitation":"(Natalia et al., 2016)"},"properties":{"noteIndex":0},"schema":"https://github.com/citation-style-language/schema/raw/master/csl-citation.json"}</w:instrText>
      </w:r>
      <w:r w:rsidR="00FB4D6A">
        <w:fldChar w:fldCharType="separate"/>
      </w:r>
      <w:r w:rsidR="00FB4D6A" w:rsidRPr="00FB4D6A">
        <w:rPr>
          <w:noProof/>
        </w:rPr>
        <w:t>(Natalia et al., 2016)</w:t>
      </w:r>
      <w:r w:rsidR="00FB4D6A">
        <w:fldChar w:fldCharType="end"/>
      </w:r>
      <w:r>
        <w:t>. In the attack phase, students try to find solutions through initial conjectures (try aspect), assess the conjecture (maybe aspect), and provide reasons for the steps (why aspect)</w:t>
      </w:r>
      <w:r w:rsidR="00FB4D6A">
        <w:t xml:space="preserve"> </w:t>
      </w:r>
      <w:r w:rsidR="00FB4D6A">
        <w:fldChar w:fldCharType="begin" w:fldLock="1"/>
      </w:r>
      <w:r w:rsidR="00FB4D6A">
        <w:instrText>ADDIN CSL_CITATION {"citationItems":[{"id":"ITEM-1","itemData":{"author":[{"dropping-particle":"","family":"Wardhani","given":"Wulan Anindya","non-dropping-particle":"","parse-names":false,"suffix":""},{"dropping-particle":"","family":"Subanji","given":"","non-dropping-particle":"","parse-names":false,"suffix":""},{"dropping-particle":"","family":"Dwiyana","given":"","non-dropping-particle":"","parse-names":false,"suffix":""}],"id":"ITEM-1","issued":{"date-parts":[["2016"]]},"page":"297-313","title":"PROSES BERPIKIR SISWA BERDASARKAN","type":"article-journal"},"uris":["http://www.mendeley.com/documents/?uuid=712eb6f5-8f27-4ec8-af3e-95fc4081ceb7"]}],"mendeley":{"formattedCitation":"(Wardhani et al., 2016)","plainTextFormattedCitation":"(Wardhani et al., 2016)","previouslyFormattedCitation":"(Wardhani et al., 2016)"},"properties":{"noteIndex":0},"schema":"https://github.com/citation-style-language/schema/raw/master/csl-citation.json"}</w:instrText>
      </w:r>
      <w:r w:rsidR="00FB4D6A">
        <w:fldChar w:fldCharType="separate"/>
      </w:r>
      <w:r w:rsidR="00FB4D6A" w:rsidRPr="00FB4D6A">
        <w:rPr>
          <w:noProof/>
        </w:rPr>
        <w:t>(Wardhani et al., 2016)</w:t>
      </w:r>
      <w:r w:rsidR="00FB4D6A">
        <w:fldChar w:fldCharType="end"/>
      </w:r>
      <w:r>
        <w:t>. The last phase is review, where students re-examine the results of their work (check aspect), reflect on the process that has been done (reflect aspect), and consider alternative strategies (extend aspect)</w:t>
      </w:r>
      <w:r w:rsidR="00FB4D6A">
        <w:t xml:space="preserve"> </w:t>
      </w:r>
      <w:r w:rsidR="00FB4D6A">
        <w:fldChar w:fldCharType="begin" w:fldLock="1"/>
      </w:r>
      <w:r w:rsidR="00FB4D6A">
        <w:instrText>ADDIN CSL_CITATION {"citationItems":[{"id":"ITEM-1","itemData":{"DOI":"10.17977/jptpp.v4i7.12643","abstract":"&lt;p&gt;&lt;strong&gt;Abstract:&lt;/strong&gt; The aim of this study is to describe field dependent students’ thinking process based on Mason’s thinking stcructure. Man and woman field dependent subject used all of aspect exclude introduce aspect in entry phase and why in attack phase. Man subject got stuck&lt;em&gt; &lt;/em&gt;ones and he believed that his solution can answer the problem. Women subject get twice stuck and the solution can’t answer the problem.&lt;/p&gt;&lt;strong&gt;Abstrak:&lt;/strong&gt;&lt;em&gt; &lt;/em&gt;Penelitian ini bertujuan untuk mendeskripsikan proses berpikir mahasiswa &lt;em&gt;field dependent&lt;/em&gt; berdasarkan kerangka berpikir matematis Mason. Subjek &lt;em&gt;field dependent&lt;/em&gt; laki-laki dan perempuan memenuhi semua aspek kecuali aspek &lt;em&gt;introduce &lt;/em&gt;pada fase &lt;em&gt;entry &lt;/em&gt;dan&lt;em&gt; why &lt;/em&gt;pada fase &lt;em&gt;attack&lt;/em&gt;. Perbedaannya yaitu subjek 1 mengalami &lt;em&gt;stuck&lt;/em&gt; 1 kali dan percaya bahwa hasil pekrjaannya telah dapat menjawab persoalan dan subjek 2 mengalami 2 kali &lt;em&gt;stuck&lt;/em&gt; dan tidak dapat menyelesaikan masalah yang diberikan.","author":[{"dropping-particle":"","family":"Dewi","given":"Ika Rahayu Sintiya","non-dropping-particle":"","parse-names":false,"suffix":""},{"dropping-particle":"","family":"Chandra","given":"Tjang Daniel","non-dropping-particle":"","parse-names":false,"suffix":""},{"dropping-particle":"","family":"Susanto","given":"Hery","non-dropping-particle":"","parse-names":false,"suffix":""}],"container-title":"Jurnal Pendidikan: Teori, Penelitian, dan Pengembangan","id":"ITEM-1","issue":"7","issued":{"date-parts":[["2019"]]},"page":"960","title":"Proses Berpikir Mahasiswa Field Dependent Berdasarkan Kerangka Berpikir Mason","type":"article-journal","volume":"4"},"uris":["http://www.mendeley.com/documents/?uuid=2b720d30-036f-4f8c-8fb2-52d10b8d0a61"]}],"mendeley":{"formattedCitation":"(Dewi et al., 2019)","plainTextFormattedCitation":"(Dewi et al., 2019)","previouslyFormattedCitation":"(Dewi et al., 2019)"},"properties":{"noteIndex":0},"schema":"https://github.com/citation-style-language/schema/raw/master/csl-citation.json"}</w:instrText>
      </w:r>
      <w:r w:rsidR="00FB4D6A">
        <w:fldChar w:fldCharType="separate"/>
      </w:r>
      <w:r w:rsidR="00FB4D6A" w:rsidRPr="00FB4D6A">
        <w:rPr>
          <w:noProof/>
        </w:rPr>
        <w:t>(Dewi et al., 2019)</w:t>
      </w:r>
      <w:r w:rsidR="00FB4D6A">
        <w:fldChar w:fldCharType="end"/>
      </w:r>
      <w:r>
        <w:t xml:space="preserve"> . Thus, this process shows that the success of solving story problems does not only depend on the mastery of procedures, but also on the ability to understand, plan, check, and develop strategies as a whole.</w:t>
      </w:r>
    </w:p>
    <w:p w14:paraId="050E59D9" w14:textId="143AF55F" w:rsidR="002C0269" w:rsidRDefault="002C0269" w:rsidP="003703A0">
      <w:pPr>
        <w:ind w:firstLine="720"/>
        <w:jc w:val="both"/>
      </w:pPr>
      <w:r>
        <w:t xml:space="preserve">Various previous studies have shown that student errors in solving story problems are often not caused by ignorance of formulas or steps, but because of errors in mathematical thinking. These errors can be in the form of misunderstanding the problem, writing the wrong mathematical model, incorrect working procedures, and lack of reflection on the answers obtained </w:t>
      </w:r>
      <w:r w:rsidR="00FB4D6A">
        <w:fldChar w:fldCharType="begin" w:fldLock="1"/>
      </w:r>
      <w:r w:rsidR="00FB4D6A">
        <w:instrText>ADDIN CSL_CITATION {"citationItems":[{"id":"ITEM-1","itemData":{"DOI":"10.31980/powermathedu.v1i1.1912","ISSN":"2962-3952","abstract":"The difficulty is a person's lack of ability to solve a problem, for example, difficulty learning in solving story problems, giving math problems in the form of story problems to students intended to show the interconnectedness of problem-solving in everyday life, seeing the many difficulties experienced by students in solving problems.  About the story, then there needs to be an analysis of the difficulty of students in solving the story problem. The purpose of this study is to find out the difficulties of class VIII students in solving SPLDV story problems in Cihikeu Village and to find out the factors that cause students to have difficulty in solving SPLDV story problems. The method in this study uses qualitative research methods, while the techniques selected are based on purposive sampling techniques for as many as 3 students. Participants in this study were students of class VIII of State Junior High School 4 Bungbulang. The techniques for data in this study are tests, interviews, and questionnaires. The results of this study showed that students had difficulty in determining the methods used and students had difficulty in proving back the results of the answers, while the causative factors were student's less understanding of concepts, students were less careful in reading the problem, and students' efforts in correcting the story question were still lacking.Kesulitan merupakan kurangnya kemampuan seseorang dalam menyelesaikan suatu masalah,  contohnya yaitu kesulitan belajar dalam menyelesaikan soal cerita. Pemberian soal matematika dalam bentuk soal cerita kepada siswa dimaksudkan untuk menunjukkan keterkaitan pemecahan masalah dalam kehidupan sehari-hari, melihat masih banyaknya kesulitan yang dialami siswa dalam menyelesaikan soal cerita, maka perlu adanya analisis kesulitan siswa dalam menyelesaikan soal cerita. Adapun tujuan penelitian ini untuk mengetahui kesulitan siswa kelas VIII dalam menyelesaikan soal cerita SPLDV di Desa Cihikeu dan untuk mengetahui faktor penyebab siswa mengalami kesulitan dalam menyelesaikan soal cerita SPLDV. Metode pada penelitian ini menggunakan metode penelitian kualitatif, sedangkan teknik yang dipilih berdasarkan teknik purposive sampling sebanyak 3 siswa. Partisipan dalam penelitian ini adalah siswa kelas VIII SMP Negeri 4 Bungbulang. Adapun teknik pengumulan data dalam penelitian ini adalah tes, wawancara dan angket. Hasil penelitian ini menunjukkan bahwa siswa mengalami kesulitan dalam menentukan metode ya…","author":[{"dropping-particle":"","family":"Sanidah","given":"Siti","non-dropping-particle":"","parse-names":false,"suffix":""},{"dropping-particle":"","family":"Sumartini","given":"Tina Sri","non-dropping-particle":"","parse-names":false,"suffix":""}],"container-title":"Jurnal Inovasi Pembelajaran Matematika: PowerMathEdu","id":"ITEM-1","issue":"1","issued":{"date-parts":[["2022"]]},"page":"15-26","title":"Kesulitan siswa kelas viii dalam menyelesaikan soal cerita spldv dengan menggunakan langkah polya di desa cihikeu","type":"article-journal","volume":"1"},"uris":["http://www.mendeley.com/documents/?uuid=3a59adb4-79fc-4545-bd62-d0feeadc8e30"]}],"mendeley":{"formattedCitation":"(Sanidah &amp; Sumartini, 2022)","plainTextFormattedCitation":"(Sanidah &amp; Sumartini, 2022)","previouslyFormattedCitation":"(Sanidah &amp; Sumartini, 2022)"},"properties":{"noteIndex":0},"schema":"https://github.com/citation-style-language/schema/raw/master/csl-citation.json"}</w:instrText>
      </w:r>
      <w:r w:rsidR="00FB4D6A">
        <w:fldChar w:fldCharType="separate"/>
      </w:r>
      <w:r w:rsidR="00FB4D6A" w:rsidRPr="00FB4D6A">
        <w:rPr>
          <w:noProof/>
        </w:rPr>
        <w:t>(Sanidah &amp; Sumartini, 2022)</w:t>
      </w:r>
      <w:r w:rsidR="00FB4D6A">
        <w:fldChar w:fldCharType="end"/>
      </w:r>
      <w:r>
        <w:t xml:space="preserve">. </w:t>
      </w:r>
      <w:proofErr w:type="spellStart"/>
      <w:r>
        <w:t>Prayitno</w:t>
      </w:r>
      <w:proofErr w:type="spellEnd"/>
      <w:r>
        <w:t xml:space="preserve"> et al.</w:t>
      </w:r>
      <w:r w:rsidR="00FB4D6A">
        <w:t xml:space="preserve"> </w:t>
      </w:r>
      <w:r w:rsidR="00FB4D6A">
        <w:fldChar w:fldCharType="begin" w:fldLock="1"/>
      </w:r>
      <w:r w:rsidR="00FB4D6A">
        <w:instrText>ADDIN CSL_CITATION {"citationItems":[{"id":"ITEM-1","itemData":{"author":[{"dropping-particle":"","family":"Prayitno","given":"Anton","non-dropping-particle":"","parse-names":false,"suffix":""},{"dropping-particle":"","family":"Kaka","given":"Rosdiana","non-dropping-particle":"","parse-names":false,"suffix":""},{"dropping-particle":"","family":"Hamid","given":"Abdul","non-dropping-particle":"","parse-names":false,"suffix":""}],"container-title":"JURNAL REVIEWPEMBELAJARAN MATEMATIKA","id":"ITEM-1","issued":{"date-parts":[["2018"]]},"title":"PEMBERIAN SCAFFOLDINGBERDASARKAN KESALAHAN BERPIKIR SISWA DALAM MEMECAHKAN MASALAH MATEMATIKA","type":"article-journal"},"uris":["http://www.mendeley.com/documents/?uuid=3cde400a-9bc3-47e6-95e8-25da15f8cbcd"]}],"mendeley":{"formattedCitation":"(Prayitno et al., 2018)","manualFormatting":"(2018)","plainTextFormattedCitation":"(Prayitno et al., 2018)","previouslyFormattedCitation":"(Prayitno et al., 2018)"},"properties":{"noteIndex":0},"schema":"https://github.com/citation-style-language/schema/raw/master/csl-citation.json"}</w:instrText>
      </w:r>
      <w:r w:rsidR="00FB4D6A">
        <w:fldChar w:fldCharType="separate"/>
      </w:r>
      <w:r w:rsidR="00FB4D6A" w:rsidRPr="00FB4D6A">
        <w:rPr>
          <w:noProof/>
        </w:rPr>
        <w:t>(2018)</w:t>
      </w:r>
      <w:r w:rsidR="00FB4D6A">
        <w:fldChar w:fldCharType="end"/>
      </w:r>
      <w:r>
        <w:t xml:space="preserve"> emphasize that errors that are not identified and corrected can lead to misunderstandings in subsequent mathematical concepts. Therefore, it is important to deeply explore students' mathematical thinking process when solving story problems, so that teachers can find out where the mistakes are and how to assist students to correct them. </w:t>
      </w:r>
    </w:p>
    <w:p w14:paraId="4253733C" w14:textId="7D557BA4" w:rsidR="00770984" w:rsidRPr="00C06A8E" w:rsidRDefault="002C0269" w:rsidP="00C06A8E">
      <w:pPr>
        <w:ind w:firstLine="720"/>
        <w:jc w:val="both"/>
      </w:pPr>
      <w:r>
        <w:t>Most of the research that has previously been conducted on mathematical thinking and errors in solving story problems, generally only focuses on identifying the types of errors made by students without digging deeper into the mathematical thinking behind these errors. Different from previous studies, this study aims to describe students' mathematical thinking in solving math story problems so that the location of errors in each phase of thinking can be known. By understanding the location of errors in mathematical thinking, it is hoped that this research can help optimize students' mathematical thinking skills and help reduce errors when solving mathematical story problems.</w:t>
      </w:r>
    </w:p>
    <w:p w14:paraId="445392F5" w14:textId="77777777" w:rsidR="00503527" w:rsidRDefault="00503527">
      <w:pPr>
        <w:jc w:val="both"/>
      </w:pPr>
    </w:p>
    <w:p w14:paraId="5539A927" w14:textId="77777777" w:rsidR="00503527" w:rsidRDefault="00000000">
      <w:pPr>
        <w:spacing w:line="360" w:lineRule="auto"/>
        <w:jc w:val="both"/>
        <w:rPr>
          <w:b/>
        </w:rPr>
      </w:pPr>
      <w:r>
        <w:rPr>
          <w:b/>
        </w:rPr>
        <w:t>RESEARCH METHODS</w:t>
      </w:r>
    </w:p>
    <w:p w14:paraId="62A8E6AF" w14:textId="07552D1F" w:rsidR="002C0269" w:rsidRDefault="002C0269" w:rsidP="003703A0">
      <w:pPr>
        <w:ind w:firstLine="720"/>
        <w:jc w:val="both"/>
      </w:pPr>
      <w:r>
        <w:t>This research aims to produce descriptive data in the form of descriptions in the form of words regarding the mathematical thinking of the research subjects, as well as oral statements from the subjects studied conducted through interviews</w:t>
      </w:r>
      <w:r w:rsidR="003703A0">
        <w:t xml:space="preserve"> </w:t>
      </w:r>
      <w:r w:rsidR="003703A0">
        <w:fldChar w:fldCharType="begin" w:fldLock="1"/>
      </w:r>
      <w:r w:rsidR="00FB4D6A">
        <w:instrText>ADDIN CSL_CITATION {"citationItems":[{"id":"ITEM-1","itemData":{"author":[{"dropping-particle":"","family":"Moleong","given":"Lexy J","non-dropping-particle":"","parse-names":false,"suffix":""}],"container-title":"Bandung: PT Remaja Rosdakarya","id":"ITEM-1","issued":{"date-parts":[["2017"]]},"title":"Metodologi Penelitian Kualitatif","type":"book"},"uris":["http://www.mendeley.com/documents/?uuid=3c0bd550-d0af-4334-a287-23c7c7e5cc95"]}],"mendeley":{"formattedCitation":"(Moleong, 2017)","plainTextFormattedCitation":"(Moleong, 2017)","previouslyFormattedCitation":"(Moleong, 2017)"},"properties":{"noteIndex":0},"schema":"https://github.com/citation-style-language/schema/raw/master/csl-citation.json"}</w:instrText>
      </w:r>
      <w:r w:rsidR="003703A0">
        <w:fldChar w:fldCharType="separate"/>
      </w:r>
      <w:r w:rsidR="003703A0" w:rsidRPr="003703A0">
        <w:rPr>
          <w:noProof/>
        </w:rPr>
        <w:t>(Moleong, 2017)</w:t>
      </w:r>
      <w:r w:rsidR="003703A0">
        <w:fldChar w:fldCharType="end"/>
      </w:r>
      <w:r>
        <w:t xml:space="preserve">. This study involved 15 students of class IX MTs </w:t>
      </w:r>
      <w:proofErr w:type="spellStart"/>
      <w:r>
        <w:t>Qita</w:t>
      </w:r>
      <w:proofErr w:type="spellEnd"/>
      <w:r>
        <w:t xml:space="preserve"> Malang in even semester as research subjects. From the test results given, three students were selected to represent three categories of mathematical thinking ability based on the Minimum Completeness Criteria (KKM), namely: high category (S1) with a score &gt; 80, medium category (S2) with a score of 50-80, and low category (S3) with a score &lt; 50. The three subjects were chosen to represent the diversity of students' mathematical thinking ability levels in solving story problems. The data collection instruments used in this study were tests and interview guidelines. The test consisted of two description questions, while the interview was conducted in depth with the three subjects to confirm and further explore the mathematical thinking process that had not been illustrated from the test results. </w:t>
      </w:r>
    </w:p>
    <w:p w14:paraId="71548959" w14:textId="77777777" w:rsidR="00B47A30" w:rsidRDefault="00B47A30" w:rsidP="003703A0">
      <w:pPr>
        <w:ind w:firstLine="720"/>
        <w:jc w:val="both"/>
      </w:pPr>
    </w:p>
    <w:p w14:paraId="7454F29F" w14:textId="77777777" w:rsidR="00B47A30" w:rsidRDefault="00B47A30" w:rsidP="003703A0">
      <w:pPr>
        <w:ind w:firstLine="720"/>
        <w:jc w:val="both"/>
      </w:pPr>
    </w:p>
    <w:p w14:paraId="4D119995" w14:textId="79CC39D1" w:rsidR="00503527" w:rsidRDefault="00503527" w:rsidP="00DE552B">
      <w:pPr>
        <w:spacing w:line="276" w:lineRule="auto"/>
        <w:ind w:firstLine="709"/>
        <w:jc w:val="both"/>
      </w:pPr>
    </w:p>
    <w:p w14:paraId="373DD88C" w14:textId="77777777" w:rsidR="00503527" w:rsidRDefault="00000000">
      <w:pPr>
        <w:spacing w:line="360" w:lineRule="auto"/>
        <w:jc w:val="both"/>
        <w:rPr>
          <w:b/>
        </w:rPr>
      </w:pPr>
      <w:r>
        <w:rPr>
          <w:b/>
        </w:rPr>
        <w:lastRenderedPageBreak/>
        <w:t>RESULTS AND DISCUSSION</w:t>
      </w:r>
    </w:p>
    <w:p w14:paraId="22FFE4F7" w14:textId="77777777" w:rsidR="00314BA4" w:rsidRDefault="00314BA4" w:rsidP="00314BA4">
      <w:pPr>
        <w:widowControl w:val="0"/>
        <w:jc w:val="both"/>
        <w:rPr>
          <w:rFonts w:eastAsia="Book Antiqua"/>
          <w:b/>
          <w:bCs/>
          <w:lang w:val="id" w:eastAsia="id"/>
        </w:rPr>
      </w:pPr>
      <w:r w:rsidRPr="00AD046D">
        <w:rPr>
          <w:b/>
          <w:bCs/>
        </w:rPr>
        <w:t>Mathematical Thinking of Medium Ability Students</w:t>
      </w:r>
      <w:r w:rsidRPr="00AD046D">
        <w:rPr>
          <w:rFonts w:eastAsia="Book Antiqua"/>
          <w:b/>
          <w:bCs/>
          <w:lang w:val="id" w:eastAsia="id"/>
        </w:rPr>
        <w:t xml:space="preserve"> </w:t>
      </w:r>
    </w:p>
    <w:p w14:paraId="0604CF50" w14:textId="77777777" w:rsidR="00B47A30" w:rsidRPr="00AD046D" w:rsidRDefault="00B47A30" w:rsidP="00314BA4">
      <w:pPr>
        <w:widowControl w:val="0"/>
        <w:jc w:val="both"/>
        <w:rPr>
          <w:rFonts w:eastAsia="Book Antiqua"/>
          <w:b/>
          <w:bCs/>
          <w:lang w:val="id" w:eastAsia="id"/>
        </w:rPr>
      </w:pPr>
    </w:p>
    <w:p w14:paraId="1ADC4F17" w14:textId="799933EE" w:rsidR="008E54C0" w:rsidRPr="005F417A" w:rsidRDefault="00BF5FCA" w:rsidP="00BF5FCA">
      <w:pPr>
        <w:spacing w:line="276" w:lineRule="auto"/>
        <w:ind w:firstLine="720"/>
        <w:jc w:val="both"/>
        <w:rPr>
          <w:rFonts w:asciiTheme="majorBidi" w:hAnsiTheme="majorBidi" w:cstheme="majorBidi"/>
        </w:rPr>
      </w:pPr>
      <w:r w:rsidRPr="00BF5FCA">
        <w:rPr>
          <w:rFonts w:asciiTheme="majorBidi" w:hAnsiTheme="majorBidi" w:cstheme="majorBidi"/>
        </w:rPr>
        <w:t>When solving story problems, students with high abilities go through three phases of mathematical thinking, namely entry, attack, and review. The S1 work process in the entry phase can be seen in the following figure 1</w:t>
      </w:r>
      <w:r>
        <w:rPr>
          <w:rFonts w:asciiTheme="majorBidi" w:hAnsiTheme="majorBidi" w:cstheme="majorBidi"/>
        </w:rPr>
        <w:t>.</w:t>
      </w:r>
    </w:p>
    <w:tbl>
      <w:tblPr>
        <w:tblStyle w:val="TableGrid"/>
        <w:tblW w:w="0" w:type="auto"/>
        <w:tblInd w:w="709" w:type="dxa"/>
        <w:tblLook w:val="04A0" w:firstRow="1" w:lastRow="0" w:firstColumn="1" w:lastColumn="0" w:noHBand="0" w:noVBand="1"/>
      </w:tblPr>
      <w:tblGrid>
        <w:gridCol w:w="8079"/>
      </w:tblGrid>
      <w:tr w:rsidR="008E54C0" w:rsidRPr="005F417A" w14:paraId="0467CE76" w14:textId="77777777" w:rsidTr="00540D25">
        <w:tc>
          <w:tcPr>
            <w:tcW w:w="10440" w:type="dxa"/>
            <w:tcBorders>
              <w:top w:val="nil"/>
              <w:left w:val="nil"/>
              <w:bottom w:val="nil"/>
              <w:right w:val="nil"/>
            </w:tcBorders>
          </w:tcPr>
          <w:p w14:paraId="10D2DCA8" w14:textId="77777777" w:rsidR="008E54C0" w:rsidRPr="005F417A" w:rsidRDefault="008E54C0" w:rsidP="00540D25">
            <w:pPr>
              <w:spacing w:line="276" w:lineRule="auto"/>
              <w:jc w:val="center"/>
              <w:rPr>
                <w:rFonts w:asciiTheme="majorBidi" w:hAnsiTheme="majorBidi" w:cstheme="majorBidi"/>
              </w:rPr>
            </w:pPr>
            <w:r>
              <w:rPr>
                <w:noProof/>
              </w:rPr>
              <w:drawing>
                <wp:inline distT="0" distB="0" distL="0" distR="0" wp14:anchorId="00DFEF6A" wp14:editId="29F0726D">
                  <wp:extent cx="891419" cy="2629585"/>
                  <wp:effectExtent l="6985" t="0" r="0" b="0"/>
                  <wp:docPr id="16721669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380" r="18250" b="14049"/>
                          <a:stretch>
                            <a:fillRect/>
                          </a:stretch>
                        </pic:blipFill>
                        <pic:spPr bwMode="auto">
                          <a:xfrm rot="16200000">
                            <a:off x="0" y="0"/>
                            <a:ext cx="891585" cy="26300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D68258A" w14:textId="09637A8E" w:rsidR="008E54C0" w:rsidRPr="00F03650" w:rsidRDefault="00BF5FCA" w:rsidP="00BF5FCA">
      <w:pPr>
        <w:spacing w:line="276" w:lineRule="auto"/>
        <w:ind w:left="709"/>
        <w:jc w:val="center"/>
        <w:rPr>
          <w:rFonts w:asciiTheme="majorBidi" w:hAnsiTheme="majorBidi" w:cstheme="majorBidi"/>
          <w:i/>
          <w:iCs/>
        </w:rPr>
      </w:pPr>
      <w:r w:rsidRPr="00BF5FCA">
        <w:rPr>
          <w:rFonts w:asciiTheme="majorBidi" w:hAnsiTheme="majorBidi" w:cstheme="majorBidi"/>
        </w:rPr>
        <w:t>Figure 1. S1 test results in the </w:t>
      </w:r>
      <w:r w:rsidRPr="00BF5FCA">
        <w:rPr>
          <w:rFonts w:asciiTheme="majorBidi" w:hAnsiTheme="majorBidi" w:cstheme="majorBidi"/>
          <w:i/>
          <w:iCs/>
        </w:rPr>
        <w:t>entry</w:t>
      </w:r>
      <w:r w:rsidRPr="00BF5FCA">
        <w:rPr>
          <w:rFonts w:asciiTheme="majorBidi" w:hAnsiTheme="majorBidi" w:cstheme="majorBidi"/>
        </w:rPr>
        <w:t> phase</w:t>
      </w:r>
    </w:p>
    <w:p w14:paraId="34386830" w14:textId="77777777" w:rsidR="00BD227C" w:rsidRDefault="00BD227C" w:rsidP="00BD227C">
      <w:pPr>
        <w:spacing w:line="276" w:lineRule="auto"/>
        <w:jc w:val="both"/>
        <w:rPr>
          <w:rFonts w:asciiTheme="majorBidi" w:hAnsiTheme="majorBidi" w:cstheme="majorBidi"/>
        </w:rPr>
      </w:pPr>
    </w:p>
    <w:p w14:paraId="3FA09128" w14:textId="215963C7" w:rsidR="00C06A8E" w:rsidRPr="00AD046D" w:rsidRDefault="00C06A8E" w:rsidP="00C06A8E">
      <w:pPr>
        <w:ind w:firstLine="720"/>
      </w:pPr>
      <w:r>
        <w:t>The following are the results of the interview in the entry phase.</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
        <w:gridCol w:w="294"/>
        <w:gridCol w:w="7160"/>
      </w:tblGrid>
      <w:tr w:rsidR="00BD227C" w:rsidRPr="00BD227C" w14:paraId="6B5DCA69" w14:textId="77777777" w:rsidTr="00540D25">
        <w:trPr>
          <w:trHeight w:val="20"/>
          <w:jc w:val="center"/>
        </w:trPr>
        <w:tc>
          <w:tcPr>
            <w:tcW w:w="487" w:type="dxa"/>
          </w:tcPr>
          <w:p w14:paraId="18E4706B" w14:textId="77777777" w:rsidR="00BD227C" w:rsidRPr="00BD227C" w:rsidRDefault="00BD227C" w:rsidP="00BD227C">
            <w:pPr>
              <w:rPr>
                <w:lang w:val="id" w:eastAsia="id"/>
              </w:rPr>
            </w:pPr>
            <w:r w:rsidRPr="00BD227C">
              <w:rPr>
                <w:lang w:val="id" w:eastAsia="id"/>
              </w:rPr>
              <w:t>P</w:t>
            </w:r>
          </w:p>
        </w:tc>
        <w:tc>
          <w:tcPr>
            <w:tcW w:w="294" w:type="dxa"/>
          </w:tcPr>
          <w:p w14:paraId="0EB9757E" w14:textId="77777777" w:rsidR="00BD227C" w:rsidRPr="00BD227C" w:rsidRDefault="00BD227C" w:rsidP="00BD227C">
            <w:pPr>
              <w:rPr>
                <w:lang w:val="id" w:eastAsia="id"/>
              </w:rPr>
            </w:pPr>
            <w:r w:rsidRPr="00BD227C">
              <w:rPr>
                <w:lang w:val="id" w:eastAsia="id"/>
              </w:rPr>
              <w:t>:</w:t>
            </w:r>
          </w:p>
        </w:tc>
        <w:tc>
          <w:tcPr>
            <w:tcW w:w="7160" w:type="dxa"/>
          </w:tcPr>
          <w:p w14:paraId="7BDD1439" w14:textId="3FF85DA0" w:rsidR="00BD227C" w:rsidRPr="00BD227C" w:rsidRDefault="00BF5FCA" w:rsidP="00BF5FCA">
            <w:pPr>
              <w:jc w:val="both"/>
              <w:rPr>
                <w:lang w:val="id" w:eastAsia="id"/>
              </w:rPr>
            </w:pPr>
            <w:r w:rsidRPr="00BF5FCA">
              <w:rPr>
                <w:lang w:eastAsia="id"/>
              </w:rPr>
              <w:t>What is the information contained in the question?</w:t>
            </w:r>
          </w:p>
        </w:tc>
      </w:tr>
      <w:tr w:rsidR="00BD227C" w:rsidRPr="00BD227C" w14:paraId="13AA3A07" w14:textId="77777777" w:rsidTr="00540D25">
        <w:trPr>
          <w:trHeight w:val="20"/>
          <w:jc w:val="center"/>
        </w:trPr>
        <w:tc>
          <w:tcPr>
            <w:tcW w:w="487" w:type="dxa"/>
          </w:tcPr>
          <w:p w14:paraId="082B1A28" w14:textId="77777777" w:rsidR="00BD227C" w:rsidRPr="00BD227C" w:rsidRDefault="00BD227C" w:rsidP="00BD227C">
            <w:pPr>
              <w:rPr>
                <w:lang w:val="id" w:eastAsia="id"/>
              </w:rPr>
            </w:pPr>
            <w:r w:rsidRPr="00BD227C">
              <w:rPr>
                <w:lang w:val="id" w:eastAsia="id"/>
              </w:rPr>
              <w:t>S1</w:t>
            </w:r>
          </w:p>
        </w:tc>
        <w:tc>
          <w:tcPr>
            <w:tcW w:w="294" w:type="dxa"/>
          </w:tcPr>
          <w:p w14:paraId="78971551" w14:textId="77777777" w:rsidR="00BD227C" w:rsidRPr="00BD227C" w:rsidRDefault="00BD227C" w:rsidP="00BD227C">
            <w:pPr>
              <w:rPr>
                <w:lang w:val="id" w:eastAsia="id"/>
              </w:rPr>
            </w:pPr>
            <w:r w:rsidRPr="00BD227C">
              <w:rPr>
                <w:lang w:val="id" w:eastAsia="id"/>
              </w:rPr>
              <w:t>:</w:t>
            </w:r>
          </w:p>
        </w:tc>
        <w:tc>
          <w:tcPr>
            <w:tcW w:w="7160" w:type="dxa"/>
          </w:tcPr>
          <w:p w14:paraId="5719CBBF" w14:textId="5D0CF737" w:rsidR="00BD227C" w:rsidRPr="00BD227C" w:rsidRDefault="00BF5FCA" w:rsidP="00BF5FCA">
            <w:pPr>
              <w:rPr>
                <w:lang w:val="id" w:eastAsia="id"/>
              </w:rPr>
            </w:pPr>
            <w:r>
              <w:rPr>
                <w:lang w:val="id-ID" w:eastAsia="id"/>
              </w:rPr>
              <w:t>T</w:t>
            </w:r>
            <w:r w:rsidRPr="00BF5FCA">
              <w:rPr>
                <w:lang w:val="id-ID" w:eastAsia="id"/>
              </w:rPr>
              <w:t>here is a parking lot that provides land for 90 vehicles, then the total wheel is 248, the cost of parking the </w:t>
            </w:r>
            <w:r w:rsidRPr="00BF5FCA">
              <w:rPr>
                <w:lang w:eastAsia="id"/>
              </w:rPr>
              <w:t>Rp. 5000 car </w:t>
            </w:r>
            <w:r w:rsidRPr="00BF5FCA">
              <w:rPr>
                <w:lang w:val="id-ID" w:eastAsia="id"/>
              </w:rPr>
              <w:t>and the parking of the </w:t>
            </w:r>
            <w:r w:rsidRPr="00BF5FCA">
              <w:rPr>
                <w:lang w:eastAsia="id"/>
              </w:rPr>
              <w:t>Rp. 2000 motorcycle</w:t>
            </w:r>
          </w:p>
        </w:tc>
      </w:tr>
      <w:tr w:rsidR="00BD227C" w:rsidRPr="00BD227C" w14:paraId="5E3FBCE7" w14:textId="77777777" w:rsidTr="00540D25">
        <w:trPr>
          <w:trHeight w:val="20"/>
          <w:jc w:val="center"/>
        </w:trPr>
        <w:tc>
          <w:tcPr>
            <w:tcW w:w="487" w:type="dxa"/>
          </w:tcPr>
          <w:p w14:paraId="0480D7A4" w14:textId="77777777" w:rsidR="00BD227C" w:rsidRPr="00BD227C" w:rsidRDefault="00BD227C" w:rsidP="00BD227C">
            <w:pPr>
              <w:rPr>
                <w:lang w:val="id" w:eastAsia="id"/>
              </w:rPr>
            </w:pPr>
            <w:r w:rsidRPr="00BD227C">
              <w:rPr>
                <w:lang w:val="id" w:eastAsia="id"/>
              </w:rPr>
              <w:t>P</w:t>
            </w:r>
          </w:p>
        </w:tc>
        <w:tc>
          <w:tcPr>
            <w:tcW w:w="294" w:type="dxa"/>
          </w:tcPr>
          <w:p w14:paraId="5DDD71CA" w14:textId="77777777" w:rsidR="00BD227C" w:rsidRPr="00BD227C" w:rsidRDefault="00BD227C" w:rsidP="00BD227C">
            <w:pPr>
              <w:rPr>
                <w:lang w:val="id" w:eastAsia="id"/>
              </w:rPr>
            </w:pPr>
            <w:r w:rsidRPr="00BD227C">
              <w:rPr>
                <w:lang w:val="id" w:eastAsia="id"/>
              </w:rPr>
              <w:t>:</w:t>
            </w:r>
          </w:p>
        </w:tc>
        <w:tc>
          <w:tcPr>
            <w:tcW w:w="7160" w:type="dxa"/>
          </w:tcPr>
          <w:p w14:paraId="1363299A" w14:textId="32925631" w:rsidR="00BD227C" w:rsidRPr="00BD227C" w:rsidRDefault="00BF5FCA" w:rsidP="00BF5FCA">
            <w:pPr>
              <w:jc w:val="both"/>
              <w:rPr>
                <w:lang w:val="id" w:eastAsia="id"/>
              </w:rPr>
            </w:pPr>
            <w:r w:rsidRPr="00BF5FCA">
              <w:rPr>
                <w:lang w:eastAsia="id"/>
              </w:rPr>
              <w:t>Then what do you want in the question?</w:t>
            </w:r>
          </w:p>
        </w:tc>
      </w:tr>
      <w:tr w:rsidR="00BD227C" w:rsidRPr="00BD227C" w14:paraId="46689C0C" w14:textId="77777777" w:rsidTr="00540D25">
        <w:trPr>
          <w:trHeight w:val="20"/>
          <w:jc w:val="center"/>
        </w:trPr>
        <w:tc>
          <w:tcPr>
            <w:tcW w:w="487" w:type="dxa"/>
          </w:tcPr>
          <w:p w14:paraId="4E3EE074" w14:textId="77777777" w:rsidR="00BD227C" w:rsidRPr="00BD227C" w:rsidRDefault="00BD227C" w:rsidP="00BD227C">
            <w:pPr>
              <w:rPr>
                <w:lang w:val="id" w:eastAsia="id"/>
              </w:rPr>
            </w:pPr>
            <w:r w:rsidRPr="00BD227C">
              <w:rPr>
                <w:lang w:val="id" w:eastAsia="id"/>
              </w:rPr>
              <w:t>S1</w:t>
            </w:r>
          </w:p>
        </w:tc>
        <w:tc>
          <w:tcPr>
            <w:tcW w:w="294" w:type="dxa"/>
          </w:tcPr>
          <w:p w14:paraId="5D35A99D" w14:textId="77777777" w:rsidR="00BD227C" w:rsidRPr="00BD227C" w:rsidRDefault="00BD227C" w:rsidP="00BD227C">
            <w:pPr>
              <w:rPr>
                <w:lang w:val="id" w:eastAsia="id"/>
              </w:rPr>
            </w:pPr>
            <w:r w:rsidRPr="00BD227C">
              <w:rPr>
                <w:lang w:val="id" w:eastAsia="id"/>
              </w:rPr>
              <w:t>:</w:t>
            </w:r>
          </w:p>
        </w:tc>
        <w:tc>
          <w:tcPr>
            <w:tcW w:w="7160" w:type="dxa"/>
          </w:tcPr>
          <w:p w14:paraId="6EB8E651" w14:textId="327B70FE" w:rsidR="00BD227C" w:rsidRPr="00BD227C" w:rsidRDefault="00BF5FCA" w:rsidP="00BF5FCA">
            <w:pPr>
              <w:jc w:val="both"/>
              <w:rPr>
                <w:lang w:val="id" w:eastAsia="id"/>
              </w:rPr>
            </w:pPr>
            <w:r w:rsidRPr="00BF5FCA">
              <w:rPr>
                <w:lang w:eastAsia="id"/>
              </w:rPr>
              <w:t>Determining the income of the parking fee</w:t>
            </w:r>
          </w:p>
        </w:tc>
      </w:tr>
      <w:tr w:rsidR="00BD227C" w:rsidRPr="00BD227C" w14:paraId="663F2012" w14:textId="77777777" w:rsidTr="00540D25">
        <w:trPr>
          <w:trHeight w:val="20"/>
          <w:jc w:val="center"/>
        </w:trPr>
        <w:tc>
          <w:tcPr>
            <w:tcW w:w="487" w:type="dxa"/>
          </w:tcPr>
          <w:p w14:paraId="3637647B" w14:textId="77777777" w:rsidR="00BD227C" w:rsidRPr="00BD227C" w:rsidRDefault="00BD227C" w:rsidP="00BD227C">
            <w:pPr>
              <w:rPr>
                <w:lang w:val="id" w:eastAsia="id"/>
              </w:rPr>
            </w:pPr>
            <w:r w:rsidRPr="00BD227C">
              <w:rPr>
                <w:lang w:val="id" w:eastAsia="id"/>
              </w:rPr>
              <w:t>P</w:t>
            </w:r>
          </w:p>
        </w:tc>
        <w:tc>
          <w:tcPr>
            <w:tcW w:w="294" w:type="dxa"/>
          </w:tcPr>
          <w:p w14:paraId="0616A0A6" w14:textId="77777777" w:rsidR="00BD227C" w:rsidRPr="00BD227C" w:rsidRDefault="00BD227C" w:rsidP="00BD227C">
            <w:pPr>
              <w:rPr>
                <w:lang w:val="id" w:eastAsia="id"/>
              </w:rPr>
            </w:pPr>
            <w:r w:rsidRPr="00BD227C">
              <w:rPr>
                <w:lang w:val="id" w:eastAsia="id"/>
              </w:rPr>
              <w:t>:</w:t>
            </w:r>
          </w:p>
        </w:tc>
        <w:tc>
          <w:tcPr>
            <w:tcW w:w="7160" w:type="dxa"/>
          </w:tcPr>
          <w:p w14:paraId="2D1DAB3D" w14:textId="7AE6F622" w:rsidR="00BD227C" w:rsidRPr="00BD227C" w:rsidRDefault="00BF5FCA" w:rsidP="00BF5FCA">
            <w:pPr>
              <w:jc w:val="both"/>
              <w:rPr>
                <w:lang w:val="id" w:eastAsia="id"/>
              </w:rPr>
            </w:pPr>
            <w:r w:rsidRPr="00BF5FCA">
              <w:rPr>
                <w:lang w:eastAsia="id"/>
              </w:rPr>
              <w:t>Do you make representations of problems, such as making symbols?</w:t>
            </w:r>
          </w:p>
        </w:tc>
      </w:tr>
      <w:tr w:rsidR="00BD227C" w:rsidRPr="00BD227C" w14:paraId="2E4879D5" w14:textId="77777777" w:rsidTr="00540D25">
        <w:trPr>
          <w:trHeight w:val="20"/>
          <w:jc w:val="center"/>
        </w:trPr>
        <w:tc>
          <w:tcPr>
            <w:tcW w:w="487" w:type="dxa"/>
          </w:tcPr>
          <w:p w14:paraId="1EBE355F" w14:textId="77777777" w:rsidR="00BD227C" w:rsidRPr="00BD227C" w:rsidRDefault="00BD227C" w:rsidP="00BD227C">
            <w:pPr>
              <w:rPr>
                <w:lang w:val="id" w:eastAsia="id"/>
              </w:rPr>
            </w:pPr>
            <w:r w:rsidRPr="00BD227C">
              <w:rPr>
                <w:lang w:val="id" w:eastAsia="id"/>
              </w:rPr>
              <w:t>S1</w:t>
            </w:r>
          </w:p>
        </w:tc>
        <w:tc>
          <w:tcPr>
            <w:tcW w:w="294" w:type="dxa"/>
          </w:tcPr>
          <w:p w14:paraId="02124765" w14:textId="77777777" w:rsidR="00BD227C" w:rsidRPr="00BD227C" w:rsidRDefault="00BD227C" w:rsidP="00BD227C">
            <w:pPr>
              <w:rPr>
                <w:lang w:val="id" w:eastAsia="id"/>
              </w:rPr>
            </w:pPr>
            <w:r w:rsidRPr="00BD227C">
              <w:rPr>
                <w:lang w:val="id" w:eastAsia="id"/>
              </w:rPr>
              <w:t>:</w:t>
            </w:r>
          </w:p>
        </w:tc>
        <w:tc>
          <w:tcPr>
            <w:tcW w:w="7160" w:type="dxa"/>
          </w:tcPr>
          <w:p w14:paraId="1249A4EB" w14:textId="1D0042FC" w:rsidR="00BD227C" w:rsidRPr="00BD227C" w:rsidRDefault="00BF5FCA" w:rsidP="00BF5FCA">
            <w:pPr>
              <w:jc w:val="both"/>
              <w:rPr>
                <w:lang w:val="id" w:eastAsia="id"/>
              </w:rPr>
            </w:pPr>
            <w:r w:rsidRPr="00BF5FCA">
              <w:rPr>
                <w:lang w:val="id-ID" w:eastAsia="id"/>
              </w:rPr>
              <w:t>Yes, for example, I think a car with a variable </w:t>
            </w:r>
            <m:oMath>
              <m:r>
                <w:rPr>
                  <w:rFonts w:ascii="Cambria Math" w:hAnsi="Cambria Math"/>
                  <w:lang w:eastAsia="id"/>
                </w:rPr>
                <m:t>m</m:t>
              </m:r>
            </m:oMath>
            <w:r w:rsidRPr="00BF5FCA">
              <w:rPr>
                <w:lang w:eastAsia="id"/>
              </w:rPr>
              <w:t> </w:t>
            </w:r>
            <w:r w:rsidRPr="00BF5FCA">
              <w:rPr>
                <w:lang w:val="id-ID" w:eastAsia="id"/>
              </w:rPr>
              <w:t>and a motorcycle with a variable </w:t>
            </w:r>
            <m:oMath>
              <m:r>
                <w:rPr>
                  <w:rFonts w:ascii="Cambria Math" w:hAnsi="Cambria Math"/>
                  <w:lang w:eastAsia="id"/>
                </w:rPr>
                <m:t>s</m:t>
              </m:r>
            </m:oMath>
          </w:p>
        </w:tc>
      </w:tr>
    </w:tbl>
    <w:p w14:paraId="41F1735A" w14:textId="77777777" w:rsidR="00BD227C" w:rsidRDefault="00BD227C" w:rsidP="00BD227C">
      <w:pPr>
        <w:widowControl w:val="0"/>
        <w:spacing w:line="276" w:lineRule="auto"/>
        <w:jc w:val="both"/>
        <w:rPr>
          <w:rFonts w:eastAsia="Book Antiqua"/>
          <w:lang w:val="id" w:eastAsia="id"/>
        </w:rPr>
      </w:pPr>
    </w:p>
    <w:p w14:paraId="30D22380" w14:textId="523F6D1A" w:rsidR="00BD227C" w:rsidRPr="00B43242" w:rsidRDefault="00B43242" w:rsidP="00B43242">
      <w:pPr>
        <w:ind w:firstLine="720"/>
        <w:jc w:val="both"/>
        <w:rPr>
          <w:rFonts w:eastAsia="Book Antiqua"/>
        </w:rPr>
      </w:pPr>
      <w:r>
        <w:t xml:space="preserve">In the entry phase, S1 went through the know, want, and introduce aspects well. S1 through the aspect of know which can be seen from his ability to understand the problem carefully. S1 is able to sort the information contained in the problem given. This shows that S1 through the want aspect. In addition, S1 also goes through the introduce aspect because S1 can memorize the elements contained in the information in the problem, namely memorizing cars with and motorbikes </w:t>
      </w:r>
      <w:proofErr w:type="gramStart"/>
      <w:r>
        <w:t>with .</w:t>
      </w:r>
      <w:proofErr w:type="gramEnd"/>
      <w:r>
        <w:t xml:space="preserve"> This is in accordance with research which states that high ability students can generally go through all three aspects in the entry phase very well</w:t>
      </w:r>
      <w:r w:rsidR="00BF5FCA" w:rsidRPr="00B43242">
        <w:rPr>
          <w:rFonts w:eastAsia="Book Antiqua"/>
        </w:rPr>
        <w:t xml:space="preserve"> </w:t>
      </w:r>
      <w:r w:rsidR="00BD227C" w:rsidRPr="00B43242">
        <w:fldChar w:fldCharType="begin" w:fldLock="1"/>
      </w:r>
      <w:r w:rsidR="00BF5FCA" w:rsidRPr="00B43242">
        <w:instrText>ADDIN CSL_CITATION {"citationItems":[{"id":"ITEM-1","itemData":{"abstract":"The aims of this research are to describe the thinking process of junior high school students with type of climber, camper, and quitter in solving mathematics problems based on Polya’s rule. This was a qualitative descriptive research. The subjects of this research were taken by using a combined technique of stratified sampling and purposive sampling. The subjects of this research were three 9th grade student of SMP Negeri 1 Jaten Karanganyar regency, which consists of astudent with climber’s type, a student with camper’s type, and a student with quitter’s type. The data collection in this research was conducted through questionnaires and task-based interview technique whichwereused in the subject matter of two variable linear equation system.Thedata validationtechnique used triangulationof time andreferences. The data was analyzed by usingMiles and Huberman’s concept, that was data’s reduction, data’s presentation, and conclusion. The result of this research showed that (1) climber’s student used assimilation thinking process in understanding the problem, devising a plan, carrying out the plan, and looking back the answer, (2) camper’s student used assimilation thinking process in understanding the problem, carrying out the plan, and looking back the answer, student used assimilation and accomodation thinking process in devising a plan, and (3) quitter’s student used imperfection assimilation and accomodation thinking process in understanding the problem, student didn’t use assimilation and accomodation thinking process in devising a plan, carrying out the plan, and looking back the answer.","author":[{"dropping-particle":"","family":"Widyastuti","given":"Rany","non-dropping-particle":"","parse-names":false,"suffix":""},{"dropping-particle":"","family":"Usodo","given":"Budi","non-dropping-particle":"","parse-names":false,"suffix":""},{"dropping-particle":"","family":"Riyadi","given":"","non-dropping-particle":"","parse-names":false,"suffix":""}],"container-title":"Jurmal Pembelajaran Matematika","id":"ITEM-1","issue":"3","issued":{"date-parts":[["2017"]]},"page":"239-249","title":"Proses Berpikir Siswa SMP Dalam Menyelesaikan Masalah Matematika Berdasarkan Langkah- Langkah Polya Ditinjau dari Adversity Quotient","type":"article-journal","volume":"1"},"uris":["http://www.mendeley.com/documents/?uuid=9e7eabde-f4d3-4117-baa7-af971f7b39d9"]}],"mendeley":{"formattedCitation":"(Widyastuti et al., 2017)","manualFormatting":"(Widyastuti et al., 2017)","plainTextFormattedCitation":"(Widyastuti et al., 2017)","previouslyFormattedCitation":"(Widyastuti et al., 2017)"},"properties":{"noteIndex":0},"schema":"https://github.com/citation-style-language/schema/raw/master/csl-citation.json"}</w:instrText>
      </w:r>
      <w:r w:rsidR="00BD227C" w:rsidRPr="00B43242">
        <w:fldChar w:fldCharType="separate"/>
      </w:r>
      <w:r w:rsidR="00BD227C" w:rsidRPr="00B43242">
        <w:rPr>
          <w:noProof/>
        </w:rPr>
        <w:t xml:space="preserve">(Widyastuti </w:t>
      </w:r>
      <w:r w:rsidR="00BF5FCA" w:rsidRPr="00B43242">
        <w:rPr>
          <w:noProof/>
        </w:rPr>
        <w:t>et al</w:t>
      </w:r>
      <w:r w:rsidR="00BD227C" w:rsidRPr="00B43242">
        <w:rPr>
          <w:noProof/>
        </w:rPr>
        <w:t>., 2017)</w:t>
      </w:r>
      <w:r w:rsidR="00BD227C" w:rsidRPr="00B43242">
        <w:fldChar w:fldCharType="end"/>
      </w:r>
    </w:p>
    <w:p w14:paraId="5AB0E71A" w14:textId="77777777" w:rsidR="00B43242" w:rsidRDefault="00B43242" w:rsidP="00B43242">
      <w:pPr>
        <w:ind w:firstLine="720"/>
      </w:pPr>
      <w:r>
        <w:t>In the attack phase, S1 went through the aspects of try, maybe, and why. S1 through the try aspect because the answer results show that S1 makes an initial guess of the solution, namely by modeling the mathematical equation as in Figure 2 below.</w:t>
      </w:r>
    </w:p>
    <w:p w14:paraId="4962E513" w14:textId="77777777" w:rsidR="00BD227C" w:rsidRPr="00BD227C" w:rsidRDefault="00BD227C" w:rsidP="00BD227C">
      <w:pPr>
        <w:widowControl w:val="0"/>
        <w:ind w:left="709"/>
        <w:jc w:val="both"/>
        <w:rPr>
          <w:rFonts w:eastAsia="Book Antiqua"/>
          <w:lang w:val="id" w:eastAsia="id"/>
        </w:rPr>
      </w:pPr>
    </w:p>
    <w:tbl>
      <w:tblPr>
        <w:tblStyle w:val="TableGrid2"/>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BD227C" w:rsidRPr="00BD227C" w14:paraId="423BF378" w14:textId="77777777" w:rsidTr="00540D25">
        <w:tc>
          <w:tcPr>
            <w:tcW w:w="10440" w:type="dxa"/>
          </w:tcPr>
          <w:p w14:paraId="71FAEBFB" w14:textId="77777777" w:rsidR="00BD227C" w:rsidRPr="00BD227C" w:rsidRDefault="00BD227C" w:rsidP="00BD227C">
            <w:pPr>
              <w:jc w:val="center"/>
              <w:rPr>
                <w:lang w:val="id" w:eastAsia="id"/>
              </w:rPr>
            </w:pPr>
            <w:r w:rsidRPr="00BD227C">
              <w:rPr>
                <w:noProof/>
                <w:lang w:val="id" w:eastAsia="id"/>
              </w:rPr>
              <w:drawing>
                <wp:inline distT="0" distB="0" distL="0" distR="0" wp14:anchorId="6A2AC8FF" wp14:editId="066DCB49">
                  <wp:extent cx="1026795" cy="310101"/>
                  <wp:effectExtent l="0" t="0" r="1905" b="0"/>
                  <wp:docPr id="12899482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9504" b="29773"/>
                          <a:stretch>
                            <a:fillRect/>
                          </a:stretch>
                        </pic:blipFill>
                        <pic:spPr bwMode="auto">
                          <a:xfrm>
                            <a:off x="0" y="0"/>
                            <a:ext cx="1027865" cy="31042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0F82308" w14:textId="09EFCEAE" w:rsidR="00BD227C" w:rsidRPr="00B43242" w:rsidRDefault="00B43242" w:rsidP="00B43242">
      <w:pPr>
        <w:jc w:val="center"/>
      </w:pPr>
      <w:r>
        <w:rPr>
          <w:rFonts w:eastAsia="Book Antiqua"/>
          <w:sz w:val="22"/>
          <w:szCs w:val="22"/>
          <w:lang w:val="id" w:eastAsia="id"/>
        </w:rPr>
        <w:t>Figure</w:t>
      </w:r>
      <w:r w:rsidR="00BD227C" w:rsidRPr="00BD227C">
        <w:rPr>
          <w:rFonts w:eastAsia="Book Antiqua"/>
          <w:sz w:val="22"/>
          <w:szCs w:val="22"/>
          <w:lang w:val="id" w:eastAsia="id"/>
        </w:rPr>
        <w:t xml:space="preserve"> 2. </w:t>
      </w:r>
      <w:r>
        <w:t>S1 test results in the attack phase of the try aspect</w:t>
      </w:r>
    </w:p>
    <w:p w14:paraId="1A64949E" w14:textId="77777777" w:rsidR="00BD227C" w:rsidRPr="00BD227C" w:rsidRDefault="00BD227C" w:rsidP="00BD227C">
      <w:pPr>
        <w:widowControl w:val="0"/>
        <w:ind w:left="709"/>
        <w:jc w:val="both"/>
        <w:rPr>
          <w:rFonts w:eastAsia="Book Antiqua"/>
          <w:lang w:val="id" w:eastAsia="id"/>
        </w:rPr>
      </w:pPr>
    </w:p>
    <w:p w14:paraId="46F5139D" w14:textId="7DA63FBB" w:rsidR="00BD227C" w:rsidRPr="00BD227C" w:rsidRDefault="00B43242" w:rsidP="00C06A8E">
      <w:pPr>
        <w:widowControl w:val="0"/>
        <w:ind w:firstLine="720"/>
        <w:jc w:val="both"/>
        <w:rPr>
          <w:rFonts w:eastAsia="Book Antiqua"/>
          <w:lang w:val="id" w:eastAsia="id"/>
        </w:rPr>
      </w:pPr>
      <w:r>
        <w:t>The alleged solution made has been tried, whether the conjecture is able to solve the problem or not. S1 uses a combined method, namely elimination and continued with elimination. This shows that S1 goes through the maybe aspect. The completion step can be seen in figure 3 below.</w:t>
      </w:r>
    </w:p>
    <w:tbl>
      <w:tblPr>
        <w:tblStyle w:val="TableGrid2"/>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BD227C" w:rsidRPr="00BD227C" w14:paraId="2D88CB89" w14:textId="77777777" w:rsidTr="00540D25">
        <w:tc>
          <w:tcPr>
            <w:tcW w:w="10440" w:type="dxa"/>
          </w:tcPr>
          <w:p w14:paraId="42FE36CA" w14:textId="77777777" w:rsidR="00BD227C" w:rsidRPr="00BD227C" w:rsidRDefault="00BD227C" w:rsidP="00BD227C">
            <w:pPr>
              <w:jc w:val="center"/>
              <w:rPr>
                <w:lang w:val="id" w:eastAsia="id"/>
              </w:rPr>
            </w:pPr>
            <w:r w:rsidRPr="00BD227C">
              <w:rPr>
                <w:noProof/>
                <w:lang w:val="id" w:eastAsia="id"/>
              </w:rPr>
              <w:lastRenderedPageBreak/>
              <w:drawing>
                <wp:inline distT="0" distB="0" distL="0" distR="0" wp14:anchorId="3D1C7188" wp14:editId="073C4939">
                  <wp:extent cx="2535099" cy="1367625"/>
                  <wp:effectExtent l="0" t="0" r="0" b="4445"/>
                  <wp:docPr id="15872486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4996"/>
                          <a:stretch>
                            <a:fillRect/>
                          </a:stretch>
                        </pic:blipFill>
                        <pic:spPr bwMode="auto">
                          <a:xfrm>
                            <a:off x="0" y="0"/>
                            <a:ext cx="2535900" cy="136805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3F50CAD" w14:textId="3FC4972D" w:rsidR="00BD227C" w:rsidRPr="00B43242" w:rsidRDefault="00B43242" w:rsidP="00B43242">
      <w:pPr>
        <w:jc w:val="center"/>
      </w:pPr>
      <w:r>
        <w:rPr>
          <w:rFonts w:eastAsia="Book Antiqua"/>
          <w:sz w:val="22"/>
          <w:szCs w:val="22"/>
          <w:lang w:val="id" w:eastAsia="id"/>
        </w:rPr>
        <w:t>Figure</w:t>
      </w:r>
      <w:r w:rsidR="00BD227C" w:rsidRPr="00BD227C">
        <w:rPr>
          <w:rFonts w:eastAsia="Book Antiqua"/>
          <w:sz w:val="22"/>
          <w:szCs w:val="22"/>
          <w:lang w:val="id" w:eastAsia="id"/>
        </w:rPr>
        <w:t xml:space="preserve"> 3. </w:t>
      </w:r>
      <w:r>
        <w:t>S1 test results in the attack phase of the maybe aspect</w:t>
      </w:r>
    </w:p>
    <w:p w14:paraId="1AF434BF" w14:textId="77777777" w:rsidR="00BD227C" w:rsidRPr="00BD227C" w:rsidRDefault="00BD227C" w:rsidP="00BD227C">
      <w:pPr>
        <w:widowControl w:val="0"/>
        <w:ind w:left="709"/>
        <w:jc w:val="center"/>
        <w:rPr>
          <w:rFonts w:eastAsia="Book Antiqua"/>
          <w:lang w:val="id" w:eastAsia="id"/>
        </w:rPr>
      </w:pPr>
    </w:p>
    <w:p w14:paraId="25984C72" w14:textId="03F70BEC" w:rsidR="00BD227C" w:rsidRPr="00BD227C" w:rsidRDefault="00AD046D" w:rsidP="00C06A8E">
      <w:pPr>
        <w:widowControl w:val="0"/>
        <w:ind w:firstLine="720"/>
        <w:jc w:val="both"/>
        <w:rPr>
          <w:rFonts w:eastAsia="Book Antiqua"/>
          <w:lang w:val="id" w:eastAsia="id"/>
        </w:rPr>
      </w:pPr>
      <w:r>
        <w:t>After getting the value of the two variables, S1 multiplies the value by the cost of parking the vehicle. This is reflected in Figure 4</w:t>
      </w:r>
      <w:r w:rsidR="00BD227C" w:rsidRPr="00BD227C">
        <w:rPr>
          <w:rFonts w:eastAsia="Book Antiqua"/>
          <w:lang w:val="id" w:eastAsia="id"/>
        </w:rPr>
        <w:t>.</w:t>
      </w:r>
    </w:p>
    <w:p w14:paraId="5EB968B6" w14:textId="77777777" w:rsidR="00BD227C" w:rsidRPr="00BD227C" w:rsidRDefault="00BD227C" w:rsidP="00BD227C">
      <w:pPr>
        <w:widowControl w:val="0"/>
        <w:ind w:left="709"/>
        <w:jc w:val="both"/>
        <w:rPr>
          <w:rFonts w:eastAsia="Book Antiqua"/>
          <w:lang w:val="id" w:eastAsia="id"/>
        </w:rPr>
      </w:pPr>
    </w:p>
    <w:tbl>
      <w:tblPr>
        <w:tblStyle w:val="TableGrid2"/>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BD227C" w:rsidRPr="00BD227C" w14:paraId="47043050" w14:textId="77777777" w:rsidTr="00540D25">
        <w:tc>
          <w:tcPr>
            <w:tcW w:w="10440" w:type="dxa"/>
          </w:tcPr>
          <w:p w14:paraId="09F2E9E8" w14:textId="77777777" w:rsidR="00BD227C" w:rsidRPr="00BD227C" w:rsidRDefault="00BD227C" w:rsidP="00BD227C">
            <w:pPr>
              <w:jc w:val="center"/>
              <w:rPr>
                <w:lang w:val="id" w:eastAsia="id"/>
              </w:rPr>
            </w:pPr>
            <w:r w:rsidRPr="00BD227C">
              <w:rPr>
                <w:noProof/>
                <w:lang w:val="id" w:eastAsia="id"/>
              </w:rPr>
              <w:drawing>
                <wp:inline distT="0" distB="0" distL="0" distR="0" wp14:anchorId="2ED1C8E1" wp14:editId="411429EB">
                  <wp:extent cx="3432727" cy="723569"/>
                  <wp:effectExtent l="0" t="0" r="0" b="635"/>
                  <wp:docPr id="2442646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6215"/>
                          <a:stretch>
                            <a:fillRect/>
                          </a:stretch>
                        </pic:blipFill>
                        <pic:spPr bwMode="auto">
                          <a:xfrm>
                            <a:off x="0" y="0"/>
                            <a:ext cx="3434317" cy="7239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6BE4E66" w14:textId="62FE4630" w:rsidR="00BD227C" w:rsidRPr="00AD046D" w:rsidRDefault="00AD046D" w:rsidP="00AD046D">
      <w:pPr>
        <w:jc w:val="center"/>
      </w:pPr>
      <w:r>
        <w:rPr>
          <w:rFonts w:eastAsia="Book Antiqua"/>
          <w:sz w:val="22"/>
          <w:szCs w:val="22"/>
          <w:lang w:val="id" w:eastAsia="id"/>
        </w:rPr>
        <w:t>Figure</w:t>
      </w:r>
      <w:r w:rsidR="00BD227C" w:rsidRPr="00BD227C">
        <w:rPr>
          <w:rFonts w:eastAsia="Book Antiqua"/>
          <w:sz w:val="22"/>
          <w:szCs w:val="22"/>
          <w:lang w:val="id" w:eastAsia="id"/>
        </w:rPr>
        <w:t xml:space="preserve"> 4. </w:t>
      </w:r>
      <w:r>
        <w:t>S1 test results in the attack phase of the maybe aspect</w:t>
      </w:r>
    </w:p>
    <w:p w14:paraId="4DD250A8" w14:textId="77777777" w:rsidR="00BD227C" w:rsidRPr="00BD227C" w:rsidRDefault="00BD227C" w:rsidP="00BD227C">
      <w:pPr>
        <w:widowControl w:val="0"/>
        <w:ind w:left="709"/>
        <w:jc w:val="center"/>
        <w:rPr>
          <w:rFonts w:eastAsia="Book Antiqua"/>
          <w:lang w:val="id" w:eastAsia="id"/>
        </w:rPr>
      </w:pPr>
    </w:p>
    <w:p w14:paraId="186D2050" w14:textId="36441089" w:rsidR="00BD227C" w:rsidRPr="00AD046D" w:rsidRDefault="00AD046D" w:rsidP="00C06A8E">
      <w:pPr>
        <w:ind w:firstLine="720"/>
      </w:pPr>
      <w:r>
        <w:t xml:space="preserve">In addition, S1 is also able to convince others in writing and verbally that the solution steps taken are correct. Therefore, S1 can be said through the why aspect. S1 solves the problem systematically. A similar opinion by </w:t>
      </w:r>
      <w:proofErr w:type="spellStart"/>
      <w:r>
        <w:t>Wardhani</w:t>
      </w:r>
      <w:proofErr w:type="spellEnd"/>
      <w:r>
        <w:t xml:space="preserve"> </w:t>
      </w:r>
      <w:r w:rsidR="00BD227C" w:rsidRPr="00BD227C">
        <w:rPr>
          <w:rFonts w:eastAsia="Book Antiqua"/>
          <w:lang w:val="id" w:eastAsia="id"/>
        </w:rPr>
        <w:fldChar w:fldCharType="begin" w:fldLock="1"/>
      </w:r>
      <w:r w:rsidR="00BD227C" w:rsidRPr="00BD227C">
        <w:rPr>
          <w:rFonts w:eastAsia="Book Antiqua"/>
          <w:lang w:val="id" w:eastAsia="id"/>
        </w:rPr>
        <w:instrText>ADDIN CSL_CITATION {"citationItems":[{"id":"ITEM-1","itemData":{"author":[{"dropping-particle":"","family":"Wardhani","given":"Wulan Anindya","non-dropping-particle":"","parse-names":false,"suffix":""},{"dropping-particle":"","family":"Subanji","given":"","non-dropping-particle":"","parse-names":false,"suffix":""},{"dropping-particle":"","family":"Dwiyana","given":"","non-dropping-particle":"","parse-names":false,"suffix":""}],"id":"ITEM-1","issued":{"date-parts":[["2016"]]},"page":"297-313","title":"PROSES BERPIKIR SISWA BERDASARKAN","type":"article-journal"},"uris":["http://www.mendeley.com/documents/?uuid=712eb6f5-8f27-4ec8-af3e-95fc4081ceb7"]}],"mendeley":{"formattedCitation":"(Wardhani et al., 2016)","manualFormatting":"(2016)","plainTextFormattedCitation":"(Wardhani et al., 2016)","previouslyFormattedCitation":"(Wardhani et al., 2016)"},"properties":{"noteIndex":0},"schema":"https://github.com/citation-style-language/schema/raw/master/csl-citation.json"}</w:instrText>
      </w:r>
      <w:r w:rsidR="00BD227C" w:rsidRPr="00BD227C">
        <w:rPr>
          <w:rFonts w:eastAsia="Book Antiqua"/>
          <w:lang w:val="id" w:eastAsia="id"/>
        </w:rPr>
        <w:fldChar w:fldCharType="separate"/>
      </w:r>
      <w:r w:rsidR="00BD227C" w:rsidRPr="00BD227C">
        <w:rPr>
          <w:rFonts w:eastAsia="Book Antiqua"/>
          <w:noProof/>
          <w:lang w:val="id" w:eastAsia="id"/>
        </w:rPr>
        <w:t>(2016)</w:t>
      </w:r>
      <w:r w:rsidR="00BD227C" w:rsidRPr="00BD227C">
        <w:rPr>
          <w:rFonts w:eastAsia="Book Antiqua"/>
          <w:lang w:val="id" w:eastAsia="id"/>
        </w:rPr>
        <w:fldChar w:fldCharType="end"/>
      </w:r>
      <w:r w:rsidR="00BD227C" w:rsidRPr="00BD227C">
        <w:rPr>
          <w:rFonts w:eastAsia="Book Antiqua"/>
          <w:lang w:val="id" w:eastAsia="id"/>
        </w:rPr>
        <w:t xml:space="preserve"> </w:t>
      </w:r>
      <w:r>
        <w:t>states that high ability students try to solve the problems given in a detailed and sequential manner. The following are the results of the interview in the attack phase.</w:t>
      </w:r>
    </w:p>
    <w:p w14:paraId="2D7D6A64" w14:textId="77777777" w:rsidR="00BD227C" w:rsidRPr="00BD227C" w:rsidRDefault="00BD227C" w:rsidP="00BD227C">
      <w:pPr>
        <w:widowControl w:val="0"/>
        <w:jc w:val="both"/>
        <w:rPr>
          <w:rFonts w:eastAsia="Book Antiqua"/>
          <w:lang w:val="id" w:eastAsia="id"/>
        </w:rPr>
      </w:pPr>
      <w:r w:rsidRPr="00BD227C">
        <w:rPr>
          <w:rFonts w:eastAsia="Book Antiqua"/>
          <w:lang w:val="id" w:eastAsia="id"/>
        </w:rPr>
        <w:tab/>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
        <w:gridCol w:w="294"/>
        <w:gridCol w:w="7160"/>
      </w:tblGrid>
      <w:tr w:rsidR="00BD227C" w:rsidRPr="00BD227C" w14:paraId="640CD3BD" w14:textId="77777777" w:rsidTr="00540D25">
        <w:trPr>
          <w:trHeight w:val="20"/>
          <w:jc w:val="center"/>
        </w:trPr>
        <w:tc>
          <w:tcPr>
            <w:tcW w:w="487" w:type="dxa"/>
          </w:tcPr>
          <w:p w14:paraId="3F674330" w14:textId="77777777" w:rsidR="00BD227C" w:rsidRPr="00BD227C" w:rsidRDefault="00BD227C" w:rsidP="00BD227C">
            <w:pPr>
              <w:rPr>
                <w:lang w:val="id" w:eastAsia="id"/>
              </w:rPr>
            </w:pPr>
            <w:r w:rsidRPr="00BD227C">
              <w:rPr>
                <w:lang w:val="id" w:eastAsia="id"/>
              </w:rPr>
              <w:t>P</w:t>
            </w:r>
          </w:p>
        </w:tc>
        <w:tc>
          <w:tcPr>
            <w:tcW w:w="294" w:type="dxa"/>
          </w:tcPr>
          <w:p w14:paraId="77895F80" w14:textId="77777777" w:rsidR="00BD227C" w:rsidRPr="00BD227C" w:rsidRDefault="00BD227C" w:rsidP="00BD227C">
            <w:pPr>
              <w:rPr>
                <w:lang w:val="id" w:eastAsia="id"/>
              </w:rPr>
            </w:pPr>
            <w:r w:rsidRPr="00BD227C">
              <w:rPr>
                <w:lang w:val="id" w:eastAsia="id"/>
              </w:rPr>
              <w:t>:</w:t>
            </w:r>
          </w:p>
        </w:tc>
        <w:tc>
          <w:tcPr>
            <w:tcW w:w="7160" w:type="dxa"/>
          </w:tcPr>
          <w:p w14:paraId="6C21B43F" w14:textId="69663B76" w:rsidR="00BD227C" w:rsidRPr="00BD227C" w:rsidRDefault="00314BA4" w:rsidP="00314BA4">
            <w:pPr>
              <w:jc w:val="both"/>
              <w:rPr>
                <w:lang w:val="id" w:eastAsia="id"/>
              </w:rPr>
            </w:pPr>
            <w:r w:rsidRPr="00314BA4">
              <w:rPr>
                <w:lang w:eastAsia="id"/>
              </w:rPr>
              <w:t>What is the first step you took to solve this problem?</w:t>
            </w:r>
          </w:p>
        </w:tc>
      </w:tr>
      <w:tr w:rsidR="00BD227C" w:rsidRPr="00BD227C" w14:paraId="05CC425B" w14:textId="77777777" w:rsidTr="00540D25">
        <w:trPr>
          <w:trHeight w:val="20"/>
          <w:jc w:val="center"/>
        </w:trPr>
        <w:tc>
          <w:tcPr>
            <w:tcW w:w="487" w:type="dxa"/>
          </w:tcPr>
          <w:p w14:paraId="5B23E76E" w14:textId="77777777" w:rsidR="00BD227C" w:rsidRPr="00BD227C" w:rsidRDefault="00BD227C" w:rsidP="00BD227C">
            <w:pPr>
              <w:jc w:val="center"/>
              <w:rPr>
                <w:lang w:val="id" w:eastAsia="id"/>
              </w:rPr>
            </w:pPr>
            <w:r w:rsidRPr="00BD227C">
              <w:rPr>
                <w:lang w:val="id" w:eastAsia="id"/>
              </w:rPr>
              <w:t>S1</w:t>
            </w:r>
          </w:p>
        </w:tc>
        <w:tc>
          <w:tcPr>
            <w:tcW w:w="294" w:type="dxa"/>
          </w:tcPr>
          <w:p w14:paraId="0B7244C6" w14:textId="77777777" w:rsidR="00BD227C" w:rsidRPr="00BD227C" w:rsidRDefault="00BD227C" w:rsidP="00BD227C">
            <w:pPr>
              <w:rPr>
                <w:lang w:val="id" w:eastAsia="id"/>
              </w:rPr>
            </w:pPr>
            <w:r w:rsidRPr="00BD227C">
              <w:rPr>
                <w:lang w:val="id" w:eastAsia="id"/>
              </w:rPr>
              <w:t>:</w:t>
            </w:r>
          </w:p>
        </w:tc>
        <w:tc>
          <w:tcPr>
            <w:tcW w:w="7160" w:type="dxa"/>
          </w:tcPr>
          <w:p w14:paraId="16C20535" w14:textId="77777777" w:rsidR="00314BA4" w:rsidRDefault="00314BA4" w:rsidP="00314BA4">
            <w:pPr>
              <w:rPr>
                <w:lang w:eastAsia="id"/>
              </w:rPr>
            </w:pPr>
            <w:r w:rsidRPr="00314BA4">
              <w:rPr>
                <w:lang w:eastAsia="id"/>
              </w:rPr>
              <w:t>First, I made a system of linear equations.</w:t>
            </w:r>
          </w:p>
          <w:p w14:paraId="5AE7B309" w14:textId="4B6EC79D" w:rsidR="00BD227C" w:rsidRPr="00BD227C" w:rsidRDefault="00314BA4" w:rsidP="00314BA4">
            <w:pPr>
              <w:rPr>
                <w:lang w:val="id" w:eastAsia="id"/>
              </w:rPr>
            </w:pPr>
            <w:r>
              <w:rPr>
                <w:lang w:val="id" w:eastAsia="id"/>
              </w:rPr>
              <w:t>Namely</w:t>
            </w:r>
            <w:r w:rsidR="00BD227C" w:rsidRPr="00BD227C">
              <w:rPr>
                <w:lang w:val="id" w:eastAsia="id"/>
              </w:rPr>
              <w:t xml:space="preserve"> </w:t>
            </w:r>
            <m:oMath>
              <m:r>
                <w:rPr>
                  <w:rFonts w:ascii="Cambria Math" w:hAnsi="Cambria Math"/>
                  <w:lang w:val="id" w:eastAsia="id"/>
                </w:rPr>
                <m:t>s+m=90</m:t>
              </m:r>
            </m:oMath>
            <w:r w:rsidR="00BD227C" w:rsidRPr="00BD227C">
              <w:rPr>
                <w:lang w:val="id" w:eastAsia="id"/>
              </w:rPr>
              <w:t xml:space="preserve"> </w:t>
            </w:r>
            <w:r>
              <w:rPr>
                <w:lang w:val="id" w:eastAsia="id"/>
              </w:rPr>
              <w:t>and</w:t>
            </w:r>
            <w:r w:rsidR="00BD227C" w:rsidRPr="00BD227C">
              <w:rPr>
                <w:lang w:val="id" w:eastAsia="id"/>
              </w:rPr>
              <w:t xml:space="preserve"> </w:t>
            </w:r>
            <m:oMath>
              <m:r>
                <w:rPr>
                  <w:rFonts w:ascii="Cambria Math" w:hAnsi="Cambria Math"/>
                  <w:lang w:val="id" w:eastAsia="id"/>
                </w:rPr>
                <m:t>2s+4m=248</m:t>
              </m:r>
            </m:oMath>
          </w:p>
        </w:tc>
      </w:tr>
      <w:tr w:rsidR="00314BA4" w:rsidRPr="00BD227C" w14:paraId="520D8E4C" w14:textId="77777777" w:rsidTr="00540D25">
        <w:trPr>
          <w:trHeight w:val="20"/>
          <w:jc w:val="center"/>
        </w:trPr>
        <w:tc>
          <w:tcPr>
            <w:tcW w:w="487" w:type="dxa"/>
          </w:tcPr>
          <w:p w14:paraId="081A479F" w14:textId="77777777" w:rsidR="00314BA4" w:rsidRPr="00BD227C" w:rsidRDefault="00314BA4" w:rsidP="00314BA4">
            <w:pPr>
              <w:rPr>
                <w:lang w:val="id" w:eastAsia="id"/>
              </w:rPr>
            </w:pPr>
          </w:p>
        </w:tc>
        <w:tc>
          <w:tcPr>
            <w:tcW w:w="294" w:type="dxa"/>
          </w:tcPr>
          <w:p w14:paraId="733A58D4" w14:textId="77777777" w:rsidR="00314BA4" w:rsidRPr="00BD227C" w:rsidRDefault="00314BA4" w:rsidP="00314BA4">
            <w:pPr>
              <w:rPr>
                <w:lang w:val="id" w:eastAsia="id"/>
              </w:rPr>
            </w:pPr>
          </w:p>
        </w:tc>
        <w:tc>
          <w:tcPr>
            <w:tcW w:w="7160" w:type="dxa"/>
          </w:tcPr>
          <w:p w14:paraId="206EB474" w14:textId="58DE9FDD" w:rsidR="00314BA4" w:rsidRPr="00BD227C" w:rsidRDefault="00314BA4" w:rsidP="00314BA4">
            <w:pPr>
              <w:jc w:val="both"/>
              <w:rPr>
                <w:lang w:val="id" w:eastAsia="id"/>
              </w:rPr>
            </w:pPr>
            <w:r w:rsidRPr="00765AB4">
              <w:t>S</w:t>
            </w:r>
            <w:r w:rsidRPr="00765AB4">
              <w:rPr>
                <w:color w:val="000000"/>
              </w:rPr>
              <w:t> </w:t>
            </w:r>
            <w:r w:rsidRPr="00765AB4">
              <w:rPr>
                <w:color w:val="000000"/>
                <w:bdr w:val="single" w:sz="2" w:space="0" w:color="E5E7EB" w:frame="1"/>
                <w:lang w:val="id-ID"/>
              </w:rPr>
              <w:t>It's a motorcycle and </w:t>
            </w:r>
            <w:r w:rsidRPr="00765AB4">
              <w:t>m</w:t>
            </w:r>
            <w:r w:rsidRPr="00765AB4">
              <w:rPr>
                <w:color w:val="000000"/>
              </w:rPr>
              <w:t> </w:t>
            </w:r>
            <w:r w:rsidRPr="00765AB4">
              <w:rPr>
                <w:color w:val="000000"/>
                <w:bdr w:val="single" w:sz="2" w:space="0" w:color="E5E7EB" w:frame="1"/>
                <w:lang w:val="id-ID"/>
              </w:rPr>
              <w:t>it's a car. It is known that the total number of vehicles is 90, so motorcycles and cars will be increased to 90</w:t>
            </w:r>
          </w:p>
        </w:tc>
      </w:tr>
      <w:tr w:rsidR="00314BA4" w:rsidRPr="00BD227C" w14:paraId="7D130037" w14:textId="77777777" w:rsidTr="00540D25">
        <w:trPr>
          <w:trHeight w:val="20"/>
          <w:jc w:val="center"/>
        </w:trPr>
        <w:tc>
          <w:tcPr>
            <w:tcW w:w="487" w:type="dxa"/>
          </w:tcPr>
          <w:p w14:paraId="6D18D060" w14:textId="77777777" w:rsidR="00314BA4" w:rsidRPr="00BD227C" w:rsidRDefault="00314BA4" w:rsidP="00314BA4">
            <w:pPr>
              <w:rPr>
                <w:lang w:val="id" w:eastAsia="id"/>
              </w:rPr>
            </w:pPr>
          </w:p>
        </w:tc>
        <w:tc>
          <w:tcPr>
            <w:tcW w:w="294" w:type="dxa"/>
          </w:tcPr>
          <w:p w14:paraId="6BFED9C0" w14:textId="77777777" w:rsidR="00314BA4" w:rsidRPr="00BD227C" w:rsidRDefault="00314BA4" w:rsidP="00314BA4">
            <w:pPr>
              <w:rPr>
                <w:lang w:val="id" w:eastAsia="id"/>
              </w:rPr>
            </w:pPr>
          </w:p>
        </w:tc>
        <w:tc>
          <w:tcPr>
            <w:tcW w:w="7160" w:type="dxa"/>
          </w:tcPr>
          <w:p w14:paraId="37345D77" w14:textId="77777777" w:rsidR="003D2D2B" w:rsidRDefault="003D2D2B" w:rsidP="003D2D2B">
            <w:pPr>
              <w:jc w:val="both"/>
            </w:pPr>
            <w:r w:rsidRPr="003D2D2B">
              <w:t>If the second equation is true, there are 2 motorcycle wheels and 4 car wheels.</w:t>
            </w:r>
            <w:r>
              <w:t xml:space="preserve"> </w:t>
            </w:r>
          </w:p>
          <w:p w14:paraId="016E3C7C" w14:textId="5F65C206" w:rsidR="00314BA4" w:rsidRPr="00BD227C" w:rsidRDefault="003D2D2B" w:rsidP="003D2D2B">
            <w:pPr>
              <w:jc w:val="both"/>
              <w:rPr>
                <w:lang w:val="id" w:eastAsia="id"/>
              </w:rPr>
            </w:pPr>
            <w:r w:rsidRPr="003D2D2B">
              <w:rPr>
                <w:lang w:val="id-ID"/>
              </w:rPr>
              <w:t>So</w:t>
            </w:r>
            <w:r w:rsidRPr="003D2D2B">
              <w:t> </w:t>
            </w:r>
            <m:oMath>
              <m:r>
                <w:rPr>
                  <w:rFonts w:ascii="Cambria Math" w:hAnsi="Cambria Math"/>
                </w:rPr>
                <m:t>2s+4m=248</m:t>
              </m:r>
            </m:oMath>
            <w:r w:rsidRPr="003D2D2B">
              <w:t> </w:t>
            </w:r>
            <w:r w:rsidRPr="003D2D2B">
              <w:rPr>
                <w:lang w:val="id-ID"/>
              </w:rPr>
              <w:t>. The 248 was obtained from the wheel.</w:t>
            </w:r>
          </w:p>
        </w:tc>
      </w:tr>
      <w:tr w:rsidR="00BD227C" w:rsidRPr="00BD227C" w14:paraId="0E481A28" w14:textId="77777777" w:rsidTr="00540D25">
        <w:trPr>
          <w:trHeight w:val="20"/>
          <w:jc w:val="center"/>
        </w:trPr>
        <w:tc>
          <w:tcPr>
            <w:tcW w:w="487" w:type="dxa"/>
          </w:tcPr>
          <w:p w14:paraId="5CFC2D66" w14:textId="77777777" w:rsidR="00BD227C" w:rsidRPr="00BD227C" w:rsidRDefault="00BD227C" w:rsidP="00BD227C">
            <w:pPr>
              <w:rPr>
                <w:lang w:val="id" w:eastAsia="id"/>
              </w:rPr>
            </w:pPr>
            <w:r w:rsidRPr="00BD227C">
              <w:rPr>
                <w:lang w:val="id" w:eastAsia="id"/>
              </w:rPr>
              <w:t>P</w:t>
            </w:r>
          </w:p>
        </w:tc>
        <w:tc>
          <w:tcPr>
            <w:tcW w:w="294" w:type="dxa"/>
          </w:tcPr>
          <w:p w14:paraId="51668B54" w14:textId="77777777" w:rsidR="00BD227C" w:rsidRPr="00BD227C" w:rsidRDefault="00BD227C" w:rsidP="00BD227C">
            <w:pPr>
              <w:rPr>
                <w:lang w:val="id" w:eastAsia="id"/>
              </w:rPr>
            </w:pPr>
            <w:r w:rsidRPr="00BD227C">
              <w:rPr>
                <w:lang w:val="id" w:eastAsia="id"/>
              </w:rPr>
              <w:t>:</w:t>
            </w:r>
          </w:p>
        </w:tc>
        <w:tc>
          <w:tcPr>
            <w:tcW w:w="7160" w:type="dxa"/>
          </w:tcPr>
          <w:p w14:paraId="65FBF738" w14:textId="24157A75" w:rsidR="00BD227C" w:rsidRPr="00BD227C" w:rsidRDefault="003D2D2B" w:rsidP="003D2D2B">
            <w:pPr>
              <w:jc w:val="both"/>
              <w:rPr>
                <w:lang w:val="id" w:eastAsia="id"/>
              </w:rPr>
            </w:pPr>
            <w:r w:rsidRPr="003D2D2B">
              <w:rPr>
                <w:lang w:eastAsia="id"/>
              </w:rPr>
              <w:t>Then what's the next step?</w:t>
            </w:r>
          </w:p>
        </w:tc>
      </w:tr>
      <w:tr w:rsidR="00BD227C" w:rsidRPr="00BD227C" w14:paraId="482DB14C" w14:textId="77777777" w:rsidTr="00540D25">
        <w:trPr>
          <w:trHeight w:val="20"/>
          <w:jc w:val="center"/>
        </w:trPr>
        <w:tc>
          <w:tcPr>
            <w:tcW w:w="487" w:type="dxa"/>
          </w:tcPr>
          <w:p w14:paraId="7F2018D7" w14:textId="77777777" w:rsidR="00BD227C" w:rsidRPr="00BD227C" w:rsidRDefault="00BD227C" w:rsidP="00BD227C">
            <w:pPr>
              <w:rPr>
                <w:lang w:val="id" w:eastAsia="id"/>
              </w:rPr>
            </w:pPr>
            <w:r w:rsidRPr="00BD227C">
              <w:rPr>
                <w:lang w:val="id" w:eastAsia="id"/>
              </w:rPr>
              <w:t>S1</w:t>
            </w:r>
          </w:p>
        </w:tc>
        <w:tc>
          <w:tcPr>
            <w:tcW w:w="294" w:type="dxa"/>
          </w:tcPr>
          <w:p w14:paraId="0D65E5AC" w14:textId="77777777" w:rsidR="00BD227C" w:rsidRPr="00BD227C" w:rsidRDefault="00BD227C" w:rsidP="00BD227C">
            <w:pPr>
              <w:rPr>
                <w:lang w:val="id" w:eastAsia="id"/>
              </w:rPr>
            </w:pPr>
            <w:r w:rsidRPr="00BD227C">
              <w:rPr>
                <w:lang w:val="id" w:eastAsia="id"/>
              </w:rPr>
              <w:t>:</w:t>
            </w:r>
          </w:p>
        </w:tc>
        <w:tc>
          <w:tcPr>
            <w:tcW w:w="7160" w:type="dxa"/>
          </w:tcPr>
          <w:p w14:paraId="1928AAD0" w14:textId="5D48DB71" w:rsidR="00BD227C" w:rsidRPr="00BD227C" w:rsidRDefault="003D2D2B" w:rsidP="003D2D2B">
            <w:pPr>
              <w:jc w:val="both"/>
              <w:rPr>
                <w:lang w:val="id" w:eastAsia="id"/>
              </w:rPr>
            </w:pPr>
            <w:r w:rsidRPr="003D2D2B">
              <w:rPr>
                <w:lang w:val="id-ID" w:eastAsia="id"/>
              </w:rPr>
              <w:t xml:space="preserve">Next I eliminated equations one and two, then got the value of </w:t>
            </w:r>
            <m:oMath>
              <m:r>
                <w:rPr>
                  <w:rFonts w:ascii="Cambria Math" w:hAnsi="Cambria Math"/>
                  <w:lang w:val="id-ID" w:eastAsia="id"/>
                </w:rPr>
                <m:t>m</m:t>
              </m:r>
            </m:oMath>
            <w:r w:rsidRPr="003D2D2B">
              <w:rPr>
                <w:lang w:val="id-ID" w:eastAsia="id"/>
              </w:rPr>
              <w:t xml:space="preserve"> 34. Then I continued by substituting the value of m to the first equation and got the value of </w:t>
            </w:r>
            <m:oMath>
              <m:r>
                <w:rPr>
                  <w:rFonts w:ascii="Cambria Math" w:hAnsi="Cambria Math"/>
                  <w:lang w:val="id-ID" w:eastAsia="id"/>
                </w:rPr>
                <m:t xml:space="preserve">s </m:t>
              </m:r>
            </m:oMath>
            <w:r w:rsidRPr="003D2D2B">
              <w:rPr>
                <w:lang w:val="id-ID" w:eastAsia="id"/>
              </w:rPr>
              <w:t>56. After that, I multiplied </w:t>
            </w:r>
            <w:r w:rsidRPr="003D2D2B">
              <w:rPr>
                <w:lang w:eastAsia="id"/>
              </w:rPr>
              <w:t>the </w:t>
            </w:r>
            <w:r w:rsidRPr="003D2D2B">
              <w:rPr>
                <w:lang w:val="id-ID" w:eastAsia="id"/>
              </w:rPr>
              <w:t xml:space="preserve">values of </w:t>
            </w:r>
            <m:oMath>
              <m:r>
                <w:rPr>
                  <w:rFonts w:ascii="Cambria Math" w:hAnsi="Cambria Math"/>
                  <w:lang w:val="id-ID" w:eastAsia="id"/>
                </w:rPr>
                <m:t>s</m:t>
              </m:r>
            </m:oMath>
            <w:r w:rsidRPr="003D2D2B">
              <w:rPr>
                <w:lang w:val="id-ID" w:eastAsia="id"/>
              </w:rPr>
              <w:t xml:space="preserve"> and </w:t>
            </w:r>
            <m:oMath>
              <m:r>
                <w:rPr>
                  <w:rFonts w:ascii="Cambria Math" w:hAnsi="Cambria Math"/>
                  <w:lang w:val="id-ID" w:eastAsia="id"/>
                </w:rPr>
                <m:t xml:space="preserve">m </m:t>
              </m:r>
            </m:oMath>
            <w:r w:rsidRPr="003D2D2B">
              <w:rPr>
                <w:lang w:val="id-ID" w:eastAsia="id"/>
              </w:rPr>
              <w:t xml:space="preserve">by the parking price. Then I totaled and got a result of </w:t>
            </w:r>
            <w:r w:rsidR="00BD227C" w:rsidRPr="00BD227C">
              <w:rPr>
                <w:lang w:val="id" w:eastAsia="id"/>
              </w:rPr>
              <w:t>286.000</w:t>
            </w:r>
          </w:p>
        </w:tc>
      </w:tr>
    </w:tbl>
    <w:p w14:paraId="1BF7923E" w14:textId="77777777" w:rsidR="00BD227C" w:rsidRPr="00BD227C" w:rsidRDefault="00BD227C" w:rsidP="00BD227C">
      <w:pPr>
        <w:widowControl w:val="0"/>
        <w:jc w:val="both"/>
        <w:rPr>
          <w:rFonts w:eastAsia="Book Antiqua"/>
          <w:lang w:val="id" w:eastAsia="id"/>
        </w:rPr>
      </w:pPr>
    </w:p>
    <w:p w14:paraId="53D1EBEE" w14:textId="77777777" w:rsidR="00AD046D" w:rsidRDefault="00AD046D" w:rsidP="00C06A8E">
      <w:pPr>
        <w:ind w:firstLine="720"/>
      </w:pPr>
      <w:r>
        <w:t>In the review phase, S1 only goes through the reflect aspect. This is supported by Delima's opinion</w:t>
      </w:r>
      <w:r w:rsidRPr="00BD227C">
        <w:rPr>
          <w:rFonts w:eastAsia="Book Antiqua"/>
          <w:lang w:val="id" w:eastAsia="id"/>
        </w:rPr>
        <w:t xml:space="preserve"> </w:t>
      </w:r>
      <w:r w:rsidR="00BD227C" w:rsidRPr="00BD227C">
        <w:rPr>
          <w:rFonts w:eastAsia="Book Antiqua"/>
          <w:lang w:val="id" w:eastAsia="id"/>
        </w:rPr>
        <w:fldChar w:fldCharType="begin" w:fldLock="1"/>
      </w:r>
      <w:r w:rsidR="00BD227C" w:rsidRPr="00BD227C">
        <w:rPr>
          <w:rFonts w:eastAsia="Book Antiqua"/>
          <w:lang w:val="id" w:eastAsia="id"/>
        </w:rPr>
        <w:instrText>ADDIN CSL_CITATION {"citationItems":[{"id":"ITEM-1","itemData":{"DOI":"10.22460/infinity.v6i1.231","ISSN":"2089-6867","abstract":"This research have a purpose to know is there an influence of problem solving abilty to students mathematical thinking, and to know how strong problem solving ability affect students mathematical thinking. This research used descriptive quantitative method, which a population is all of students that taking discrete mathematics courses both in department of Information Systems and department of mathematics education. Based on the results of data analysis showed that there are an influence of problem solving ability  to students mathematical thinking either at department of mathematics education or at department of information systems. In this study, it was found that the influence of problem solving ability to students mathematical thinking which take place at mathematics education department is stonger than at information system department. This is because, at mathematics education department, problem-solving activities more often performed in courses than at department of information system. Almost 75% of existing courses in department of mathematics education involve problem solving to the objective of courses, meanwhile, in the department of information systems, there are only 10% of these courses. As a result, mathematics education department student’s are better trained in problem solving than information system department students. So, to improve students’ mathematical thinking, its would be better, at fisrtly enhance the problem solving ability.","author":[{"dropping-particle":"","family":"Delima","given":"Nita","non-dropping-particle":"","parse-names":false,"suffix":""}],"container-title":"Infinity Journal","id":"ITEM-1","issue":"1","issued":{"date-parts":[["2017"]]},"page":"21","title":"a Relationship Between Problem Solving Ability and Students’ Mathematical Thinking","type":"article-journal","volume":"6"},"uris":["http://www.mendeley.com/documents/?uuid=88e8a764-289b-4e2b-9833-fefce48ca5b3"]}],"mendeley":{"formattedCitation":"(Delima, 2017)","manualFormatting":"(2017)","plainTextFormattedCitation":"(Delima, 2017)","previouslyFormattedCitation":"(Delima, 2017)"},"properties":{"noteIndex":0},"schema":"https://github.com/citation-style-language/schema/raw/master/csl-citation.json"}</w:instrText>
      </w:r>
      <w:r w:rsidR="00BD227C" w:rsidRPr="00BD227C">
        <w:rPr>
          <w:rFonts w:eastAsia="Book Antiqua"/>
          <w:lang w:val="id" w:eastAsia="id"/>
        </w:rPr>
        <w:fldChar w:fldCharType="separate"/>
      </w:r>
      <w:r w:rsidR="00BD227C" w:rsidRPr="00BD227C">
        <w:rPr>
          <w:rFonts w:eastAsia="Book Antiqua"/>
          <w:noProof/>
          <w:lang w:val="id" w:eastAsia="id"/>
        </w:rPr>
        <w:t>(2017)</w:t>
      </w:r>
      <w:r w:rsidR="00BD227C" w:rsidRPr="00BD227C">
        <w:rPr>
          <w:rFonts w:eastAsia="Book Antiqua"/>
          <w:lang w:val="id" w:eastAsia="id"/>
        </w:rPr>
        <w:fldChar w:fldCharType="end"/>
      </w:r>
      <w:r w:rsidR="00BD227C" w:rsidRPr="00BD227C">
        <w:rPr>
          <w:rFonts w:eastAsia="Book Antiqua"/>
          <w:lang w:val="id" w:eastAsia="id"/>
        </w:rPr>
        <w:t xml:space="preserve"> </w:t>
      </w:r>
      <w:r>
        <w:t>that high ability students, at least pass one stage in the review phase. S1 did not go through the check aspect because S1 did not re-examine the solution that had been made, whether it was in accordance with the question or not. S1 went through the reflect aspect because the subject was able to reflect on the conjectures in the solution and which parts were difficult in the given problem. The extend aspect is not passed by S3, because the subject does not get another way of solving. Although not completing all aspects of the review phase, S1 almost produced the right answer. This can be seen from the following interview excerpt.</w:t>
      </w:r>
    </w:p>
    <w:p w14:paraId="63CF2CCB" w14:textId="3754EF37" w:rsidR="00BD227C" w:rsidRPr="00BD227C" w:rsidRDefault="00BD227C" w:rsidP="00AD046D">
      <w:pPr>
        <w:widowControl w:val="0"/>
        <w:ind w:firstLine="720"/>
        <w:jc w:val="both"/>
        <w:rPr>
          <w:rFonts w:eastAsia="Book Antiqua"/>
          <w:lang w:val="id" w:eastAsia="id"/>
        </w:rPr>
      </w:pPr>
      <w:r w:rsidRPr="00BD227C">
        <w:rPr>
          <w:rFonts w:eastAsia="Book Antiqua"/>
          <w:lang w:val="id" w:eastAsia="id"/>
        </w:rPr>
        <w:tab/>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
        <w:gridCol w:w="294"/>
        <w:gridCol w:w="7160"/>
      </w:tblGrid>
      <w:tr w:rsidR="00BD227C" w:rsidRPr="00BD227C" w14:paraId="19AA0D8B" w14:textId="77777777" w:rsidTr="00540D25">
        <w:trPr>
          <w:trHeight w:val="20"/>
          <w:jc w:val="center"/>
        </w:trPr>
        <w:tc>
          <w:tcPr>
            <w:tcW w:w="487" w:type="dxa"/>
          </w:tcPr>
          <w:p w14:paraId="1DF65CF0" w14:textId="77777777" w:rsidR="00BD227C" w:rsidRPr="00BD227C" w:rsidRDefault="00BD227C" w:rsidP="00BD227C">
            <w:pPr>
              <w:rPr>
                <w:lang w:val="id" w:eastAsia="id"/>
              </w:rPr>
            </w:pPr>
            <w:r w:rsidRPr="00BD227C">
              <w:rPr>
                <w:lang w:val="id" w:eastAsia="id"/>
              </w:rPr>
              <w:t>P</w:t>
            </w:r>
          </w:p>
        </w:tc>
        <w:tc>
          <w:tcPr>
            <w:tcW w:w="294" w:type="dxa"/>
          </w:tcPr>
          <w:p w14:paraId="0F5819F7" w14:textId="77777777" w:rsidR="00BD227C" w:rsidRPr="00BD227C" w:rsidRDefault="00BD227C" w:rsidP="00BD227C">
            <w:pPr>
              <w:rPr>
                <w:lang w:val="id" w:eastAsia="id"/>
              </w:rPr>
            </w:pPr>
            <w:r w:rsidRPr="00BD227C">
              <w:rPr>
                <w:lang w:val="id" w:eastAsia="id"/>
              </w:rPr>
              <w:t>:</w:t>
            </w:r>
          </w:p>
        </w:tc>
        <w:tc>
          <w:tcPr>
            <w:tcW w:w="7160" w:type="dxa"/>
          </w:tcPr>
          <w:p w14:paraId="41E8C3BD" w14:textId="1BE319A9" w:rsidR="00BD227C" w:rsidRPr="00BD227C" w:rsidRDefault="003D2D2B" w:rsidP="003D2D2B">
            <w:pPr>
              <w:jc w:val="both"/>
              <w:rPr>
                <w:lang w:val="id" w:eastAsia="id"/>
              </w:rPr>
            </w:pPr>
            <w:r w:rsidRPr="003D2D2B">
              <w:rPr>
                <w:lang w:eastAsia="id"/>
              </w:rPr>
              <w:t>After working on the problem, did you check your completion steps?</w:t>
            </w:r>
          </w:p>
        </w:tc>
      </w:tr>
      <w:tr w:rsidR="00BD227C" w:rsidRPr="00BD227C" w14:paraId="23BA65A5" w14:textId="77777777" w:rsidTr="00540D25">
        <w:trPr>
          <w:trHeight w:val="20"/>
          <w:jc w:val="center"/>
        </w:trPr>
        <w:tc>
          <w:tcPr>
            <w:tcW w:w="487" w:type="dxa"/>
          </w:tcPr>
          <w:p w14:paraId="2BD645D8" w14:textId="77777777" w:rsidR="00BD227C" w:rsidRPr="00BD227C" w:rsidRDefault="00BD227C" w:rsidP="00BD227C">
            <w:pPr>
              <w:rPr>
                <w:lang w:val="id" w:eastAsia="id"/>
              </w:rPr>
            </w:pPr>
            <w:r w:rsidRPr="00BD227C">
              <w:rPr>
                <w:lang w:val="id" w:eastAsia="id"/>
              </w:rPr>
              <w:lastRenderedPageBreak/>
              <w:t>S1</w:t>
            </w:r>
          </w:p>
        </w:tc>
        <w:tc>
          <w:tcPr>
            <w:tcW w:w="294" w:type="dxa"/>
          </w:tcPr>
          <w:p w14:paraId="564239B9" w14:textId="77777777" w:rsidR="00BD227C" w:rsidRPr="00BD227C" w:rsidRDefault="00BD227C" w:rsidP="00BD227C">
            <w:pPr>
              <w:rPr>
                <w:lang w:val="id" w:eastAsia="id"/>
              </w:rPr>
            </w:pPr>
            <w:r w:rsidRPr="00BD227C">
              <w:rPr>
                <w:lang w:val="id" w:eastAsia="id"/>
              </w:rPr>
              <w:t>:</w:t>
            </w:r>
          </w:p>
        </w:tc>
        <w:tc>
          <w:tcPr>
            <w:tcW w:w="7160" w:type="dxa"/>
          </w:tcPr>
          <w:p w14:paraId="45AD4845" w14:textId="5A265FE9" w:rsidR="00BD227C" w:rsidRPr="00BD227C" w:rsidRDefault="003D2D2B" w:rsidP="00BD227C">
            <w:pPr>
              <w:rPr>
                <w:lang w:val="id" w:eastAsia="id"/>
              </w:rPr>
            </w:pPr>
            <w:r>
              <w:rPr>
                <w:lang w:val="id" w:eastAsia="id"/>
              </w:rPr>
              <w:t>N</w:t>
            </w:r>
            <w:r w:rsidR="00853134">
              <w:rPr>
                <w:lang w:val="id" w:eastAsia="id"/>
              </w:rPr>
              <w:t>o</w:t>
            </w:r>
          </w:p>
        </w:tc>
      </w:tr>
      <w:tr w:rsidR="00BD227C" w:rsidRPr="00BD227C" w14:paraId="7D0B40D4" w14:textId="77777777" w:rsidTr="00540D25">
        <w:trPr>
          <w:trHeight w:val="20"/>
          <w:jc w:val="center"/>
        </w:trPr>
        <w:tc>
          <w:tcPr>
            <w:tcW w:w="487" w:type="dxa"/>
          </w:tcPr>
          <w:p w14:paraId="40DA37F8" w14:textId="77777777" w:rsidR="00BD227C" w:rsidRPr="00BD227C" w:rsidRDefault="00BD227C" w:rsidP="00BD227C">
            <w:pPr>
              <w:rPr>
                <w:lang w:val="id" w:eastAsia="id"/>
              </w:rPr>
            </w:pPr>
            <w:r w:rsidRPr="00BD227C">
              <w:rPr>
                <w:lang w:val="id" w:eastAsia="id"/>
              </w:rPr>
              <w:t>P</w:t>
            </w:r>
          </w:p>
        </w:tc>
        <w:tc>
          <w:tcPr>
            <w:tcW w:w="294" w:type="dxa"/>
          </w:tcPr>
          <w:p w14:paraId="0EA1F472" w14:textId="77777777" w:rsidR="00BD227C" w:rsidRPr="00BD227C" w:rsidRDefault="00BD227C" w:rsidP="00BD227C">
            <w:pPr>
              <w:rPr>
                <w:lang w:val="id" w:eastAsia="id"/>
              </w:rPr>
            </w:pPr>
            <w:r w:rsidRPr="00BD227C">
              <w:rPr>
                <w:lang w:val="id" w:eastAsia="id"/>
              </w:rPr>
              <w:t>:</w:t>
            </w:r>
          </w:p>
        </w:tc>
        <w:tc>
          <w:tcPr>
            <w:tcW w:w="7160" w:type="dxa"/>
          </w:tcPr>
          <w:p w14:paraId="762B7A99" w14:textId="37DC6709" w:rsidR="00BD227C" w:rsidRPr="00BD227C" w:rsidRDefault="001030A7" w:rsidP="001030A7">
            <w:pPr>
              <w:tabs>
                <w:tab w:val="left" w:pos="804"/>
              </w:tabs>
              <w:rPr>
                <w:lang w:val="id" w:eastAsia="id"/>
              </w:rPr>
            </w:pPr>
            <w:r w:rsidRPr="001030A7">
              <w:rPr>
                <w:lang w:val="en-US" w:eastAsia="id"/>
              </w:rPr>
              <w:t>Are there any </w:t>
            </w:r>
            <w:proofErr w:type="spellStart"/>
            <w:r w:rsidRPr="001030A7">
              <w:rPr>
                <w:lang w:val="en-US" w:eastAsia="id"/>
              </w:rPr>
              <w:t>difficultproblems</w:t>
            </w:r>
            <w:proofErr w:type="spellEnd"/>
            <w:r w:rsidRPr="001030A7">
              <w:rPr>
                <w:lang w:eastAsia="id"/>
              </w:rPr>
              <w:t> </w:t>
            </w:r>
            <w:proofErr w:type="spellStart"/>
            <w:r w:rsidRPr="001030A7">
              <w:rPr>
                <w:lang w:val="en-US" w:eastAsia="id"/>
              </w:rPr>
              <w:t>whensolving</w:t>
            </w:r>
            <w:proofErr w:type="spellEnd"/>
            <w:r w:rsidRPr="001030A7">
              <w:rPr>
                <w:lang w:val="en-US" w:eastAsia="id"/>
              </w:rPr>
              <w:t> each</w:t>
            </w:r>
            <w:r w:rsidRPr="001030A7">
              <w:rPr>
                <w:lang w:eastAsia="id"/>
              </w:rPr>
              <w:t> </w:t>
            </w:r>
            <w:r w:rsidRPr="001030A7">
              <w:rPr>
                <w:lang w:val="en-US" w:eastAsia="id"/>
              </w:rPr>
              <w:t>of these</w:t>
            </w:r>
            <w:r w:rsidRPr="001030A7">
              <w:rPr>
                <w:lang w:eastAsia="id"/>
              </w:rPr>
              <w:t> </w:t>
            </w:r>
            <w:r w:rsidRPr="001030A7">
              <w:rPr>
                <w:lang w:val="id-ID" w:eastAsia="id"/>
              </w:rPr>
              <w:t>problems</w:t>
            </w:r>
            <w:r w:rsidRPr="001030A7">
              <w:rPr>
                <w:lang w:val="en-US" w:eastAsia="id"/>
              </w:rPr>
              <w:t>?</w:t>
            </w:r>
          </w:p>
        </w:tc>
      </w:tr>
      <w:tr w:rsidR="00BD227C" w:rsidRPr="00BD227C" w14:paraId="412BC20E" w14:textId="77777777" w:rsidTr="00540D25">
        <w:trPr>
          <w:trHeight w:val="20"/>
          <w:jc w:val="center"/>
        </w:trPr>
        <w:tc>
          <w:tcPr>
            <w:tcW w:w="487" w:type="dxa"/>
          </w:tcPr>
          <w:p w14:paraId="33C311F5" w14:textId="77777777" w:rsidR="00BD227C" w:rsidRPr="00BD227C" w:rsidRDefault="00BD227C" w:rsidP="00BD227C">
            <w:pPr>
              <w:rPr>
                <w:lang w:val="id" w:eastAsia="id"/>
              </w:rPr>
            </w:pPr>
            <w:r w:rsidRPr="00BD227C">
              <w:rPr>
                <w:lang w:val="id" w:eastAsia="id"/>
              </w:rPr>
              <w:t>S1</w:t>
            </w:r>
          </w:p>
        </w:tc>
        <w:tc>
          <w:tcPr>
            <w:tcW w:w="294" w:type="dxa"/>
          </w:tcPr>
          <w:p w14:paraId="5D94B11B" w14:textId="77777777" w:rsidR="00BD227C" w:rsidRPr="00BD227C" w:rsidRDefault="00BD227C" w:rsidP="00BD227C">
            <w:pPr>
              <w:rPr>
                <w:lang w:val="id" w:eastAsia="id"/>
              </w:rPr>
            </w:pPr>
            <w:r w:rsidRPr="00BD227C">
              <w:rPr>
                <w:lang w:val="id" w:eastAsia="id"/>
              </w:rPr>
              <w:t>:</w:t>
            </w:r>
          </w:p>
        </w:tc>
        <w:tc>
          <w:tcPr>
            <w:tcW w:w="7160" w:type="dxa"/>
          </w:tcPr>
          <w:p w14:paraId="2C5B2F21" w14:textId="69F4D90E" w:rsidR="00BD227C" w:rsidRPr="00BD227C" w:rsidRDefault="001030A7" w:rsidP="00BD227C">
            <w:pPr>
              <w:tabs>
                <w:tab w:val="left" w:pos="804"/>
              </w:tabs>
              <w:rPr>
                <w:lang w:val="en-US" w:eastAsia="id"/>
              </w:rPr>
            </w:pPr>
            <w:r>
              <w:rPr>
                <w:lang w:val="en-US" w:eastAsia="id"/>
              </w:rPr>
              <w:t>No</w:t>
            </w:r>
          </w:p>
        </w:tc>
      </w:tr>
      <w:tr w:rsidR="00BD227C" w:rsidRPr="00BD227C" w14:paraId="2F097815" w14:textId="77777777" w:rsidTr="00540D25">
        <w:trPr>
          <w:trHeight w:val="20"/>
          <w:jc w:val="center"/>
        </w:trPr>
        <w:tc>
          <w:tcPr>
            <w:tcW w:w="487" w:type="dxa"/>
          </w:tcPr>
          <w:p w14:paraId="46C06E59" w14:textId="77777777" w:rsidR="00BD227C" w:rsidRPr="00BD227C" w:rsidRDefault="00BD227C" w:rsidP="00BD227C">
            <w:pPr>
              <w:rPr>
                <w:lang w:val="id" w:eastAsia="id"/>
              </w:rPr>
            </w:pPr>
            <w:r w:rsidRPr="00BD227C">
              <w:rPr>
                <w:lang w:val="id" w:eastAsia="id"/>
              </w:rPr>
              <w:t>P</w:t>
            </w:r>
          </w:p>
        </w:tc>
        <w:tc>
          <w:tcPr>
            <w:tcW w:w="294" w:type="dxa"/>
          </w:tcPr>
          <w:p w14:paraId="5F562F50" w14:textId="77777777" w:rsidR="00BD227C" w:rsidRPr="00BD227C" w:rsidRDefault="00BD227C" w:rsidP="00BD227C">
            <w:pPr>
              <w:rPr>
                <w:lang w:val="id" w:eastAsia="id"/>
              </w:rPr>
            </w:pPr>
            <w:r w:rsidRPr="00BD227C">
              <w:rPr>
                <w:lang w:val="id" w:eastAsia="id"/>
              </w:rPr>
              <w:t>:</w:t>
            </w:r>
          </w:p>
        </w:tc>
        <w:tc>
          <w:tcPr>
            <w:tcW w:w="7160" w:type="dxa"/>
          </w:tcPr>
          <w:p w14:paraId="0861E7E2" w14:textId="25DA5113" w:rsidR="00BD227C" w:rsidRPr="00BD227C" w:rsidRDefault="001030A7" w:rsidP="001030A7">
            <w:pPr>
              <w:tabs>
                <w:tab w:val="left" w:pos="804"/>
              </w:tabs>
              <w:rPr>
                <w:lang w:val="en-US" w:eastAsia="id"/>
              </w:rPr>
            </w:pPr>
            <w:r w:rsidRPr="001030A7">
              <w:rPr>
                <w:lang w:eastAsia="id"/>
              </w:rPr>
              <w:t>Do you have any other solutions to solve the problem?</w:t>
            </w:r>
          </w:p>
        </w:tc>
      </w:tr>
      <w:tr w:rsidR="00BD227C" w:rsidRPr="00BD227C" w14:paraId="07001564" w14:textId="77777777" w:rsidTr="00540D25">
        <w:trPr>
          <w:trHeight w:val="20"/>
          <w:jc w:val="center"/>
        </w:trPr>
        <w:tc>
          <w:tcPr>
            <w:tcW w:w="487" w:type="dxa"/>
          </w:tcPr>
          <w:p w14:paraId="19509333" w14:textId="77777777" w:rsidR="00BD227C" w:rsidRPr="00BD227C" w:rsidRDefault="00BD227C" w:rsidP="00BD227C">
            <w:pPr>
              <w:rPr>
                <w:lang w:val="id" w:eastAsia="id"/>
              </w:rPr>
            </w:pPr>
            <w:r w:rsidRPr="00BD227C">
              <w:rPr>
                <w:lang w:val="id" w:eastAsia="id"/>
              </w:rPr>
              <w:t>S1</w:t>
            </w:r>
          </w:p>
        </w:tc>
        <w:tc>
          <w:tcPr>
            <w:tcW w:w="294" w:type="dxa"/>
          </w:tcPr>
          <w:p w14:paraId="432BCFA3" w14:textId="77777777" w:rsidR="00BD227C" w:rsidRPr="00BD227C" w:rsidRDefault="00BD227C" w:rsidP="00BD227C">
            <w:pPr>
              <w:rPr>
                <w:lang w:val="id" w:eastAsia="id"/>
              </w:rPr>
            </w:pPr>
            <w:r w:rsidRPr="00BD227C">
              <w:rPr>
                <w:lang w:val="id" w:eastAsia="id"/>
              </w:rPr>
              <w:t>:</w:t>
            </w:r>
          </w:p>
        </w:tc>
        <w:tc>
          <w:tcPr>
            <w:tcW w:w="7160" w:type="dxa"/>
          </w:tcPr>
          <w:p w14:paraId="02C97E54" w14:textId="101BDE7E" w:rsidR="00BD227C" w:rsidRPr="00BD227C" w:rsidRDefault="001030A7" w:rsidP="001030A7">
            <w:pPr>
              <w:tabs>
                <w:tab w:val="left" w:pos="804"/>
              </w:tabs>
              <w:rPr>
                <w:lang w:val="en-US" w:eastAsia="id"/>
              </w:rPr>
            </w:pPr>
            <w:r w:rsidRPr="001030A7">
              <w:rPr>
                <w:lang w:eastAsia="id"/>
              </w:rPr>
              <w:t>Emm, as far as I know the SPLDV settlement method is just elimination and substitution, and I've used them all. So there seems to be no other way</w:t>
            </w:r>
            <w:r>
              <w:rPr>
                <w:lang w:eastAsia="id"/>
              </w:rPr>
              <w:t>.</w:t>
            </w:r>
          </w:p>
        </w:tc>
      </w:tr>
    </w:tbl>
    <w:p w14:paraId="3BC18538" w14:textId="77777777" w:rsidR="00AD046D" w:rsidRDefault="00AD046D" w:rsidP="00AD046D">
      <w:pPr>
        <w:widowControl w:val="0"/>
        <w:jc w:val="both"/>
        <w:rPr>
          <w:rFonts w:eastAsia="Book Antiqua"/>
          <w:lang w:val="id" w:eastAsia="id"/>
        </w:rPr>
      </w:pPr>
    </w:p>
    <w:p w14:paraId="3F28BAB1" w14:textId="188EDD03" w:rsidR="00AD046D" w:rsidRDefault="00AD046D" w:rsidP="00AD046D">
      <w:pPr>
        <w:widowControl w:val="0"/>
        <w:jc w:val="both"/>
        <w:rPr>
          <w:rFonts w:eastAsia="Book Antiqua"/>
          <w:b/>
          <w:bCs/>
          <w:lang w:val="id" w:eastAsia="id"/>
        </w:rPr>
      </w:pPr>
      <w:r w:rsidRPr="00AD046D">
        <w:rPr>
          <w:b/>
          <w:bCs/>
        </w:rPr>
        <w:t>Mathematical Thinking of Medium Ability Students</w:t>
      </w:r>
      <w:r w:rsidRPr="00AD046D">
        <w:rPr>
          <w:rFonts w:eastAsia="Book Antiqua"/>
          <w:b/>
          <w:bCs/>
          <w:lang w:val="id" w:eastAsia="id"/>
        </w:rPr>
        <w:t xml:space="preserve"> </w:t>
      </w:r>
    </w:p>
    <w:p w14:paraId="53F880A2" w14:textId="77777777" w:rsidR="00B47A30" w:rsidRPr="00AD046D" w:rsidRDefault="00B47A30" w:rsidP="00AD046D">
      <w:pPr>
        <w:widowControl w:val="0"/>
        <w:jc w:val="both"/>
        <w:rPr>
          <w:rFonts w:eastAsia="Book Antiqua"/>
          <w:b/>
          <w:bCs/>
          <w:lang w:val="id" w:eastAsia="id"/>
        </w:rPr>
      </w:pPr>
    </w:p>
    <w:p w14:paraId="5D328F92" w14:textId="3984E434" w:rsidR="00AD046D" w:rsidRDefault="00AD046D" w:rsidP="00FA22B0">
      <w:pPr>
        <w:ind w:firstLine="720"/>
      </w:pPr>
      <w:r>
        <w:t xml:space="preserve">S2 can find what information is known and needed to solve the problem well in the initial step of solving which indicates that S2 understands the problem given. Moderate ability students show a fairly good initial ability to read and analyze information, so they are able to identify known data and relevant information </w:t>
      </w:r>
      <w:r w:rsidR="00BD227C" w:rsidRPr="00BD227C">
        <w:rPr>
          <w:rFonts w:eastAsia="Book Antiqua"/>
          <w:lang w:val="id" w:eastAsia="id"/>
        </w:rPr>
        <w:fldChar w:fldCharType="begin" w:fldLock="1"/>
      </w:r>
      <w:r w:rsidR="00DF4369">
        <w:rPr>
          <w:rFonts w:eastAsia="Book Antiqua"/>
          <w:lang w:val="id" w:eastAsia="id"/>
        </w:rPr>
        <w:instrText>ADDIN CSL_CITATION {"citationItems":[{"id":"ITEM-1","itemData":{"DOI":"10.17977/jptpp.v4i7.12643","abstract":"&lt;p&gt;&lt;strong&gt;Abstract:&lt;/strong&gt; The aim of this study is to describe field dependent students’ thinking process based on Mason’s thinking stcructure. Man and woman field dependent subject used all of aspect exclude introduce aspect in entry phase and why in attack phase. Man subject got stuck&lt;em&gt; &lt;/em&gt;ones and he believed that his solution can answer the problem. Women subject get twice stuck and the solution can’t answer the problem.&lt;/p&gt;&lt;strong&gt;Abstrak:&lt;/strong&gt;&lt;em&gt; &lt;/em&gt;Penelitian ini bertujuan untuk mendeskripsikan proses berpikir mahasiswa &lt;em&gt;field dependent&lt;/em&gt; berdasarkan kerangka berpikir matematis Mason. Subjek &lt;em&gt;field dependent&lt;/em&gt; laki-laki dan perempuan memenuhi semua aspek kecuali aspek &lt;em&gt;introduce &lt;/em&gt;pada fase &lt;em&gt;entry &lt;/em&gt;dan&lt;em&gt; why &lt;/em&gt;pada fase &lt;em&gt;attack&lt;/em&gt;. Perbedaannya yaitu subjek 1 mengalami &lt;em&gt;stuck&lt;/em&gt; 1 kali dan percaya bahwa hasil pekrjaannya telah dapat menjawab persoalan dan subjek 2 mengalami 2 kali &lt;em&gt;stuck&lt;/em&gt; dan tidak dapat menyelesaikan masalah yang diberikan.","author":[{"dropping-particle":"","family":"Dewi","given":"Ika Rahayu Sintiya","non-dropping-particle":"","parse-names":false,"suffix":""},{"dropping-particle":"","family":"Chandra","given":"Tjang Daniel","non-dropping-particle":"","parse-names":false,"suffix":""},{"dropping-particle":"","family":"Susanto","given":"Hery","non-dropping-particle":"","parse-names":false,"suffix":""}],"container-title":"Jurnal Pendidikan: Teori, Penelitian, dan Pengembangan","id":"ITEM-1","issue":"7","issued":{"date-parts":[["2019"]]},"page":"960","title":"Proses Berpikir Mahasiswa Field Dependent Berdasarkan Kerangka Berpikir Mason","type":"article-journal","volume":"4"},"uris":["http://www.mendeley.com/documents/?uuid=2b720d30-036f-4f8c-8fb2-52d10b8d0a61"]}],"mendeley":{"formattedCitation":"(Dewi et al., 2019)","manualFormatting":"(Dewi et al., 2019)","plainTextFormattedCitation":"(Dewi et al., 2019)","previouslyFormattedCitation":"(Dewi et al., 2019)"},"properties":{"noteIndex":0},"schema":"https://github.com/citation-style-language/schema/raw/master/csl-citation.json"}</w:instrText>
      </w:r>
      <w:r w:rsidR="00BD227C" w:rsidRPr="00BD227C">
        <w:rPr>
          <w:rFonts w:eastAsia="Book Antiqua"/>
          <w:lang w:val="id" w:eastAsia="id"/>
        </w:rPr>
        <w:fldChar w:fldCharType="separate"/>
      </w:r>
      <w:r w:rsidR="00BD227C" w:rsidRPr="00BD227C">
        <w:rPr>
          <w:rFonts w:eastAsia="Book Antiqua"/>
          <w:noProof/>
          <w:lang w:val="id" w:eastAsia="id"/>
        </w:rPr>
        <w:t xml:space="preserve">(Dewi </w:t>
      </w:r>
      <w:r>
        <w:rPr>
          <w:rFonts w:eastAsia="Book Antiqua"/>
          <w:noProof/>
          <w:lang w:val="id" w:eastAsia="id"/>
        </w:rPr>
        <w:t>et al</w:t>
      </w:r>
      <w:r w:rsidR="00BD227C" w:rsidRPr="00BD227C">
        <w:rPr>
          <w:rFonts w:eastAsia="Book Antiqua"/>
          <w:noProof/>
          <w:lang w:val="id" w:eastAsia="id"/>
        </w:rPr>
        <w:t>., 2019)</w:t>
      </w:r>
      <w:r w:rsidR="00BD227C" w:rsidRPr="00BD227C">
        <w:rPr>
          <w:rFonts w:eastAsia="Book Antiqua"/>
          <w:lang w:val="id" w:eastAsia="id"/>
        </w:rPr>
        <w:fldChar w:fldCharType="end"/>
      </w:r>
      <w:r w:rsidR="00BD227C" w:rsidRPr="00BD227C">
        <w:rPr>
          <w:rFonts w:eastAsia="Book Antiqua"/>
          <w:lang w:val="id" w:eastAsia="id"/>
        </w:rPr>
        <w:t xml:space="preserve">. </w:t>
      </w:r>
      <w:r>
        <w:t>Figure 5 below shows S2's work in the entry phase.</w:t>
      </w:r>
    </w:p>
    <w:p w14:paraId="3A75ACC7" w14:textId="77BABAEA" w:rsidR="00BD227C" w:rsidRPr="00BD227C" w:rsidRDefault="00BD227C" w:rsidP="00AD046D">
      <w:pPr>
        <w:widowControl w:val="0"/>
        <w:ind w:firstLine="720"/>
        <w:jc w:val="both"/>
        <w:rPr>
          <w:rFonts w:eastAsia="Book Antiqua"/>
          <w:lang w:val="id" w:eastAsia="id"/>
        </w:rPr>
      </w:pPr>
    </w:p>
    <w:tbl>
      <w:tblPr>
        <w:tblStyle w:val="TableGrid2"/>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BD227C" w:rsidRPr="00BD227C" w14:paraId="67F3839C" w14:textId="77777777" w:rsidTr="00540D25">
        <w:tc>
          <w:tcPr>
            <w:tcW w:w="10440" w:type="dxa"/>
          </w:tcPr>
          <w:p w14:paraId="4F721DF1" w14:textId="77777777" w:rsidR="00BD227C" w:rsidRPr="00BD227C" w:rsidRDefault="00BD227C" w:rsidP="00BD227C">
            <w:pPr>
              <w:jc w:val="center"/>
              <w:rPr>
                <w:lang w:val="id" w:eastAsia="id"/>
              </w:rPr>
            </w:pPr>
            <w:r w:rsidRPr="00BD227C">
              <w:rPr>
                <w:noProof/>
                <w:lang w:val="id" w:eastAsia="id"/>
              </w:rPr>
              <w:drawing>
                <wp:inline distT="0" distB="0" distL="0" distR="0" wp14:anchorId="3D98EF78" wp14:editId="2F2792EE">
                  <wp:extent cx="3832529" cy="890270"/>
                  <wp:effectExtent l="0" t="0" r="0" b="5080"/>
                  <wp:docPr id="8754707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3955" b="14693"/>
                          <a:stretch>
                            <a:fillRect/>
                          </a:stretch>
                        </pic:blipFill>
                        <pic:spPr bwMode="auto">
                          <a:xfrm>
                            <a:off x="0" y="0"/>
                            <a:ext cx="3833975" cy="8906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8FF6E28" w14:textId="77777777" w:rsidR="00DF4369" w:rsidRDefault="00DF4369" w:rsidP="00DF4369">
      <w:pPr>
        <w:jc w:val="center"/>
      </w:pPr>
      <w:r>
        <w:rPr>
          <w:rFonts w:eastAsia="Book Antiqua"/>
          <w:sz w:val="22"/>
          <w:szCs w:val="22"/>
          <w:lang w:val="id" w:eastAsia="id"/>
        </w:rPr>
        <w:t>Figure</w:t>
      </w:r>
      <w:r w:rsidR="00BD227C" w:rsidRPr="00BD227C">
        <w:rPr>
          <w:rFonts w:eastAsia="Book Antiqua"/>
          <w:sz w:val="22"/>
          <w:szCs w:val="22"/>
          <w:lang w:val="id" w:eastAsia="id"/>
        </w:rPr>
        <w:t xml:space="preserve"> 5. </w:t>
      </w:r>
      <w:r>
        <w:t>S2 test results in the entry phase</w:t>
      </w:r>
    </w:p>
    <w:p w14:paraId="7E3DF8AF" w14:textId="77777777" w:rsidR="00BD227C" w:rsidRPr="00BD227C" w:rsidRDefault="00BD227C" w:rsidP="00DF4369">
      <w:pPr>
        <w:widowControl w:val="0"/>
        <w:jc w:val="both"/>
        <w:rPr>
          <w:rFonts w:eastAsia="Book Antiqua"/>
          <w:lang w:val="id" w:eastAsia="id"/>
        </w:rPr>
      </w:pPr>
    </w:p>
    <w:p w14:paraId="12513ADA" w14:textId="77777777" w:rsidR="00FA22B0" w:rsidRDefault="00FA22B0" w:rsidP="00BD227C">
      <w:pPr>
        <w:widowControl w:val="0"/>
        <w:jc w:val="both"/>
      </w:pPr>
      <w:r>
        <w:t xml:space="preserve">In the entry phase, S2 went through the aspects of know, want, and introduce. S2 through the know aspect which can be shown from S2's understanding of the problem. S2 was able to understand the problem well. S2 through the want aspect which is shown through his ability to sort the information contained in the problem given. In addition, S2 also goes through the introduce aspect because S2 is able to memorize the elements contained in the problem, namely memorizing cars with and motorbikes </w:t>
      </w:r>
      <w:proofErr w:type="gramStart"/>
      <w:r>
        <w:t>with .</w:t>
      </w:r>
      <w:proofErr w:type="gramEnd"/>
      <w:r>
        <w:t xml:space="preserve"> The following are the results of the interview at the entry phase.</w:t>
      </w:r>
    </w:p>
    <w:p w14:paraId="324C8948" w14:textId="33C471DF" w:rsidR="00BD227C" w:rsidRPr="00BD227C" w:rsidRDefault="00BD227C" w:rsidP="00BD227C">
      <w:pPr>
        <w:widowControl w:val="0"/>
        <w:jc w:val="both"/>
        <w:rPr>
          <w:rFonts w:eastAsia="Book Antiqua"/>
          <w:lang w:val="id" w:eastAsia="id"/>
        </w:rPr>
      </w:pPr>
      <w:r w:rsidRPr="00BD227C">
        <w:rPr>
          <w:rFonts w:eastAsia="Book Antiqua"/>
          <w:lang w:val="id" w:eastAsia="id"/>
        </w:rPr>
        <w:tab/>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
        <w:gridCol w:w="294"/>
        <w:gridCol w:w="7160"/>
      </w:tblGrid>
      <w:tr w:rsidR="00BD227C" w:rsidRPr="00BD227C" w14:paraId="1F8253FE" w14:textId="77777777" w:rsidTr="00540D25">
        <w:trPr>
          <w:trHeight w:val="20"/>
          <w:jc w:val="center"/>
        </w:trPr>
        <w:tc>
          <w:tcPr>
            <w:tcW w:w="487" w:type="dxa"/>
          </w:tcPr>
          <w:p w14:paraId="3D3B5E6E" w14:textId="77777777" w:rsidR="00BD227C" w:rsidRPr="00BD227C" w:rsidRDefault="00BD227C" w:rsidP="00BD227C">
            <w:pPr>
              <w:rPr>
                <w:lang w:val="id" w:eastAsia="id"/>
              </w:rPr>
            </w:pPr>
            <w:r w:rsidRPr="00BD227C">
              <w:rPr>
                <w:lang w:val="id" w:eastAsia="id"/>
              </w:rPr>
              <w:t>P</w:t>
            </w:r>
          </w:p>
        </w:tc>
        <w:tc>
          <w:tcPr>
            <w:tcW w:w="294" w:type="dxa"/>
          </w:tcPr>
          <w:p w14:paraId="29A2828C" w14:textId="77777777" w:rsidR="00BD227C" w:rsidRPr="00BD227C" w:rsidRDefault="00BD227C" w:rsidP="00BD227C">
            <w:pPr>
              <w:rPr>
                <w:lang w:val="id" w:eastAsia="id"/>
              </w:rPr>
            </w:pPr>
            <w:r w:rsidRPr="00BD227C">
              <w:rPr>
                <w:lang w:val="id" w:eastAsia="id"/>
              </w:rPr>
              <w:t>:</w:t>
            </w:r>
          </w:p>
        </w:tc>
        <w:tc>
          <w:tcPr>
            <w:tcW w:w="7160" w:type="dxa"/>
          </w:tcPr>
          <w:p w14:paraId="5A76ED81" w14:textId="183AAD2B" w:rsidR="00BD227C" w:rsidRPr="00BD227C" w:rsidRDefault="001030A7" w:rsidP="001030A7">
            <w:pPr>
              <w:jc w:val="both"/>
              <w:rPr>
                <w:lang w:val="id" w:eastAsia="id"/>
              </w:rPr>
            </w:pPr>
            <w:r w:rsidRPr="001030A7">
              <w:rPr>
                <w:lang w:eastAsia="id"/>
              </w:rPr>
              <w:t>What information is in the question?</w:t>
            </w:r>
          </w:p>
        </w:tc>
      </w:tr>
      <w:tr w:rsidR="00BD227C" w:rsidRPr="00BD227C" w14:paraId="34143D2B" w14:textId="77777777" w:rsidTr="00540D25">
        <w:trPr>
          <w:trHeight w:val="20"/>
          <w:jc w:val="center"/>
        </w:trPr>
        <w:tc>
          <w:tcPr>
            <w:tcW w:w="487" w:type="dxa"/>
          </w:tcPr>
          <w:p w14:paraId="65DD00DA" w14:textId="77777777" w:rsidR="00BD227C" w:rsidRPr="00BD227C" w:rsidRDefault="00BD227C" w:rsidP="00BD227C">
            <w:pPr>
              <w:rPr>
                <w:lang w:val="id" w:eastAsia="id"/>
              </w:rPr>
            </w:pPr>
            <w:r w:rsidRPr="00BD227C">
              <w:rPr>
                <w:lang w:val="id" w:eastAsia="id"/>
              </w:rPr>
              <w:t>S2</w:t>
            </w:r>
          </w:p>
        </w:tc>
        <w:tc>
          <w:tcPr>
            <w:tcW w:w="294" w:type="dxa"/>
          </w:tcPr>
          <w:p w14:paraId="6A769345" w14:textId="77777777" w:rsidR="00BD227C" w:rsidRPr="00BD227C" w:rsidRDefault="00BD227C" w:rsidP="00BD227C">
            <w:pPr>
              <w:rPr>
                <w:lang w:val="id" w:eastAsia="id"/>
              </w:rPr>
            </w:pPr>
            <w:r w:rsidRPr="00BD227C">
              <w:rPr>
                <w:lang w:val="id" w:eastAsia="id"/>
              </w:rPr>
              <w:t>:</w:t>
            </w:r>
          </w:p>
        </w:tc>
        <w:tc>
          <w:tcPr>
            <w:tcW w:w="7160" w:type="dxa"/>
          </w:tcPr>
          <w:p w14:paraId="61FCA35E" w14:textId="2BD0C3D7" w:rsidR="00BD227C" w:rsidRPr="00BD227C" w:rsidRDefault="001030A7" w:rsidP="001030A7">
            <w:pPr>
              <w:rPr>
                <w:lang w:val="id" w:eastAsia="id"/>
              </w:rPr>
            </w:pPr>
            <w:r w:rsidRPr="001030A7">
              <w:rPr>
                <w:lang w:val="id-ID" w:eastAsia="id"/>
              </w:rPr>
              <w:t>The parking lot accommodates 90 vehicles, the total number of wheels is 24, car </w:t>
            </w:r>
            <w:r w:rsidRPr="001030A7">
              <w:rPr>
                <w:lang w:eastAsia="id"/>
              </w:rPr>
              <w:t>Rp5.000 </w:t>
            </w:r>
            <w:r w:rsidRPr="001030A7">
              <w:rPr>
                <w:lang w:val="id-ID" w:eastAsia="id"/>
              </w:rPr>
              <w:t>and motorcycle </w:t>
            </w:r>
            <w:r w:rsidRPr="001030A7">
              <w:rPr>
                <w:lang w:eastAsia="id"/>
              </w:rPr>
              <w:t>Rp2.000 parking fees</w:t>
            </w:r>
          </w:p>
        </w:tc>
      </w:tr>
      <w:tr w:rsidR="00BD227C" w:rsidRPr="00BD227C" w14:paraId="0090F37A" w14:textId="77777777" w:rsidTr="00540D25">
        <w:trPr>
          <w:trHeight w:val="20"/>
          <w:jc w:val="center"/>
        </w:trPr>
        <w:tc>
          <w:tcPr>
            <w:tcW w:w="487" w:type="dxa"/>
          </w:tcPr>
          <w:p w14:paraId="077B634E" w14:textId="77777777" w:rsidR="00BD227C" w:rsidRPr="00BD227C" w:rsidRDefault="00BD227C" w:rsidP="00BD227C">
            <w:pPr>
              <w:rPr>
                <w:lang w:val="id" w:eastAsia="id"/>
              </w:rPr>
            </w:pPr>
            <w:r w:rsidRPr="00BD227C">
              <w:rPr>
                <w:lang w:val="id" w:eastAsia="id"/>
              </w:rPr>
              <w:t>P</w:t>
            </w:r>
          </w:p>
        </w:tc>
        <w:tc>
          <w:tcPr>
            <w:tcW w:w="294" w:type="dxa"/>
          </w:tcPr>
          <w:p w14:paraId="239D6228" w14:textId="77777777" w:rsidR="00BD227C" w:rsidRPr="00BD227C" w:rsidRDefault="00BD227C" w:rsidP="00BD227C">
            <w:pPr>
              <w:rPr>
                <w:lang w:val="id" w:eastAsia="id"/>
              </w:rPr>
            </w:pPr>
            <w:r w:rsidRPr="00BD227C">
              <w:rPr>
                <w:lang w:val="id" w:eastAsia="id"/>
              </w:rPr>
              <w:t>:</w:t>
            </w:r>
          </w:p>
        </w:tc>
        <w:tc>
          <w:tcPr>
            <w:tcW w:w="7160" w:type="dxa"/>
          </w:tcPr>
          <w:p w14:paraId="67CB628F" w14:textId="06FEFEAB" w:rsidR="00BD227C" w:rsidRPr="00BD227C" w:rsidRDefault="001030A7" w:rsidP="001030A7">
            <w:pPr>
              <w:jc w:val="both"/>
              <w:rPr>
                <w:lang w:val="id" w:eastAsia="id"/>
              </w:rPr>
            </w:pPr>
            <w:r w:rsidRPr="001030A7">
              <w:rPr>
                <w:lang w:eastAsia="id"/>
              </w:rPr>
              <w:t>What does the vehicle consist of?</w:t>
            </w:r>
          </w:p>
        </w:tc>
      </w:tr>
      <w:tr w:rsidR="00BD227C" w:rsidRPr="00BD227C" w14:paraId="0DB341E9" w14:textId="77777777" w:rsidTr="00540D25">
        <w:trPr>
          <w:trHeight w:val="20"/>
          <w:jc w:val="center"/>
        </w:trPr>
        <w:tc>
          <w:tcPr>
            <w:tcW w:w="487" w:type="dxa"/>
          </w:tcPr>
          <w:p w14:paraId="53D93588" w14:textId="77777777" w:rsidR="00BD227C" w:rsidRPr="00BD227C" w:rsidRDefault="00BD227C" w:rsidP="00BD227C">
            <w:pPr>
              <w:rPr>
                <w:lang w:val="id" w:eastAsia="id"/>
              </w:rPr>
            </w:pPr>
            <w:r w:rsidRPr="00BD227C">
              <w:rPr>
                <w:lang w:val="id" w:eastAsia="id"/>
              </w:rPr>
              <w:t>S2</w:t>
            </w:r>
          </w:p>
        </w:tc>
        <w:tc>
          <w:tcPr>
            <w:tcW w:w="294" w:type="dxa"/>
          </w:tcPr>
          <w:p w14:paraId="4EE794AC" w14:textId="77777777" w:rsidR="00BD227C" w:rsidRPr="00BD227C" w:rsidRDefault="00BD227C" w:rsidP="00BD227C">
            <w:pPr>
              <w:rPr>
                <w:lang w:val="id" w:eastAsia="id"/>
              </w:rPr>
            </w:pPr>
            <w:r w:rsidRPr="00BD227C">
              <w:rPr>
                <w:lang w:val="id" w:eastAsia="id"/>
              </w:rPr>
              <w:t>:</w:t>
            </w:r>
          </w:p>
        </w:tc>
        <w:tc>
          <w:tcPr>
            <w:tcW w:w="7160" w:type="dxa"/>
          </w:tcPr>
          <w:p w14:paraId="253F6FDD" w14:textId="6629FD70" w:rsidR="00BD227C" w:rsidRPr="00BD227C" w:rsidRDefault="001030A7" w:rsidP="001030A7">
            <w:pPr>
              <w:jc w:val="both"/>
              <w:rPr>
                <w:lang w:val="id" w:eastAsia="id"/>
              </w:rPr>
            </w:pPr>
            <w:r w:rsidRPr="001030A7">
              <w:rPr>
                <w:lang w:eastAsia="id"/>
              </w:rPr>
              <w:t>Cars and motorcycles.</w:t>
            </w:r>
          </w:p>
        </w:tc>
      </w:tr>
      <w:tr w:rsidR="00BD227C" w:rsidRPr="00BD227C" w14:paraId="37A70970" w14:textId="77777777" w:rsidTr="00540D25">
        <w:trPr>
          <w:trHeight w:val="20"/>
          <w:jc w:val="center"/>
        </w:trPr>
        <w:tc>
          <w:tcPr>
            <w:tcW w:w="487" w:type="dxa"/>
          </w:tcPr>
          <w:p w14:paraId="30F44C35" w14:textId="77777777" w:rsidR="00BD227C" w:rsidRPr="00BD227C" w:rsidRDefault="00BD227C" w:rsidP="00BD227C">
            <w:pPr>
              <w:rPr>
                <w:lang w:val="id" w:eastAsia="id"/>
              </w:rPr>
            </w:pPr>
            <w:r w:rsidRPr="00BD227C">
              <w:rPr>
                <w:lang w:val="id" w:eastAsia="id"/>
              </w:rPr>
              <w:t>P</w:t>
            </w:r>
          </w:p>
        </w:tc>
        <w:tc>
          <w:tcPr>
            <w:tcW w:w="294" w:type="dxa"/>
          </w:tcPr>
          <w:p w14:paraId="271C4873" w14:textId="77777777" w:rsidR="00BD227C" w:rsidRPr="00BD227C" w:rsidRDefault="00BD227C" w:rsidP="00BD227C">
            <w:pPr>
              <w:rPr>
                <w:lang w:val="id" w:eastAsia="id"/>
              </w:rPr>
            </w:pPr>
            <w:r w:rsidRPr="00BD227C">
              <w:rPr>
                <w:lang w:val="id" w:eastAsia="id"/>
              </w:rPr>
              <w:t>:</w:t>
            </w:r>
          </w:p>
        </w:tc>
        <w:tc>
          <w:tcPr>
            <w:tcW w:w="7160" w:type="dxa"/>
          </w:tcPr>
          <w:p w14:paraId="03142A4A" w14:textId="07E9D0A4" w:rsidR="00BD227C" w:rsidRPr="00BD227C" w:rsidRDefault="001030A7" w:rsidP="001030A7">
            <w:pPr>
              <w:jc w:val="both"/>
              <w:rPr>
                <w:lang w:val="id" w:eastAsia="id"/>
              </w:rPr>
            </w:pPr>
            <w:r w:rsidRPr="001030A7">
              <w:rPr>
                <w:lang w:eastAsia="id"/>
              </w:rPr>
              <w:t>What is asked in the question?</w:t>
            </w:r>
          </w:p>
        </w:tc>
      </w:tr>
      <w:tr w:rsidR="00BD227C" w:rsidRPr="00BD227C" w14:paraId="5B1E96D9" w14:textId="77777777" w:rsidTr="00540D25">
        <w:trPr>
          <w:trHeight w:val="20"/>
          <w:jc w:val="center"/>
        </w:trPr>
        <w:tc>
          <w:tcPr>
            <w:tcW w:w="487" w:type="dxa"/>
          </w:tcPr>
          <w:p w14:paraId="1E21DC24" w14:textId="77777777" w:rsidR="00BD227C" w:rsidRPr="00BD227C" w:rsidRDefault="00BD227C" w:rsidP="00BD227C">
            <w:pPr>
              <w:rPr>
                <w:lang w:val="id" w:eastAsia="id"/>
              </w:rPr>
            </w:pPr>
            <w:r w:rsidRPr="00BD227C">
              <w:rPr>
                <w:lang w:val="id" w:eastAsia="id"/>
              </w:rPr>
              <w:t>S2</w:t>
            </w:r>
          </w:p>
        </w:tc>
        <w:tc>
          <w:tcPr>
            <w:tcW w:w="294" w:type="dxa"/>
          </w:tcPr>
          <w:p w14:paraId="14072261" w14:textId="77777777" w:rsidR="00BD227C" w:rsidRPr="00BD227C" w:rsidRDefault="00BD227C" w:rsidP="00BD227C">
            <w:pPr>
              <w:rPr>
                <w:lang w:val="id" w:eastAsia="id"/>
              </w:rPr>
            </w:pPr>
            <w:r w:rsidRPr="00BD227C">
              <w:rPr>
                <w:lang w:val="id" w:eastAsia="id"/>
              </w:rPr>
              <w:t>:</w:t>
            </w:r>
          </w:p>
        </w:tc>
        <w:tc>
          <w:tcPr>
            <w:tcW w:w="7160" w:type="dxa"/>
          </w:tcPr>
          <w:p w14:paraId="70BE99C9" w14:textId="3E01DB3C" w:rsidR="00BD227C" w:rsidRPr="00BD227C" w:rsidRDefault="001030A7" w:rsidP="001030A7">
            <w:pPr>
              <w:jc w:val="both"/>
              <w:rPr>
                <w:lang w:val="id" w:eastAsia="id"/>
              </w:rPr>
            </w:pPr>
            <w:r w:rsidRPr="001030A7">
              <w:rPr>
                <w:lang w:eastAsia="id"/>
              </w:rPr>
              <w:t>The amount of money earned from parking fees.</w:t>
            </w:r>
          </w:p>
        </w:tc>
      </w:tr>
      <w:tr w:rsidR="00BD227C" w:rsidRPr="00BD227C" w14:paraId="378AE7CA" w14:textId="77777777" w:rsidTr="00540D25">
        <w:trPr>
          <w:trHeight w:val="20"/>
          <w:jc w:val="center"/>
        </w:trPr>
        <w:tc>
          <w:tcPr>
            <w:tcW w:w="487" w:type="dxa"/>
          </w:tcPr>
          <w:p w14:paraId="3F8DF326" w14:textId="77777777" w:rsidR="00BD227C" w:rsidRPr="00BD227C" w:rsidRDefault="00BD227C" w:rsidP="00BD227C">
            <w:pPr>
              <w:rPr>
                <w:lang w:val="id" w:eastAsia="id"/>
              </w:rPr>
            </w:pPr>
            <w:r w:rsidRPr="00BD227C">
              <w:rPr>
                <w:lang w:val="id" w:eastAsia="id"/>
              </w:rPr>
              <w:t>P</w:t>
            </w:r>
          </w:p>
        </w:tc>
        <w:tc>
          <w:tcPr>
            <w:tcW w:w="294" w:type="dxa"/>
          </w:tcPr>
          <w:p w14:paraId="43B5DD5C" w14:textId="77777777" w:rsidR="00BD227C" w:rsidRPr="00BD227C" w:rsidRDefault="00BD227C" w:rsidP="00BD227C">
            <w:pPr>
              <w:rPr>
                <w:lang w:val="id" w:eastAsia="id"/>
              </w:rPr>
            </w:pPr>
            <w:r w:rsidRPr="00BD227C">
              <w:rPr>
                <w:lang w:val="id" w:eastAsia="id"/>
              </w:rPr>
              <w:t>:</w:t>
            </w:r>
          </w:p>
        </w:tc>
        <w:tc>
          <w:tcPr>
            <w:tcW w:w="7160" w:type="dxa"/>
          </w:tcPr>
          <w:p w14:paraId="32F9E31F" w14:textId="746AEC94" w:rsidR="00BD227C" w:rsidRPr="00BD227C" w:rsidRDefault="001030A7" w:rsidP="001030A7">
            <w:pPr>
              <w:jc w:val="both"/>
              <w:rPr>
                <w:lang w:val="id" w:eastAsia="id"/>
              </w:rPr>
            </w:pPr>
            <w:r w:rsidRPr="001030A7">
              <w:rPr>
                <w:lang w:eastAsia="id"/>
              </w:rPr>
              <w:t>Do you create a model or symbol from a question?</w:t>
            </w:r>
          </w:p>
        </w:tc>
      </w:tr>
      <w:tr w:rsidR="00BD227C" w:rsidRPr="00BD227C" w14:paraId="300B0073" w14:textId="77777777" w:rsidTr="00540D25">
        <w:trPr>
          <w:trHeight w:val="20"/>
          <w:jc w:val="center"/>
        </w:trPr>
        <w:tc>
          <w:tcPr>
            <w:tcW w:w="487" w:type="dxa"/>
          </w:tcPr>
          <w:p w14:paraId="66EB0DD1" w14:textId="77777777" w:rsidR="00BD227C" w:rsidRPr="00BD227C" w:rsidRDefault="00BD227C" w:rsidP="00BD227C">
            <w:pPr>
              <w:rPr>
                <w:lang w:val="id" w:eastAsia="id"/>
              </w:rPr>
            </w:pPr>
            <w:r w:rsidRPr="00BD227C">
              <w:rPr>
                <w:lang w:val="id" w:eastAsia="id"/>
              </w:rPr>
              <w:t>S2</w:t>
            </w:r>
          </w:p>
        </w:tc>
        <w:tc>
          <w:tcPr>
            <w:tcW w:w="294" w:type="dxa"/>
          </w:tcPr>
          <w:p w14:paraId="627DF82B" w14:textId="77777777" w:rsidR="00BD227C" w:rsidRPr="00BD227C" w:rsidRDefault="00BD227C" w:rsidP="00BD227C">
            <w:pPr>
              <w:rPr>
                <w:lang w:val="id" w:eastAsia="id"/>
              </w:rPr>
            </w:pPr>
            <w:r w:rsidRPr="00BD227C">
              <w:rPr>
                <w:lang w:val="id" w:eastAsia="id"/>
              </w:rPr>
              <w:t>:</w:t>
            </w:r>
          </w:p>
        </w:tc>
        <w:tc>
          <w:tcPr>
            <w:tcW w:w="7160" w:type="dxa"/>
          </w:tcPr>
          <w:p w14:paraId="15A68362" w14:textId="5A929376" w:rsidR="00BD227C" w:rsidRPr="00BD227C" w:rsidRDefault="001030A7" w:rsidP="001030A7">
            <w:pPr>
              <w:jc w:val="both"/>
              <w:rPr>
                <w:lang w:val="id" w:eastAsia="id"/>
              </w:rPr>
            </w:pPr>
            <w:r w:rsidRPr="001030A7">
              <w:rPr>
                <w:lang w:val="id-ID" w:eastAsia="id"/>
              </w:rPr>
              <w:t>Yes, we use variables </w:t>
            </w:r>
            <w:r w:rsidRPr="001030A7">
              <w:rPr>
                <w:lang w:eastAsia="id"/>
              </w:rPr>
              <w:t>x </w:t>
            </w:r>
            <w:r w:rsidRPr="001030A7">
              <w:rPr>
                <w:lang w:val="id-ID" w:eastAsia="id"/>
              </w:rPr>
              <w:t>and </w:t>
            </w:r>
            <w:r w:rsidRPr="001030A7">
              <w:rPr>
                <w:lang w:eastAsia="id"/>
              </w:rPr>
              <w:t>y </w:t>
            </w:r>
            <w:r w:rsidRPr="001030A7">
              <w:rPr>
                <w:lang w:val="id-ID" w:eastAsia="id"/>
              </w:rPr>
              <w:t>. Which </w:t>
            </w:r>
            <w:r w:rsidRPr="001030A7">
              <w:rPr>
                <w:lang w:eastAsia="id"/>
              </w:rPr>
              <w:t>x </w:t>
            </w:r>
            <w:r w:rsidRPr="001030A7">
              <w:rPr>
                <w:lang w:val="id-ID" w:eastAsia="id"/>
              </w:rPr>
              <w:t>is for bicycles and </w:t>
            </w:r>
            <w:r w:rsidRPr="001030A7">
              <w:rPr>
                <w:lang w:eastAsia="id"/>
              </w:rPr>
              <w:t>y </w:t>
            </w:r>
            <w:r w:rsidRPr="001030A7">
              <w:rPr>
                <w:lang w:val="id-ID" w:eastAsia="id"/>
              </w:rPr>
              <w:t>for cars</w:t>
            </w:r>
          </w:p>
        </w:tc>
      </w:tr>
    </w:tbl>
    <w:p w14:paraId="311CF7F2" w14:textId="77777777" w:rsidR="00BD227C" w:rsidRPr="00BD227C" w:rsidRDefault="00BD227C" w:rsidP="00BD227C">
      <w:pPr>
        <w:widowControl w:val="0"/>
        <w:jc w:val="both"/>
        <w:rPr>
          <w:rFonts w:eastAsia="Book Antiqua"/>
          <w:lang w:val="id" w:eastAsia="id"/>
        </w:rPr>
      </w:pPr>
    </w:p>
    <w:p w14:paraId="73DFF69B" w14:textId="77777777" w:rsidR="00FA22B0" w:rsidRDefault="00FA22B0" w:rsidP="00FA22B0">
      <w:pPr>
        <w:ind w:firstLine="720"/>
      </w:pPr>
      <w:r>
        <w:t>In the attack phase, S2 went through the try and maybe aspects. The answer results show that S2 made an initial guess of the solution, namely by making a mathematical equation model, which means S2 went through the try aspect. This is shown in Figure 6.</w:t>
      </w:r>
    </w:p>
    <w:p w14:paraId="00965F3B" w14:textId="77777777" w:rsidR="00BD227C" w:rsidRPr="00BD227C" w:rsidRDefault="00BD227C" w:rsidP="00BD227C">
      <w:pPr>
        <w:widowControl w:val="0"/>
        <w:jc w:val="both"/>
        <w:rPr>
          <w:rFonts w:eastAsia="Book Antiqua"/>
          <w:lang w:val="id" w:eastAsia="id"/>
        </w:rPr>
      </w:pPr>
      <w:r w:rsidRPr="00BD227C">
        <w:rPr>
          <w:rFonts w:eastAsia="Book Antiqua"/>
          <w:lang w:val="id" w:eastAsia="id"/>
        </w:rPr>
        <w:tab/>
      </w:r>
    </w:p>
    <w:tbl>
      <w:tblPr>
        <w:tblStyle w:val="TableGrid2"/>
        <w:tblW w:w="0" w:type="auto"/>
        <w:tblInd w:w="709" w:type="dxa"/>
        <w:tblLook w:val="04A0" w:firstRow="1" w:lastRow="0" w:firstColumn="1" w:lastColumn="0" w:noHBand="0" w:noVBand="1"/>
      </w:tblPr>
      <w:tblGrid>
        <w:gridCol w:w="8079"/>
      </w:tblGrid>
      <w:tr w:rsidR="00BD227C" w:rsidRPr="00BD227C" w14:paraId="7EB86091" w14:textId="77777777" w:rsidTr="00540D25">
        <w:tc>
          <w:tcPr>
            <w:tcW w:w="10440" w:type="dxa"/>
            <w:tcBorders>
              <w:top w:val="nil"/>
              <w:left w:val="nil"/>
              <w:bottom w:val="nil"/>
              <w:right w:val="nil"/>
            </w:tcBorders>
          </w:tcPr>
          <w:p w14:paraId="23D00765" w14:textId="77777777" w:rsidR="00BD227C" w:rsidRPr="00BD227C" w:rsidRDefault="00BD227C" w:rsidP="00BD227C">
            <w:pPr>
              <w:jc w:val="center"/>
              <w:rPr>
                <w:lang w:val="id" w:eastAsia="id"/>
              </w:rPr>
            </w:pPr>
            <w:r w:rsidRPr="00BD227C">
              <w:rPr>
                <w:noProof/>
                <w:lang w:val="id" w:eastAsia="id"/>
              </w:rPr>
              <w:drawing>
                <wp:inline distT="0" distB="0" distL="0" distR="0" wp14:anchorId="1C3C811D" wp14:editId="06D83265">
                  <wp:extent cx="798725" cy="360000"/>
                  <wp:effectExtent l="0" t="0" r="1905" b="2540"/>
                  <wp:docPr id="3409229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8725" cy="360000"/>
                          </a:xfrm>
                          <a:prstGeom prst="rect">
                            <a:avLst/>
                          </a:prstGeom>
                          <a:noFill/>
                          <a:ln>
                            <a:noFill/>
                          </a:ln>
                        </pic:spPr>
                      </pic:pic>
                    </a:graphicData>
                  </a:graphic>
                </wp:inline>
              </w:drawing>
            </w:r>
          </w:p>
        </w:tc>
      </w:tr>
    </w:tbl>
    <w:p w14:paraId="025D8CD5" w14:textId="1E8DD86B" w:rsidR="00BD227C" w:rsidRPr="00FA22B0" w:rsidRDefault="00FA22B0" w:rsidP="00FA22B0">
      <w:pPr>
        <w:jc w:val="center"/>
      </w:pPr>
      <w:r>
        <w:rPr>
          <w:rFonts w:eastAsia="Book Antiqua"/>
          <w:sz w:val="22"/>
          <w:szCs w:val="22"/>
          <w:lang w:val="id" w:eastAsia="id"/>
        </w:rPr>
        <w:t>Figure</w:t>
      </w:r>
      <w:r w:rsidR="00BD227C" w:rsidRPr="00BD227C">
        <w:rPr>
          <w:rFonts w:eastAsia="Book Antiqua"/>
          <w:sz w:val="22"/>
          <w:szCs w:val="22"/>
          <w:lang w:val="id" w:eastAsia="id"/>
        </w:rPr>
        <w:t xml:space="preserve"> 6. </w:t>
      </w:r>
      <w:r>
        <w:t>S2 test results in the attack phase of the try aspect</w:t>
      </w:r>
    </w:p>
    <w:p w14:paraId="59F083B2" w14:textId="77777777" w:rsidR="00BD227C" w:rsidRPr="00BD227C" w:rsidRDefault="00BD227C" w:rsidP="00BD227C">
      <w:pPr>
        <w:widowControl w:val="0"/>
        <w:jc w:val="both"/>
        <w:rPr>
          <w:rFonts w:eastAsia="Book Antiqua"/>
          <w:lang w:val="id" w:eastAsia="id"/>
        </w:rPr>
      </w:pPr>
    </w:p>
    <w:p w14:paraId="7AF925F8" w14:textId="1D1D861D" w:rsidR="00BD227C" w:rsidRPr="00BD227C" w:rsidRDefault="00FA22B0" w:rsidP="00BD227C">
      <w:pPr>
        <w:widowControl w:val="0"/>
        <w:ind w:firstLine="709"/>
        <w:jc w:val="both"/>
        <w:rPr>
          <w:rFonts w:eastAsia="Book Antiqua"/>
          <w:lang w:val="id" w:eastAsia="id"/>
        </w:rPr>
      </w:pPr>
      <w:r>
        <w:t xml:space="preserve">S2 went through the maybe aspect by trying the alleged solution that had been made </w:t>
      </w:r>
      <w:r>
        <w:lastRenderedPageBreak/>
        <w:t xml:space="preserve">even though the process was not complete. A similar opinion expressed by </w:t>
      </w:r>
      <w:proofErr w:type="spellStart"/>
      <w:r>
        <w:t>Suryaningrum</w:t>
      </w:r>
      <w:proofErr w:type="spellEnd"/>
      <w:r w:rsidRPr="00BD227C">
        <w:rPr>
          <w:rFonts w:eastAsia="Book Antiqua"/>
          <w:lang w:val="id" w:eastAsia="id"/>
        </w:rPr>
        <w:t xml:space="preserve"> </w:t>
      </w:r>
      <w:r w:rsidR="00BD227C" w:rsidRPr="00BD227C">
        <w:rPr>
          <w:rFonts w:eastAsia="Book Antiqua"/>
          <w:lang w:val="id" w:eastAsia="id"/>
        </w:rPr>
        <w:fldChar w:fldCharType="begin" w:fldLock="1"/>
      </w:r>
      <w:r w:rsidR="00BD227C" w:rsidRPr="00BD227C">
        <w:rPr>
          <w:rFonts w:eastAsia="Book Antiqua"/>
          <w:lang w:val="id" w:eastAsia="id"/>
        </w:rPr>
        <w:instrText>ADDIN CSL_CITATION {"citationItems":[{"id":"ITEM-1","itemData":{"DOI":"10.22342/jme.11.1.9766.95-110","ISSN":"24070610","abstract":"Semiotics is simply defined as the sign-using to represent a mathematical concept in a problem-solving. Semiotic reasoning of constructing concept is a process of drawing a conclusion based on object, representamen (sign), and interpretant. This paper aims to describe the phases of semiotic reasoning of elementary students in constructing the properties of a rectangle. The participants of the present qualitative study are three elementary students classified into three levels of Adversity Quotient (AQ): quitter/AQ low, champer/AQ medium, and climber/AQ high. The results show three participants identify object by observing objects around them. In creating sign stage, they made the same sign that was a rectangular image. However, in three last stages, namely interpret sign, find out properties of sign, and discover properties of a rectangle, they made different ways. The quitter found two characteristics of rectangular objects then derived it to be a rectangle's properties. The champer found four characteristics of the objects then it was derived to be two properties of a rectangle. By contrast, Climber found six characteristics of the sign and derived all of these to be four properties of a rectangle. In addition, Climber could determine the properties of a rectangle correctly.","author":[{"dropping-particle":"","family":"Suryaningrum","given":"Christine Wulandari","non-dropping-particle":"","parse-names":false,"suffix":""},{"dropping-particle":"","family":"Purwanto","given":"","non-dropping-particle":"","parse-names":false,"suffix":""},{"dropping-particle":"","family":"Subanji","given":"","non-dropping-particle":"","parse-names":false,"suffix":""},{"dropping-particle":"","family":"Susanto","given":"Hery","non-dropping-particle":"","parse-names":false,"suffix":""},{"dropping-particle":"","family":"Ningtyas","given":"Yoga Dwi Windy Kusuma","non-dropping-particle":"","parse-names":false,"suffix":""},{"dropping-particle":"","family":"Irfan","given":"Muhammad","non-dropping-particle":"","parse-names":false,"suffix":""}],"container-title":"Journal on Mathematics Education","id":"ITEM-1","issue":"1","issued":{"date-parts":[["2020"]]},"page":"95-110","title":"Semiotic reasoning emerges in constructing properties of a rectangle: A study of adversity quotient","type":"article-journal","volume":"11"},"uris":["http://www.mendeley.com/documents/?uuid=c2d57aa3-769f-4b91-93cd-bc8d7fc8cda7"]}],"mendeley":{"formattedCitation":"(Suryaningrum et al., 2020)","manualFormatting":"(2020)","plainTextFormattedCitation":"(Suryaningrum et al., 2020)","previouslyFormattedCitation":"(Suryaningrum et al., 2020)"},"properties":{"noteIndex":0},"schema":"https://github.com/citation-style-language/schema/raw/master/csl-citation.json"}</w:instrText>
      </w:r>
      <w:r w:rsidR="00BD227C" w:rsidRPr="00BD227C">
        <w:rPr>
          <w:rFonts w:eastAsia="Book Antiqua"/>
          <w:lang w:val="id" w:eastAsia="id"/>
        </w:rPr>
        <w:fldChar w:fldCharType="separate"/>
      </w:r>
      <w:r w:rsidR="00BD227C" w:rsidRPr="00BD227C">
        <w:rPr>
          <w:rFonts w:eastAsia="Book Antiqua"/>
          <w:noProof/>
          <w:lang w:val="id" w:eastAsia="id"/>
        </w:rPr>
        <w:t>(2020)</w:t>
      </w:r>
      <w:r w:rsidR="00BD227C" w:rsidRPr="00BD227C">
        <w:rPr>
          <w:rFonts w:eastAsia="Book Antiqua"/>
          <w:lang w:val="id" w:eastAsia="id"/>
        </w:rPr>
        <w:fldChar w:fldCharType="end"/>
      </w:r>
      <w:r w:rsidR="00BD227C" w:rsidRPr="00BD227C">
        <w:rPr>
          <w:rFonts w:eastAsia="Book Antiqua"/>
          <w:lang w:val="id" w:eastAsia="id"/>
        </w:rPr>
        <w:t xml:space="preserve"> menyatakan bahwa siswa berkemampuan sedang tidak mau memaksimalkan </w:t>
      </w:r>
      <w:r>
        <w:t>states that moderate ability students do not want to maximize their efforts. The results of S2's work can be seen in Figure 7 below.</w:t>
      </w:r>
    </w:p>
    <w:p w14:paraId="433297ED" w14:textId="77777777" w:rsidR="00BD227C" w:rsidRPr="00BD227C" w:rsidRDefault="00BD227C" w:rsidP="00BD227C">
      <w:pPr>
        <w:widowControl w:val="0"/>
        <w:jc w:val="both"/>
        <w:rPr>
          <w:rFonts w:eastAsia="Book Antiqua"/>
          <w:lang w:val="id" w:eastAsia="id"/>
        </w:rPr>
      </w:pPr>
      <w:r w:rsidRPr="00BD227C">
        <w:rPr>
          <w:rFonts w:eastAsia="Book Antiqua"/>
          <w:lang w:val="id" w:eastAsia="id"/>
        </w:rPr>
        <w:tab/>
      </w:r>
    </w:p>
    <w:tbl>
      <w:tblPr>
        <w:tblStyle w:val="TableGrid2"/>
        <w:tblW w:w="0" w:type="auto"/>
        <w:tblInd w:w="709" w:type="dxa"/>
        <w:tblLook w:val="04A0" w:firstRow="1" w:lastRow="0" w:firstColumn="1" w:lastColumn="0" w:noHBand="0" w:noVBand="1"/>
      </w:tblPr>
      <w:tblGrid>
        <w:gridCol w:w="8079"/>
      </w:tblGrid>
      <w:tr w:rsidR="00BD227C" w:rsidRPr="00BD227C" w14:paraId="6C90BA34" w14:textId="77777777" w:rsidTr="00540D25">
        <w:tc>
          <w:tcPr>
            <w:tcW w:w="10440" w:type="dxa"/>
            <w:tcBorders>
              <w:top w:val="nil"/>
              <w:left w:val="nil"/>
              <w:bottom w:val="nil"/>
              <w:right w:val="nil"/>
            </w:tcBorders>
          </w:tcPr>
          <w:p w14:paraId="06FB2A41" w14:textId="77777777" w:rsidR="00BD227C" w:rsidRPr="00BD227C" w:rsidRDefault="00BD227C" w:rsidP="00BD227C">
            <w:pPr>
              <w:jc w:val="center"/>
              <w:rPr>
                <w:lang w:val="id" w:eastAsia="id"/>
              </w:rPr>
            </w:pPr>
            <w:r w:rsidRPr="00BD227C">
              <w:rPr>
                <w:noProof/>
                <w:lang w:val="id" w:eastAsia="id"/>
              </w:rPr>
              <w:drawing>
                <wp:inline distT="0" distB="0" distL="0" distR="0" wp14:anchorId="12795394" wp14:editId="5388076B">
                  <wp:extent cx="2738755" cy="970059"/>
                  <wp:effectExtent l="0" t="0" r="4445" b="1905"/>
                  <wp:docPr id="19280879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7071"/>
                          <a:stretch>
                            <a:fillRect/>
                          </a:stretch>
                        </pic:blipFill>
                        <pic:spPr bwMode="auto">
                          <a:xfrm>
                            <a:off x="0" y="0"/>
                            <a:ext cx="2739094" cy="9701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7445EBF" w14:textId="2E33C49E" w:rsidR="00BD227C" w:rsidRPr="00FA22B0" w:rsidRDefault="00FA22B0" w:rsidP="00FA22B0">
      <w:pPr>
        <w:jc w:val="center"/>
      </w:pPr>
      <w:r>
        <w:rPr>
          <w:rFonts w:eastAsia="Book Antiqua"/>
          <w:sz w:val="22"/>
          <w:szCs w:val="22"/>
          <w:lang w:val="id" w:eastAsia="id"/>
        </w:rPr>
        <w:t>Figure 7</w:t>
      </w:r>
      <w:r w:rsidR="00BD227C" w:rsidRPr="00BD227C">
        <w:rPr>
          <w:rFonts w:eastAsia="Book Antiqua"/>
          <w:sz w:val="22"/>
          <w:szCs w:val="22"/>
          <w:lang w:val="id" w:eastAsia="id"/>
        </w:rPr>
        <w:t xml:space="preserve">. </w:t>
      </w:r>
      <w:r>
        <w:t>S2 test results in the attack phase of the maybe aspect</w:t>
      </w:r>
    </w:p>
    <w:p w14:paraId="64F3709E" w14:textId="77777777" w:rsidR="00BD227C" w:rsidRPr="00BD227C" w:rsidRDefault="00BD227C" w:rsidP="00BD227C">
      <w:pPr>
        <w:widowControl w:val="0"/>
        <w:jc w:val="both"/>
        <w:rPr>
          <w:rFonts w:eastAsia="Book Antiqua"/>
          <w:lang w:val="id" w:eastAsia="id"/>
        </w:rPr>
      </w:pPr>
    </w:p>
    <w:p w14:paraId="4BDCC060" w14:textId="77777777" w:rsidR="00722E67" w:rsidRDefault="00722E67" w:rsidP="00722E67">
      <w:r>
        <w:t>The following are the results of the interview in the attack phase.</w:t>
      </w:r>
    </w:p>
    <w:p w14:paraId="74DB1B6B" w14:textId="77777777" w:rsidR="00BD227C" w:rsidRPr="00BD227C" w:rsidRDefault="00BD227C" w:rsidP="00BD227C">
      <w:pPr>
        <w:widowControl w:val="0"/>
        <w:jc w:val="both"/>
        <w:rPr>
          <w:rFonts w:eastAsia="Book Antiqua"/>
          <w:lang w:val="id" w:eastAsia="id"/>
        </w:rPr>
      </w:pPr>
      <w:r w:rsidRPr="00BD227C">
        <w:rPr>
          <w:rFonts w:eastAsia="Book Antiqua"/>
          <w:lang w:val="id" w:eastAsia="id"/>
        </w:rPr>
        <w:tab/>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
        <w:gridCol w:w="294"/>
        <w:gridCol w:w="7160"/>
      </w:tblGrid>
      <w:tr w:rsidR="00BD227C" w:rsidRPr="00BD227C" w14:paraId="3A40A89F" w14:textId="77777777" w:rsidTr="00BD227C">
        <w:trPr>
          <w:trHeight w:val="20"/>
          <w:jc w:val="center"/>
        </w:trPr>
        <w:tc>
          <w:tcPr>
            <w:tcW w:w="487" w:type="dxa"/>
          </w:tcPr>
          <w:p w14:paraId="14B7C99D" w14:textId="77777777" w:rsidR="00BD227C" w:rsidRPr="00BD227C" w:rsidRDefault="00BD227C" w:rsidP="00BD227C">
            <w:pPr>
              <w:rPr>
                <w:lang w:val="id" w:eastAsia="id"/>
              </w:rPr>
            </w:pPr>
            <w:r w:rsidRPr="00BD227C">
              <w:rPr>
                <w:lang w:val="id" w:eastAsia="id"/>
              </w:rPr>
              <w:t>P</w:t>
            </w:r>
          </w:p>
        </w:tc>
        <w:tc>
          <w:tcPr>
            <w:tcW w:w="294" w:type="dxa"/>
          </w:tcPr>
          <w:p w14:paraId="69BE5BAF" w14:textId="77777777" w:rsidR="00BD227C" w:rsidRPr="00BD227C" w:rsidRDefault="00BD227C" w:rsidP="00BD227C">
            <w:pPr>
              <w:rPr>
                <w:lang w:val="id" w:eastAsia="id"/>
              </w:rPr>
            </w:pPr>
            <w:r w:rsidRPr="00BD227C">
              <w:rPr>
                <w:lang w:val="id" w:eastAsia="id"/>
              </w:rPr>
              <w:t>:</w:t>
            </w:r>
          </w:p>
        </w:tc>
        <w:tc>
          <w:tcPr>
            <w:tcW w:w="7160" w:type="dxa"/>
          </w:tcPr>
          <w:p w14:paraId="46D025A3" w14:textId="2D234BE1" w:rsidR="00BD227C" w:rsidRPr="00BD227C" w:rsidRDefault="001030A7" w:rsidP="001030A7">
            <w:pPr>
              <w:rPr>
                <w:lang w:val="id" w:eastAsia="id"/>
              </w:rPr>
            </w:pPr>
            <w:r w:rsidRPr="001030A7">
              <w:rPr>
                <w:lang w:eastAsia="id"/>
              </w:rPr>
              <w:t>What is the first step you took to solve this problem?</w:t>
            </w:r>
          </w:p>
        </w:tc>
      </w:tr>
      <w:tr w:rsidR="00BD227C" w:rsidRPr="00BD227C" w14:paraId="3C8AE61D" w14:textId="77777777" w:rsidTr="00BD227C">
        <w:trPr>
          <w:trHeight w:val="20"/>
          <w:jc w:val="center"/>
        </w:trPr>
        <w:tc>
          <w:tcPr>
            <w:tcW w:w="487" w:type="dxa"/>
          </w:tcPr>
          <w:p w14:paraId="5D919D66" w14:textId="77777777" w:rsidR="00BD227C" w:rsidRPr="00BD227C" w:rsidRDefault="00BD227C" w:rsidP="00BD227C">
            <w:pPr>
              <w:rPr>
                <w:lang w:val="id" w:eastAsia="id"/>
              </w:rPr>
            </w:pPr>
            <w:r w:rsidRPr="00BD227C">
              <w:rPr>
                <w:lang w:val="id" w:eastAsia="id"/>
              </w:rPr>
              <w:t>S2</w:t>
            </w:r>
          </w:p>
        </w:tc>
        <w:tc>
          <w:tcPr>
            <w:tcW w:w="294" w:type="dxa"/>
          </w:tcPr>
          <w:p w14:paraId="36503064" w14:textId="77777777" w:rsidR="00BD227C" w:rsidRPr="00BD227C" w:rsidRDefault="00BD227C" w:rsidP="00BD227C">
            <w:pPr>
              <w:rPr>
                <w:lang w:val="id" w:eastAsia="id"/>
              </w:rPr>
            </w:pPr>
            <w:r w:rsidRPr="00BD227C">
              <w:rPr>
                <w:lang w:val="id" w:eastAsia="id"/>
              </w:rPr>
              <w:t>:</w:t>
            </w:r>
          </w:p>
        </w:tc>
        <w:tc>
          <w:tcPr>
            <w:tcW w:w="7160" w:type="dxa"/>
          </w:tcPr>
          <w:p w14:paraId="3D5D3A1B" w14:textId="0C6BA2C2" w:rsidR="00BD227C" w:rsidRPr="00BD227C" w:rsidRDefault="003048B0" w:rsidP="003048B0">
            <w:pPr>
              <w:rPr>
                <w:lang w:val="id" w:eastAsia="id"/>
              </w:rPr>
            </w:pPr>
            <w:r w:rsidRPr="003048B0">
              <w:rPr>
                <w:lang w:eastAsia="id"/>
              </w:rPr>
              <w:t>I made </w:t>
            </w:r>
            <w:r>
              <w:rPr>
                <w:lang w:eastAsia="id"/>
              </w:rPr>
              <w:t>equation</w:t>
            </w:r>
            <w:r w:rsidR="00BD227C" w:rsidRPr="00BD227C">
              <w:rPr>
                <w:lang w:val="id" w:eastAsia="id"/>
              </w:rPr>
              <w:t xml:space="preserve">, </w:t>
            </w:r>
            <m:oMath>
              <m:r>
                <w:rPr>
                  <w:rFonts w:ascii="Cambria Math" w:hAnsi="Cambria Math"/>
                  <w:lang w:val="id" w:eastAsia="id"/>
                </w:rPr>
                <m:t>2x+4y=248</m:t>
              </m:r>
            </m:oMath>
            <w:r w:rsidR="00BD227C" w:rsidRPr="00BD227C">
              <w:rPr>
                <w:lang w:val="id" w:eastAsia="id"/>
              </w:rPr>
              <w:t xml:space="preserve"> </w:t>
            </w:r>
            <w:r>
              <w:rPr>
                <w:lang w:val="id" w:eastAsia="id"/>
              </w:rPr>
              <w:t>and</w:t>
            </w:r>
            <w:r w:rsidR="00BD227C" w:rsidRPr="00BD227C">
              <w:rPr>
                <w:lang w:val="id" w:eastAsia="id"/>
              </w:rPr>
              <w:t xml:space="preserve"> </w:t>
            </w:r>
            <m:oMath>
              <m:r>
                <w:rPr>
                  <w:rFonts w:ascii="Cambria Math" w:hAnsi="Cambria Math"/>
                  <w:lang w:val="id" w:eastAsia="id"/>
                </w:rPr>
                <m:t>x+y=90</m:t>
              </m:r>
            </m:oMath>
          </w:p>
        </w:tc>
      </w:tr>
      <w:tr w:rsidR="00BD227C" w:rsidRPr="00BD227C" w14:paraId="40276AE0" w14:textId="77777777" w:rsidTr="00BD227C">
        <w:trPr>
          <w:trHeight w:val="20"/>
          <w:jc w:val="center"/>
        </w:trPr>
        <w:tc>
          <w:tcPr>
            <w:tcW w:w="487" w:type="dxa"/>
          </w:tcPr>
          <w:p w14:paraId="37AACB3D" w14:textId="77777777" w:rsidR="00BD227C" w:rsidRPr="00BD227C" w:rsidRDefault="00BD227C" w:rsidP="00BD227C">
            <w:pPr>
              <w:rPr>
                <w:lang w:val="id" w:eastAsia="id"/>
              </w:rPr>
            </w:pPr>
          </w:p>
        </w:tc>
        <w:tc>
          <w:tcPr>
            <w:tcW w:w="294" w:type="dxa"/>
          </w:tcPr>
          <w:p w14:paraId="2E43C1CC" w14:textId="77777777" w:rsidR="00BD227C" w:rsidRPr="00BD227C" w:rsidRDefault="00BD227C" w:rsidP="00BD227C">
            <w:pPr>
              <w:rPr>
                <w:lang w:val="id" w:eastAsia="id"/>
              </w:rPr>
            </w:pPr>
          </w:p>
        </w:tc>
        <w:tc>
          <w:tcPr>
            <w:tcW w:w="7160" w:type="dxa"/>
          </w:tcPr>
          <w:p w14:paraId="786E7264" w14:textId="4F28E544" w:rsidR="00BD227C" w:rsidRPr="00BD227C" w:rsidRDefault="003048B0" w:rsidP="003048B0">
            <w:pPr>
              <w:rPr>
                <w:lang w:val="id" w:eastAsia="id"/>
              </w:rPr>
            </w:pPr>
            <w:r w:rsidRPr="003048B0">
              <w:rPr>
                <w:lang w:val="id-ID" w:eastAsia="id"/>
              </w:rPr>
              <w:t>Then I subtract the first and second equations. Then I got a score </w:t>
            </w:r>
            <m:oMath>
              <m:r>
                <w:rPr>
                  <w:rFonts w:ascii="Cambria Math" w:hAnsi="Cambria Math"/>
                  <w:lang w:eastAsia="id"/>
                </w:rPr>
                <m:t>x</m:t>
              </m:r>
            </m:oMath>
            <w:r w:rsidRPr="003048B0">
              <w:rPr>
                <w:lang w:eastAsia="id"/>
              </w:rPr>
              <w:t> </w:t>
            </w:r>
            <w:r w:rsidRPr="003048B0">
              <w:rPr>
                <w:lang w:val="id-ID" w:eastAsia="id"/>
              </w:rPr>
              <w:t>of 6000.</w:t>
            </w:r>
          </w:p>
        </w:tc>
      </w:tr>
      <w:tr w:rsidR="00BD227C" w:rsidRPr="00BD227C" w14:paraId="337CD769" w14:textId="77777777" w:rsidTr="00BD227C">
        <w:trPr>
          <w:trHeight w:val="20"/>
          <w:jc w:val="center"/>
        </w:trPr>
        <w:tc>
          <w:tcPr>
            <w:tcW w:w="487" w:type="dxa"/>
          </w:tcPr>
          <w:p w14:paraId="433BF9A7" w14:textId="77777777" w:rsidR="00BD227C" w:rsidRPr="00BD227C" w:rsidRDefault="00BD227C" w:rsidP="00BD227C">
            <w:pPr>
              <w:rPr>
                <w:lang w:val="id" w:eastAsia="id"/>
              </w:rPr>
            </w:pPr>
            <w:r w:rsidRPr="00BD227C">
              <w:rPr>
                <w:lang w:val="id" w:eastAsia="id"/>
              </w:rPr>
              <w:t>P</w:t>
            </w:r>
          </w:p>
        </w:tc>
        <w:tc>
          <w:tcPr>
            <w:tcW w:w="294" w:type="dxa"/>
          </w:tcPr>
          <w:p w14:paraId="6EE5532F" w14:textId="77777777" w:rsidR="00BD227C" w:rsidRPr="00BD227C" w:rsidRDefault="00BD227C" w:rsidP="00BD227C">
            <w:pPr>
              <w:rPr>
                <w:lang w:val="id" w:eastAsia="id"/>
              </w:rPr>
            </w:pPr>
            <w:r w:rsidRPr="00BD227C">
              <w:rPr>
                <w:lang w:val="id" w:eastAsia="id"/>
              </w:rPr>
              <w:t>:</w:t>
            </w:r>
          </w:p>
        </w:tc>
        <w:tc>
          <w:tcPr>
            <w:tcW w:w="7160" w:type="dxa"/>
          </w:tcPr>
          <w:p w14:paraId="6EB511E8" w14:textId="5DB1F8E1" w:rsidR="00BD227C" w:rsidRPr="00BD227C" w:rsidRDefault="003048B0" w:rsidP="003048B0">
            <w:pPr>
              <w:rPr>
                <w:lang w:val="id" w:eastAsia="id"/>
              </w:rPr>
            </w:pPr>
            <w:r w:rsidRPr="003048B0">
              <w:rPr>
                <w:lang w:eastAsia="id"/>
              </w:rPr>
              <w:t>Is the completion step completed?</w:t>
            </w:r>
          </w:p>
        </w:tc>
      </w:tr>
      <w:tr w:rsidR="00BD227C" w:rsidRPr="00BD227C" w14:paraId="7CA5E4B9" w14:textId="77777777" w:rsidTr="00BD227C">
        <w:trPr>
          <w:trHeight w:val="20"/>
          <w:jc w:val="center"/>
        </w:trPr>
        <w:tc>
          <w:tcPr>
            <w:tcW w:w="487" w:type="dxa"/>
          </w:tcPr>
          <w:p w14:paraId="5760A0CC" w14:textId="77777777" w:rsidR="00BD227C" w:rsidRPr="00BD227C" w:rsidRDefault="00BD227C" w:rsidP="00BD227C">
            <w:pPr>
              <w:rPr>
                <w:lang w:val="id" w:eastAsia="id"/>
              </w:rPr>
            </w:pPr>
            <w:r w:rsidRPr="00BD227C">
              <w:rPr>
                <w:lang w:val="id" w:eastAsia="id"/>
              </w:rPr>
              <w:t>S2</w:t>
            </w:r>
          </w:p>
        </w:tc>
        <w:tc>
          <w:tcPr>
            <w:tcW w:w="294" w:type="dxa"/>
          </w:tcPr>
          <w:p w14:paraId="3105A128" w14:textId="77777777" w:rsidR="00BD227C" w:rsidRPr="00BD227C" w:rsidRDefault="00BD227C" w:rsidP="00BD227C">
            <w:pPr>
              <w:rPr>
                <w:lang w:val="id" w:eastAsia="id"/>
              </w:rPr>
            </w:pPr>
            <w:r w:rsidRPr="00BD227C">
              <w:rPr>
                <w:lang w:val="id" w:eastAsia="id"/>
              </w:rPr>
              <w:t>:</w:t>
            </w:r>
          </w:p>
        </w:tc>
        <w:tc>
          <w:tcPr>
            <w:tcW w:w="7160" w:type="dxa"/>
          </w:tcPr>
          <w:p w14:paraId="4004365A" w14:textId="65958DDF" w:rsidR="00BD227C" w:rsidRPr="00BD227C" w:rsidRDefault="003048B0" w:rsidP="003048B0">
            <w:pPr>
              <w:rPr>
                <w:lang w:val="id" w:eastAsia="id"/>
              </w:rPr>
            </w:pPr>
            <w:r w:rsidRPr="003048B0">
              <w:rPr>
                <w:lang w:eastAsia="id"/>
              </w:rPr>
              <w:t>Not yet, I still forget to remember the continuation</w:t>
            </w:r>
          </w:p>
        </w:tc>
      </w:tr>
      <w:tr w:rsidR="00BD227C" w:rsidRPr="00BD227C" w14:paraId="4E890FA8" w14:textId="77777777" w:rsidTr="00BD227C">
        <w:trPr>
          <w:trHeight w:val="20"/>
          <w:jc w:val="center"/>
        </w:trPr>
        <w:tc>
          <w:tcPr>
            <w:tcW w:w="487" w:type="dxa"/>
          </w:tcPr>
          <w:p w14:paraId="034478BC" w14:textId="77777777" w:rsidR="00BD227C" w:rsidRPr="00BD227C" w:rsidRDefault="00BD227C" w:rsidP="00BD227C">
            <w:pPr>
              <w:rPr>
                <w:lang w:val="id" w:eastAsia="id"/>
              </w:rPr>
            </w:pPr>
            <w:r w:rsidRPr="00BD227C">
              <w:rPr>
                <w:lang w:val="id" w:eastAsia="id"/>
              </w:rPr>
              <w:t>P</w:t>
            </w:r>
          </w:p>
        </w:tc>
        <w:tc>
          <w:tcPr>
            <w:tcW w:w="294" w:type="dxa"/>
          </w:tcPr>
          <w:p w14:paraId="74D86A95" w14:textId="77777777" w:rsidR="00BD227C" w:rsidRPr="00BD227C" w:rsidRDefault="00BD227C" w:rsidP="00BD227C">
            <w:pPr>
              <w:rPr>
                <w:lang w:val="id" w:eastAsia="id"/>
              </w:rPr>
            </w:pPr>
            <w:r w:rsidRPr="00BD227C">
              <w:rPr>
                <w:lang w:val="id" w:eastAsia="id"/>
              </w:rPr>
              <w:t>:</w:t>
            </w:r>
          </w:p>
        </w:tc>
        <w:tc>
          <w:tcPr>
            <w:tcW w:w="7160" w:type="dxa"/>
          </w:tcPr>
          <w:p w14:paraId="2D7DCF5E" w14:textId="5C028380" w:rsidR="00BD227C" w:rsidRPr="00BD227C" w:rsidRDefault="003048B0" w:rsidP="003048B0">
            <w:pPr>
              <w:rPr>
                <w:lang w:val="id" w:eastAsia="id"/>
              </w:rPr>
            </w:pPr>
            <w:r w:rsidRPr="003048B0">
              <w:rPr>
                <w:lang w:eastAsia="id"/>
              </w:rPr>
              <w:t>Are you sure your answer is correct?</w:t>
            </w:r>
          </w:p>
        </w:tc>
      </w:tr>
      <w:tr w:rsidR="00BD227C" w:rsidRPr="00BD227C" w14:paraId="53677CEB" w14:textId="77777777" w:rsidTr="00BD227C">
        <w:trPr>
          <w:trHeight w:val="20"/>
          <w:jc w:val="center"/>
        </w:trPr>
        <w:tc>
          <w:tcPr>
            <w:tcW w:w="487" w:type="dxa"/>
          </w:tcPr>
          <w:p w14:paraId="7B2A76F2" w14:textId="77777777" w:rsidR="00BD227C" w:rsidRPr="00BD227C" w:rsidRDefault="00BD227C" w:rsidP="00BD227C">
            <w:pPr>
              <w:rPr>
                <w:lang w:val="id" w:eastAsia="id"/>
              </w:rPr>
            </w:pPr>
            <w:r w:rsidRPr="00BD227C">
              <w:rPr>
                <w:lang w:val="id" w:eastAsia="id"/>
              </w:rPr>
              <w:t>S2</w:t>
            </w:r>
          </w:p>
        </w:tc>
        <w:tc>
          <w:tcPr>
            <w:tcW w:w="294" w:type="dxa"/>
          </w:tcPr>
          <w:p w14:paraId="272216BB" w14:textId="77777777" w:rsidR="00BD227C" w:rsidRPr="00BD227C" w:rsidRDefault="00BD227C" w:rsidP="00BD227C">
            <w:pPr>
              <w:rPr>
                <w:lang w:val="id" w:eastAsia="id"/>
              </w:rPr>
            </w:pPr>
            <w:r w:rsidRPr="00BD227C">
              <w:rPr>
                <w:lang w:val="id" w:eastAsia="id"/>
              </w:rPr>
              <w:t>:</w:t>
            </w:r>
          </w:p>
        </w:tc>
        <w:tc>
          <w:tcPr>
            <w:tcW w:w="7160" w:type="dxa"/>
          </w:tcPr>
          <w:p w14:paraId="61CEBE4D" w14:textId="5F1BA6FD" w:rsidR="00BD227C" w:rsidRPr="00BD227C" w:rsidRDefault="003048B0" w:rsidP="003048B0">
            <w:pPr>
              <w:rPr>
                <w:lang w:val="id" w:eastAsia="id"/>
              </w:rPr>
            </w:pPr>
            <w:r w:rsidRPr="003048B0">
              <w:rPr>
                <w:lang w:eastAsia="id"/>
              </w:rPr>
              <w:t xml:space="preserve">(Smiles) </w:t>
            </w:r>
            <w:proofErr w:type="spellStart"/>
            <w:r w:rsidRPr="003048B0">
              <w:rPr>
                <w:lang w:eastAsia="id"/>
              </w:rPr>
              <w:t>Hehehe</w:t>
            </w:r>
            <w:proofErr w:type="spellEnd"/>
            <w:r w:rsidRPr="003048B0">
              <w:rPr>
                <w:lang w:eastAsia="id"/>
              </w:rPr>
              <w:t xml:space="preserve"> not us. The problem is that I have not finished it, but I am still confused about continuing. So, I just did that.</w:t>
            </w:r>
          </w:p>
        </w:tc>
      </w:tr>
    </w:tbl>
    <w:p w14:paraId="44302142" w14:textId="77777777" w:rsidR="00BD227C" w:rsidRPr="00BD227C" w:rsidRDefault="00BD227C" w:rsidP="00BD227C">
      <w:pPr>
        <w:widowControl w:val="0"/>
        <w:jc w:val="both"/>
        <w:rPr>
          <w:rFonts w:eastAsia="Book Antiqua"/>
          <w:lang w:val="id" w:eastAsia="id"/>
        </w:rPr>
      </w:pPr>
    </w:p>
    <w:p w14:paraId="0578AB4F" w14:textId="5C337A55" w:rsidR="00BD227C" w:rsidRPr="00BD227C" w:rsidRDefault="003048B0" w:rsidP="00BD227C">
      <w:pPr>
        <w:widowControl w:val="0"/>
        <w:ind w:firstLine="720"/>
        <w:jc w:val="both"/>
        <w:rPr>
          <w:rFonts w:eastAsia="Book Antiqua"/>
          <w:lang w:val="id" w:eastAsia="id"/>
        </w:rPr>
      </w:pPr>
      <w:r>
        <w:rPr>
          <w:rFonts w:eastAsia="Book Antiqua"/>
          <w:lang w:val="id" w:eastAsia="id"/>
        </w:rPr>
        <w:t>I</w:t>
      </w:r>
      <w:r w:rsidR="00722E67">
        <w:t>n the review phase, S2 went through the reflect aspect only. The check aspect was not passed by S2 because the subject did not re-examine the solution that had been made, whether it had answered the question or not. This is similar to the opinion of Sanjaya et al</w:t>
      </w:r>
      <w:r w:rsidR="00BD227C" w:rsidRPr="00BD227C">
        <w:rPr>
          <w:rFonts w:eastAsia="Book Antiqua"/>
          <w:lang w:val="id" w:eastAsia="id"/>
        </w:rPr>
        <w:t xml:space="preserve"> </w:t>
      </w:r>
      <w:r w:rsidR="00BD227C" w:rsidRPr="00BD227C">
        <w:rPr>
          <w:rFonts w:eastAsia="Book Antiqua"/>
          <w:lang w:val="id" w:eastAsia="id"/>
        </w:rPr>
        <w:fldChar w:fldCharType="begin" w:fldLock="1"/>
      </w:r>
      <w:r w:rsidR="00BD227C" w:rsidRPr="00BD227C">
        <w:rPr>
          <w:rFonts w:eastAsia="Book Antiqua"/>
          <w:lang w:val="id" w:eastAsia="id"/>
        </w:rPr>
        <w:instrText>ADDIN CSL_CITATION {"citationItems":[{"id":"ITEM-1","itemData":{"DOI":"10.1088/1742-6596/1088/1/012116","ISSN":"17426596","abstract":"Problem-solving is one of the main skills in mathematics learning. In Indonesia, problem-solving skill has been embedded in the national education goals. Nevertheless, many students still have difficulties in solving mathematical problems that involve higher order thinking process. This study aimed to analyze students' thinking process when solving mathematical problems according to the levels of mathematical ability. This study is descriptive research and uses a qualitative approach. The participants of the study were undergraduate students in one of the universities in Aceh province, Indonesia. The data were collected by a triangulation method, involving mathematical problem-solving test and semistructured interviews. The data were analyzed by using by Miles and Huberman's method, including the data reduction, data presentation, and conclusion drawing stages. The findings showed that the three groups of students had different thinking processes. While students with high mathematical ability thought conceptually when solving mathematical problems, students with low ability had computational thinking. Meanwhile, students with moderate ability used semi-conceptual thinking during the problem-solving process. The findings of this study suggested that the students' mathematical ability might lead to different ways of students' thinking processes when solving mathematical problems and different levels of communication skills. Thus, mathematics educators are supposed to consider this aspect when designing teaching instructions.","author":[{"dropping-particle":"","family":"Sanjaya","given":"A.","non-dropping-particle":"","parse-names":false,"suffix":""},{"dropping-particle":"","family":"Johar","given":"R.","non-dropping-particle":"","parse-names":false,"suffix":""},{"dropping-particle":"","family":"Ikhsan","given":"M.","non-dropping-particle":"","parse-names":false,"suffix":""},{"dropping-particle":"","family":"Khairi","given":"L.","non-dropping-particle":"","parse-names":false,"suffix":""}],"container-title":"Journal of Physics: Conference Series","id":"ITEM-1","issued":{"date-parts":[["2018"]]},"page":"1-7","title":"Students' thinking process in solving mathematical problems based on the levels of mathematical ability","type":"article-journal","volume":"1088"},"uris":["http://www.mendeley.com/documents/?uuid=8254b4df-ea13-4a3d-8895-9232b80de9ad"]}],"mendeley":{"formattedCitation":"(Sanjaya et al., 2018)","manualFormatting":"(2018)","plainTextFormattedCitation":"(Sanjaya et al., 2018)","previouslyFormattedCitation":"(Sanjaya et al., 2018)"},"properties":{"noteIndex":0},"schema":"https://github.com/citation-style-language/schema/raw/master/csl-citation.json"}</w:instrText>
      </w:r>
      <w:r w:rsidR="00BD227C" w:rsidRPr="00BD227C">
        <w:rPr>
          <w:rFonts w:eastAsia="Book Antiqua"/>
          <w:lang w:val="id" w:eastAsia="id"/>
        </w:rPr>
        <w:fldChar w:fldCharType="separate"/>
      </w:r>
      <w:r w:rsidR="00BD227C" w:rsidRPr="00BD227C">
        <w:rPr>
          <w:rFonts w:eastAsia="Book Antiqua"/>
          <w:noProof/>
          <w:lang w:val="id" w:eastAsia="id"/>
        </w:rPr>
        <w:t>(2018)</w:t>
      </w:r>
      <w:r w:rsidR="00BD227C" w:rsidRPr="00BD227C">
        <w:rPr>
          <w:rFonts w:eastAsia="Book Antiqua"/>
          <w:lang w:val="id" w:eastAsia="id"/>
        </w:rPr>
        <w:fldChar w:fldCharType="end"/>
      </w:r>
      <w:r w:rsidR="00BD227C" w:rsidRPr="00BD227C">
        <w:rPr>
          <w:rFonts w:eastAsia="Book Antiqua"/>
          <w:lang w:val="id" w:eastAsia="id"/>
        </w:rPr>
        <w:t xml:space="preserve"> </w:t>
      </w:r>
      <w:r w:rsidR="00722E67">
        <w:t>regarding moderate ability students not rechecking the process and results obtained, resulting in calculation errors. S2 through the reflect aspect because the subject is able to reflect on which part is difficult in the problem given. S3 cannot have another way of solving. This shows that S2 does not go through the extend aspect which is reflected in the following interview excerpt.</w:t>
      </w:r>
    </w:p>
    <w:p w14:paraId="0150B05F" w14:textId="77777777" w:rsidR="00BD227C" w:rsidRPr="00BD227C" w:rsidRDefault="00BD227C" w:rsidP="00BD227C">
      <w:pPr>
        <w:widowControl w:val="0"/>
        <w:jc w:val="both"/>
        <w:rPr>
          <w:rFonts w:eastAsia="Book Antiqua"/>
          <w:lang w:val="id" w:eastAsia="id"/>
        </w:rPr>
      </w:pPr>
      <w:r w:rsidRPr="00BD227C">
        <w:rPr>
          <w:rFonts w:eastAsia="Book Antiqua"/>
          <w:lang w:val="id" w:eastAsia="id"/>
        </w:rPr>
        <w:tab/>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
        <w:gridCol w:w="294"/>
        <w:gridCol w:w="7160"/>
      </w:tblGrid>
      <w:tr w:rsidR="00BD227C" w:rsidRPr="00BD227C" w14:paraId="196986F9" w14:textId="77777777" w:rsidTr="00540D25">
        <w:trPr>
          <w:trHeight w:val="20"/>
          <w:jc w:val="center"/>
        </w:trPr>
        <w:tc>
          <w:tcPr>
            <w:tcW w:w="487" w:type="dxa"/>
          </w:tcPr>
          <w:p w14:paraId="0F8AE89C" w14:textId="77777777" w:rsidR="00BD227C" w:rsidRPr="00BD227C" w:rsidRDefault="00BD227C" w:rsidP="00BD227C">
            <w:pPr>
              <w:rPr>
                <w:lang w:val="id" w:eastAsia="id"/>
              </w:rPr>
            </w:pPr>
            <w:r w:rsidRPr="00BD227C">
              <w:rPr>
                <w:lang w:val="id" w:eastAsia="id"/>
              </w:rPr>
              <w:t>P</w:t>
            </w:r>
          </w:p>
        </w:tc>
        <w:tc>
          <w:tcPr>
            <w:tcW w:w="294" w:type="dxa"/>
          </w:tcPr>
          <w:p w14:paraId="5F0A4FB6" w14:textId="77777777" w:rsidR="00BD227C" w:rsidRPr="00BD227C" w:rsidRDefault="00BD227C" w:rsidP="00BD227C">
            <w:pPr>
              <w:rPr>
                <w:lang w:val="id" w:eastAsia="id"/>
              </w:rPr>
            </w:pPr>
            <w:r w:rsidRPr="00BD227C">
              <w:rPr>
                <w:lang w:val="id" w:eastAsia="id"/>
              </w:rPr>
              <w:t>:</w:t>
            </w:r>
          </w:p>
        </w:tc>
        <w:tc>
          <w:tcPr>
            <w:tcW w:w="7160" w:type="dxa"/>
          </w:tcPr>
          <w:p w14:paraId="29A0D073" w14:textId="6A6EEDB1" w:rsidR="00BD227C" w:rsidRPr="00BD227C" w:rsidRDefault="003048B0" w:rsidP="003048B0">
            <w:pPr>
              <w:jc w:val="both"/>
              <w:rPr>
                <w:lang w:val="id" w:eastAsia="id"/>
              </w:rPr>
            </w:pPr>
            <w:r w:rsidRPr="003048B0">
              <w:rPr>
                <w:lang w:eastAsia="id"/>
              </w:rPr>
              <w:t>After working on the problem, did you check your completion steps?</w:t>
            </w:r>
          </w:p>
        </w:tc>
      </w:tr>
      <w:tr w:rsidR="00BD227C" w:rsidRPr="00BD227C" w14:paraId="1CFF0C3D" w14:textId="77777777" w:rsidTr="00540D25">
        <w:trPr>
          <w:trHeight w:val="20"/>
          <w:jc w:val="center"/>
        </w:trPr>
        <w:tc>
          <w:tcPr>
            <w:tcW w:w="487" w:type="dxa"/>
          </w:tcPr>
          <w:p w14:paraId="006BC4F8" w14:textId="77777777" w:rsidR="00BD227C" w:rsidRPr="00BD227C" w:rsidRDefault="00BD227C" w:rsidP="00BD227C">
            <w:pPr>
              <w:rPr>
                <w:lang w:val="id" w:eastAsia="id"/>
              </w:rPr>
            </w:pPr>
            <w:r w:rsidRPr="00BD227C">
              <w:rPr>
                <w:lang w:val="id" w:eastAsia="id"/>
              </w:rPr>
              <w:t>S2</w:t>
            </w:r>
          </w:p>
        </w:tc>
        <w:tc>
          <w:tcPr>
            <w:tcW w:w="294" w:type="dxa"/>
          </w:tcPr>
          <w:p w14:paraId="41700EA6" w14:textId="77777777" w:rsidR="00BD227C" w:rsidRPr="00BD227C" w:rsidRDefault="00BD227C" w:rsidP="00BD227C">
            <w:pPr>
              <w:rPr>
                <w:lang w:val="id" w:eastAsia="id"/>
              </w:rPr>
            </w:pPr>
            <w:r w:rsidRPr="00BD227C">
              <w:rPr>
                <w:lang w:val="id" w:eastAsia="id"/>
              </w:rPr>
              <w:t>:</w:t>
            </w:r>
          </w:p>
        </w:tc>
        <w:tc>
          <w:tcPr>
            <w:tcW w:w="7160" w:type="dxa"/>
          </w:tcPr>
          <w:p w14:paraId="02EEC4C3" w14:textId="579BCE48" w:rsidR="00BD227C" w:rsidRPr="00BD227C" w:rsidRDefault="003048B0" w:rsidP="00BD227C">
            <w:pPr>
              <w:rPr>
                <w:lang w:val="id" w:eastAsia="id"/>
              </w:rPr>
            </w:pPr>
            <w:r>
              <w:rPr>
                <w:lang w:val="id" w:eastAsia="id"/>
              </w:rPr>
              <w:t>No</w:t>
            </w:r>
          </w:p>
        </w:tc>
      </w:tr>
      <w:tr w:rsidR="00BD227C" w:rsidRPr="00BD227C" w14:paraId="0B4DCD5F" w14:textId="77777777" w:rsidTr="00540D25">
        <w:trPr>
          <w:trHeight w:val="20"/>
          <w:jc w:val="center"/>
        </w:trPr>
        <w:tc>
          <w:tcPr>
            <w:tcW w:w="487" w:type="dxa"/>
          </w:tcPr>
          <w:p w14:paraId="7F8537C1" w14:textId="77777777" w:rsidR="00BD227C" w:rsidRPr="00BD227C" w:rsidRDefault="00BD227C" w:rsidP="00BD227C">
            <w:pPr>
              <w:rPr>
                <w:lang w:val="id" w:eastAsia="id"/>
              </w:rPr>
            </w:pPr>
            <w:r w:rsidRPr="00BD227C">
              <w:rPr>
                <w:lang w:val="id" w:eastAsia="id"/>
              </w:rPr>
              <w:t>P</w:t>
            </w:r>
          </w:p>
        </w:tc>
        <w:tc>
          <w:tcPr>
            <w:tcW w:w="294" w:type="dxa"/>
          </w:tcPr>
          <w:p w14:paraId="34B8F5C7" w14:textId="77777777" w:rsidR="00BD227C" w:rsidRPr="00BD227C" w:rsidRDefault="00BD227C" w:rsidP="00BD227C">
            <w:pPr>
              <w:rPr>
                <w:lang w:val="id" w:eastAsia="id"/>
              </w:rPr>
            </w:pPr>
            <w:r w:rsidRPr="00BD227C">
              <w:rPr>
                <w:lang w:val="id" w:eastAsia="id"/>
              </w:rPr>
              <w:t>:</w:t>
            </w:r>
          </w:p>
        </w:tc>
        <w:tc>
          <w:tcPr>
            <w:tcW w:w="7160" w:type="dxa"/>
          </w:tcPr>
          <w:p w14:paraId="36B9A723" w14:textId="4BC5551C" w:rsidR="00BD227C" w:rsidRPr="00BD227C" w:rsidRDefault="003048B0" w:rsidP="003048B0">
            <w:pPr>
              <w:tabs>
                <w:tab w:val="left" w:pos="804"/>
              </w:tabs>
              <w:rPr>
                <w:lang w:val="id" w:eastAsia="id"/>
              </w:rPr>
            </w:pPr>
            <w:r w:rsidRPr="003048B0">
              <w:rPr>
                <w:lang w:val="en-US" w:eastAsia="id"/>
              </w:rPr>
              <w:t>Is</w:t>
            </w:r>
            <w:r>
              <w:rPr>
                <w:lang w:val="en-US" w:eastAsia="id"/>
              </w:rPr>
              <w:t xml:space="preserve"> </w:t>
            </w:r>
            <w:r w:rsidRPr="003048B0">
              <w:rPr>
                <w:lang w:val="en-US" w:eastAsia="id"/>
              </w:rPr>
              <w:t>there anything difficult</w:t>
            </w:r>
            <w:r>
              <w:rPr>
                <w:lang w:val="en-US" w:eastAsia="id"/>
              </w:rPr>
              <w:t xml:space="preserve"> </w:t>
            </w:r>
            <w:r w:rsidRPr="003048B0">
              <w:rPr>
                <w:lang w:val="en-US" w:eastAsia="id"/>
              </w:rPr>
              <w:t>when</w:t>
            </w:r>
            <w:r>
              <w:rPr>
                <w:lang w:val="en-US" w:eastAsia="id"/>
              </w:rPr>
              <w:t xml:space="preserve"> </w:t>
            </w:r>
            <w:r w:rsidRPr="003048B0">
              <w:rPr>
                <w:lang w:val="en-US" w:eastAsia="id"/>
              </w:rPr>
              <w:t>solving each</w:t>
            </w:r>
            <w:r w:rsidRPr="003048B0">
              <w:rPr>
                <w:lang w:eastAsia="id"/>
              </w:rPr>
              <w:t> </w:t>
            </w:r>
            <w:r w:rsidRPr="003048B0">
              <w:rPr>
                <w:lang w:val="en-US" w:eastAsia="id"/>
              </w:rPr>
              <w:t>of these</w:t>
            </w:r>
            <w:r w:rsidRPr="003048B0">
              <w:rPr>
                <w:lang w:eastAsia="id"/>
              </w:rPr>
              <w:t> </w:t>
            </w:r>
            <w:r w:rsidRPr="003048B0">
              <w:rPr>
                <w:lang w:val="id-ID" w:eastAsia="id"/>
              </w:rPr>
              <w:t>problems</w:t>
            </w:r>
            <w:r w:rsidRPr="003048B0">
              <w:rPr>
                <w:lang w:val="en-US" w:eastAsia="id"/>
              </w:rPr>
              <w:t>?</w:t>
            </w:r>
          </w:p>
        </w:tc>
      </w:tr>
      <w:tr w:rsidR="00BD227C" w:rsidRPr="00BD227C" w14:paraId="118D4CF8" w14:textId="77777777" w:rsidTr="00540D25">
        <w:trPr>
          <w:trHeight w:val="20"/>
          <w:jc w:val="center"/>
        </w:trPr>
        <w:tc>
          <w:tcPr>
            <w:tcW w:w="487" w:type="dxa"/>
          </w:tcPr>
          <w:p w14:paraId="42CC7F51" w14:textId="77777777" w:rsidR="00BD227C" w:rsidRPr="00BD227C" w:rsidRDefault="00BD227C" w:rsidP="00BD227C">
            <w:pPr>
              <w:rPr>
                <w:lang w:val="id" w:eastAsia="id"/>
              </w:rPr>
            </w:pPr>
            <w:r w:rsidRPr="00BD227C">
              <w:rPr>
                <w:lang w:val="id" w:eastAsia="id"/>
              </w:rPr>
              <w:t>S2</w:t>
            </w:r>
          </w:p>
        </w:tc>
        <w:tc>
          <w:tcPr>
            <w:tcW w:w="294" w:type="dxa"/>
          </w:tcPr>
          <w:p w14:paraId="3A3D1D0B" w14:textId="77777777" w:rsidR="00BD227C" w:rsidRPr="00BD227C" w:rsidRDefault="00BD227C" w:rsidP="00BD227C">
            <w:pPr>
              <w:rPr>
                <w:lang w:val="id" w:eastAsia="id"/>
              </w:rPr>
            </w:pPr>
            <w:r w:rsidRPr="00BD227C">
              <w:rPr>
                <w:lang w:val="id" w:eastAsia="id"/>
              </w:rPr>
              <w:t>:</w:t>
            </w:r>
          </w:p>
        </w:tc>
        <w:tc>
          <w:tcPr>
            <w:tcW w:w="7160" w:type="dxa"/>
          </w:tcPr>
          <w:p w14:paraId="559007EF" w14:textId="5F93A768" w:rsidR="00BD227C" w:rsidRPr="00BD227C" w:rsidRDefault="003048B0" w:rsidP="003048B0">
            <w:pPr>
              <w:tabs>
                <w:tab w:val="left" w:pos="804"/>
              </w:tabs>
              <w:rPr>
                <w:lang w:val="en-US" w:eastAsia="id"/>
              </w:rPr>
            </w:pPr>
            <w:r w:rsidRPr="003048B0">
              <w:rPr>
                <w:lang w:val="en-US" w:eastAsia="id"/>
              </w:rPr>
              <w:t>That's</w:t>
            </w:r>
            <w:r w:rsidRPr="003048B0">
              <w:rPr>
                <w:lang w:val="id-ID" w:eastAsia="id"/>
              </w:rPr>
              <w:t>, I had a hard time continuing the way because I forgot. Must read the book again</w:t>
            </w:r>
            <w:r>
              <w:rPr>
                <w:lang w:val="id-ID" w:eastAsia="id"/>
              </w:rPr>
              <w:t>.</w:t>
            </w:r>
          </w:p>
        </w:tc>
      </w:tr>
      <w:tr w:rsidR="00BD227C" w:rsidRPr="00BD227C" w14:paraId="4CDA283E" w14:textId="77777777" w:rsidTr="00540D25">
        <w:trPr>
          <w:trHeight w:val="20"/>
          <w:jc w:val="center"/>
        </w:trPr>
        <w:tc>
          <w:tcPr>
            <w:tcW w:w="487" w:type="dxa"/>
          </w:tcPr>
          <w:p w14:paraId="74CE8435" w14:textId="77777777" w:rsidR="00BD227C" w:rsidRPr="00BD227C" w:rsidRDefault="00BD227C" w:rsidP="00BD227C">
            <w:pPr>
              <w:rPr>
                <w:lang w:val="id" w:eastAsia="id"/>
              </w:rPr>
            </w:pPr>
            <w:r w:rsidRPr="00BD227C">
              <w:rPr>
                <w:lang w:val="id" w:eastAsia="id"/>
              </w:rPr>
              <w:t>P</w:t>
            </w:r>
          </w:p>
        </w:tc>
        <w:tc>
          <w:tcPr>
            <w:tcW w:w="294" w:type="dxa"/>
          </w:tcPr>
          <w:p w14:paraId="31B2D559" w14:textId="77777777" w:rsidR="00BD227C" w:rsidRPr="00BD227C" w:rsidRDefault="00BD227C" w:rsidP="00BD227C">
            <w:pPr>
              <w:rPr>
                <w:lang w:val="id" w:eastAsia="id"/>
              </w:rPr>
            </w:pPr>
            <w:r w:rsidRPr="00BD227C">
              <w:rPr>
                <w:lang w:val="id" w:eastAsia="id"/>
              </w:rPr>
              <w:t>:</w:t>
            </w:r>
          </w:p>
        </w:tc>
        <w:tc>
          <w:tcPr>
            <w:tcW w:w="7160" w:type="dxa"/>
          </w:tcPr>
          <w:p w14:paraId="34AF86FB" w14:textId="504A1746" w:rsidR="00BD227C" w:rsidRPr="00BD227C" w:rsidRDefault="003048B0" w:rsidP="003048B0">
            <w:pPr>
              <w:tabs>
                <w:tab w:val="left" w:pos="804"/>
              </w:tabs>
              <w:rPr>
                <w:lang w:val="en-US" w:eastAsia="id"/>
              </w:rPr>
            </w:pPr>
            <w:r w:rsidRPr="003048B0">
              <w:rPr>
                <w:lang w:eastAsia="id"/>
              </w:rPr>
              <w:t>Do you have any other solutions to solve the problem?</w:t>
            </w:r>
          </w:p>
        </w:tc>
      </w:tr>
      <w:tr w:rsidR="00BD227C" w:rsidRPr="00BD227C" w14:paraId="74161F89" w14:textId="77777777" w:rsidTr="00540D25">
        <w:trPr>
          <w:trHeight w:val="20"/>
          <w:jc w:val="center"/>
        </w:trPr>
        <w:tc>
          <w:tcPr>
            <w:tcW w:w="487" w:type="dxa"/>
          </w:tcPr>
          <w:p w14:paraId="6846C34A" w14:textId="77777777" w:rsidR="00BD227C" w:rsidRPr="00BD227C" w:rsidRDefault="00BD227C" w:rsidP="00BD227C">
            <w:pPr>
              <w:rPr>
                <w:lang w:val="id" w:eastAsia="id"/>
              </w:rPr>
            </w:pPr>
            <w:r w:rsidRPr="00BD227C">
              <w:rPr>
                <w:lang w:val="id" w:eastAsia="id"/>
              </w:rPr>
              <w:t>S2</w:t>
            </w:r>
          </w:p>
        </w:tc>
        <w:tc>
          <w:tcPr>
            <w:tcW w:w="294" w:type="dxa"/>
          </w:tcPr>
          <w:p w14:paraId="7DBED5E1" w14:textId="77777777" w:rsidR="00BD227C" w:rsidRPr="00BD227C" w:rsidRDefault="00BD227C" w:rsidP="00BD227C">
            <w:pPr>
              <w:rPr>
                <w:lang w:val="id" w:eastAsia="id"/>
              </w:rPr>
            </w:pPr>
            <w:r w:rsidRPr="00BD227C">
              <w:rPr>
                <w:lang w:val="id" w:eastAsia="id"/>
              </w:rPr>
              <w:t>:</w:t>
            </w:r>
          </w:p>
        </w:tc>
        <w:tc>
          <w:tcPr>
            <w:tcW w:w="7160" w:type="dxa"/>
          </w:tcPr>
          <w:p w14:paraId="1D201D70" w14:textId="27CA4AE2" w:rsidR="00BD227C" w:rsidRPr="00BD227C" w:rsidRDefault="003048B0" w:rsidP="003048B0">
            <w:pPr>
              <w:tabs>
                <w:tab w:val="left" w:pos="804"/>
              </w:tabs>
              <w:rPr>
                <w:lang w:val="en-US" w:eastAsia="id"/>
              </w:rPr>
            </w:pPr>
            <w:r w:rsidRPr="003048B0">
              <w:rPr>
                <w:lang w:val="en-US" w:eastAsia="id"/>
              </w:rPr>
              <w:t>In the past</w:t>
            </w:r>
            <w:r w:rsidRPr="003048B0">
              <w:rPr>
                <w:lang w:eastAsia="id"/>
              </w:rPr>
              <w:t>, it </w:t>
            </w:r>
            <w:r w:rsidRPr="003048B0">
              <w:rPr>
                <w:lang w:val="en-US" w:eastAsia="id"/>
              </w:rPr>
              <w:t>seemed that</w:t>
            </w:r>
            <w:r>
              <w:rPr>
                <w:lang w:val="en-US" w:eastAsia="id"/>
              </w:rPr>
              <w:t xml:space="preserve"> </w:t>
            </w:r>
            <w:r w:rsidRPr="003048B0">
              <w:rPr>
                <w:lang w:val="en-US" w:eastAsia="id"/>
              </w:rPr>
              <w:t>there were</w:t>
            </w:r>
            <w:r>
              <w:rPr>
                <w:lang w:val="en-US" w:eastAsia="id"/>
              </w:rPr>
              <w:t xml:space="preserve"> </w:t>
            </w:r>
            <w:r w:rsidRPr="003048B0">
              <w:rPr>
                <w:lang w:val="en-US" w:eastAsia="id"/>
              </w:rPr>
              <w:t>several</w:t>
            </w:r>
            <w:r>
              <w:rPr>
                <w:lang w:val="en-US" w:eastAsia="id"/>
              </w:rPr>
              <w:t xml:space="preserve"> </w:t>
            </w:r>
            <w:r w:rsidRPr="003048B0">
              <w:rPr>
                <w:lang w:val="en-US" w:eastAsia="id"/>
              </w:rPr>
              <w:t>ways</w:t>
            </w:r>
            <w:r w:rsidRPr="003048B0">
              <w:rPr>
                <w:lang w:eastAsia="id"/>
              </w:rPr>
              <w:t> to </w:t>
            </w:r>
            <w:r w:rsidRPr="003048B0">
              <w:rPr>
                <w:lang w:val="en-US" w:eastAsia="id"/>
              </w:rPr>
              <w:t>solve it, besides the one I</w:t>
            </w:r>
            <w:r>
              <w:rPr>
                <w:lang w:val="en-US" w:eastAsia="id"/>
              </w:rPr>
              <w:t xml:space="preserve"> </w:t>
            </w:r>
            <w:r w:rsidRPr="003048B0">
              <w:rPr>
                <w:lang w:val="en-US" w:eastAsia="id"/>
              </w:rPr>
              <w:t>used. But I</w:t>
            </w:r>
            <w:r>
              <w:rPr>
                <w:lang w:val="en-US" w:eastAsia="id"/>
              </w:rPr>
              <w:t xml:space="preserve"> </w:t>
            </w:r>
            <w:r w:rsidRPr="003048B0">
              <w:rPr>
                <w:lang w:val="en-US" w:eastAsia="id"/>
              </w:rPr>
              <w:t>still</w:t>
            </w:r>
            <w:r>
              <w:rPr>
                <w:lang w:val="en-US" w:eastAsia="id"/>
              </w:rPr>
              <w:t xml:space="preserve"> </w:t>
            </w:r>
            <w:r w:rsidRPr="003048B0">
              <w:rPr>
                <w:lang w:val="en-US" w:eastAsia="id"/>
              </w:rPr>
              <w:t>don't</w:t>
            </w:r>
            <w:r>
              <w:rPr>
                <w:lang w:val="en-US" w:eastAsia="id"/>
              </w:rPr>
              <w:t xml:space="preserve"> </w:t>
            </w:r>
            <w:r w:rsidRPr="003048B0">
              <w:rPr>
                <w:lang w:val="en-US" w:eastAsia="id"/>
              </w:rPr>
              <w:t>remember us</w:t>
            </w:r>
          </w:p>
        </w:tc>
      </w:tr>
    </w:tbl>
    <w:p w14:paraId="0FC4C069" w14:textId="77777777" w:rsidR="00BD227C" w:rsidRPr="00BD227C" w:rsidRDefault="00BD227C" w:rsidP="00BD227C">
      <w:pPr>
        <w:widowControl w:val="0"/>
        <w:ind w:firstLine="720"/>
        <w:jc w:val="both"/>
        <w:rPr>
          <w:rFonts w:eastAsia="Book Antiqua"/>
          <w:lang w:val="id" w:eastAsia="id"/>
        </w:rPr>
      </w:pPr>
    </w:p>
    <w:p w14:paraId="6AD18F24" w14:textId="77777777" w:rsidR="00722E67" w:rsidRDefault="00722E67" w:rsidP="00722E67">
      <w:pPr>
        <w:rPr>
          <w:b/>
          <w:bCs/>
        </w:rPr>
      </w:pPr>
      <w:r w:rsidRPr="00722E67">
        <w:rPr>
          <w:b/>
          <w:bCs/>
        </w:rPr>
        <w:t>Mathematical Thinking of Low Ability Students</w:t>
      </w:r>
    </w:p>
    <w:p w14:paraId="5FE0B959" w14:textId="77777777" w:rsidR="00B47A30" w:rsidRPr="00722E67" w:rsidRDefault="00B47A30" w:rsidP="00722E67">
      <w:pPr>
        <w:rPr>
          <w:b/>
          <w:bCs/>
        </w:rPr>
      </w:pPr>
    </w:p>
    <w:p w14:paraId="43E395A3" w14:textId="77777777" w:rsidR="00722E67" w:rsidRDefault="00722E67" w:rsidP="00722E67">
      <w:pPr>
        <w:ind w:firstLine="720"/>
      </w:pPr>
      <w:r>
        <w:t xml:space="preserve">S3 is less able to solve the problems given when solving story problems. S3 is less able to explain the answer and looks confused about how to explain each part of the answer that has been made. This is in line with previous research which shows that low ability students are less able to understand the meaning of the problem </w:t>
      </w:r>
      <w:r w:rsidR="00BD227C" w:rsidRPr="00BD227C">
        <w:rPr>
          <w:rFonts w:eastAsia="Book Antiqua"/>
          <w:lang w:val="id" w:eastAsia="id"/>
        </w:rPr>
        <w:fldChar w:fldCharType="begin" w:fldLock="1"/>
      </w:r>
      <w:r w:rsidR="00BD227C" w:rsidRPr="00BD227C">
        <w:rPr>
          <w:rFonts w:eastAsia="Book Antiqua"/>
          <w:lang w:val="id" w:eastAsia="id"/>
        </w:rPr>
        <w:instrText>ADDIN CSL_CITATION {"citationItems":[{"id":"ITEM-1","itemData":{"author":[{"dropping-particle":"","family":"Rahmawati","given":"A.","non-dropping-particle":"","parse-names":false,"suffix":""}],"container-title":"Jurnal Pengembangan Pembelajaran Matematika","id":"ITEM-1","issued":{"date-parts":[["2019"]]},"title":"Analisis Kesulitan Siswa dalam Menyelesaikan Soal Cerita Matematika Berbasis Pembelajaran Pemecahan Masalah Kelas V SD Negeri Gebangsari 03","type":"article-journal","volume":"I(2), 30–3"},"uris":["http://www.mendeley.com/documents/?uuid=41567d24-6883-4900-9877-cd61c70fabfc"]}],"mendeley":{"formattedCitation":"(Rahmawati, 2019)","plainTextFormattedCitation":"(Rahmawati, 2019)","previouslyFormattedCitation":"(Rahmawati, 2019)"},"properties":{"noteIndex":0},"schema":"https://github.com/citation-style-language/schema/raw/master/csl-citation.json"}</w:instrText>
      </w:r>
      <w:r w:rsidR="00BD227C" w:rsidRPr="00BD227C">
        <w:rPr>
          <w:rFonts w:eastAsia="Book Antiqua"/>
          <w:lang w:val="id" w:eastAsia="id"/>
        </w:rPr>
        <w:fldChar w:fldCharType="separate"/>
      </w:r>
      <w:r w:rsidR="00BD227C" w:rsidRPr="00BD227C">
        <w:rPr>
          <w:rFonts w:eastAsia="Book Antiqua"/>
          <w:noProof/>
          <w:lang w:val="id" w:eastAsia="id"/>
        </w:rPr>
        <w:t>(Rahmawati, 2019)</w:t>
      </w:r>
      <w:r w:rsidR="00BD227C" w:rsidRPr="00BD227C">
        <w:rPr>
          <w:rFonts w:eastAsia="Book Antiqua"/>
          <w:lang w:val="id" w:eastAsia="id"/>
        </w:rPr>
        <w:fldChar w:fldCharType="end"/>
      </w:r>
      <w:r w:rsidR="00BD227C" w:rsidRPr="00BD227C">
        <w:rPr>
          <w:rFonts w:eastAsia="Book Antiqua"/>
          <w:lang w:val="id" w:eastAsia="id"/>
        </w:rPr>
        <w:t xml:space="preserve">. </w:t>
      </w:r>
      <w:r>
        <w:t>The following is an excerpt of S3's interview with the researcher in the entry phase.</w:t>
      </w:r>
    </w:p>
    <w:p w14:paraId="665761A7" w14:textId="0CF060A4" w:rsidR="00BD227C" w:rsidRPr="00BD227C" w:rsidRDefault="00BD227C" w:rsidP="00722E67">
      <w:pPr>
        <w:widowControl w:val="0"/>
        <w:ind w:firstLine="720"/>
        <w:jc w:val="both"/>
        <w:rPr>
          <w:rFonts w:eastAsia="Book Antiqua"/>
          <w:lang w:val="id" w:eastAsia="id"/>
        </w:rPr>
      </w:pP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
        <w:gridCol w:w="294"/>
        <w:gridCol w:w="7160"/>
      </w:tblGrid>
      <w:tr w:rsidR="00BD227C" w:rsidRPr="00BD227C" w14:paraId="5BBEECFB" w14:textId="77777777" w:rsidTr="00540D25">
        <w:trPr>
          <w:trHeight w:val="20"/>
          <w:jc w:val="center"/>
        </w:trPr>
        <w:tc>
          <w:tcPr>
            <w:tcW w:w="487" w:type="dxa"/>
          </w:tcPr>
          <w:p w14:paraId="414A345C" w14:textId="77777777" w:rsidR="00BD227C" w:rsidRPr="00BD227C" w:rsidRDefault="00BD227C" w:rsidP="00BD227C">
            <w:pPr>
              <w:rPr>
                <w:lang w:val="id" w:eastAsia="id"/>
              </w:rPr>
            </w:pPr>
            <w:r w:rsidRPr="00BD227C">
              <w:rPr>
                <w:lang w:val="id" w:eastAsia="id"/>
              </w:rPr>
              <w:lastRenderedPageBreak/>
              <w:t>P</w:t>
            </w:r>
          </w:p>
        </w:tc>
        <w:tc>
          <w:tcPr>
            <w:tcW w:w="294" w:type="dxa"/>
          </w:tcPr>
          <w:p w14:paraId="56C78E74" w14:textId="77777777" w:rsidR="00BD227C" w:rsidRPr="00BD227C" w:rsidRDefault="00BD227C" w:rsidP="00BD227C">
            <w:pPr>
              <w:rPr>
                <w:lang w:val="id" w:eastAsia="id"/>
              </w:rPr>
            </w:pPr>
            <w:r w:rsidRPr="00BD227C">
              <w:rPr>
                <w:lang w:val="id" w:eastAsia="id"/>
              </w:rPr>
              <w:t>:</w:t>
            </w:r>
          </w:p>
        </w:tc>
        <w:tc>
          <w:tcPr>
            <w:tcW w:w="7160" w:type="dxa"/>
          </w:tcPr>
          <w:p w14:paraId="40B0DA99" w14:textId="0EC2A9B7" w:rsidR="00BD227C" w:rsidRPr="00BD227C" w:rsidRDefault="00824EFD" w:rsidP="00824EFD">
            <w:pPr>
              <w:jc w:val="both"/>
              <w:rPr>
                <w:lang w:val="id" w:eastAsia="id"/>
              </w:rPr>
            </w:pPr>
            <w:r w:rsidRPr="00824EFD">
              <w:rPr>
                <w:lang w:eastAsia="id"/>
              </w:rPr>
              <w:t>What information do you get from this question?</w:t>
            </w:r>
          </w:p>
        </w:tc>
      </w:tr>
      <w:tr w:rsidR="00BD227C" w:rsidRPr="00BD227C" w14:paraId="14CCBC9F" w14:textId="77777777" w:rsidTr="00540D25">
        <w:trPr>
          <w:trHeight w:val="20"/>
          <w:jc w:val="center"/>
        </w:trPr>
        <w:tc>
          <w:tcPr>
            <w:tcW w:w="487" w:type="dxa"/>
          </w:tcPr>
          <w:p w14:paraId="46964B60" w14:textId="77777777" w:rsidR="00BD227C" w:rsidRPr="00BD227C" w:rsidRDefault="00BD227C" w:rsidP="00BD227C">
            <w:pPr>
              <w:rPr>
                <w:lang w:val="id" w:eastAsia="id"/>
              </w:rPr>
            </w:pPr>
            <w:r w:rsidRPr="00BD227C">
              <w:rPr>
                <w:lang w:val="id" w:eastAsia="id"/>
              </w:rPr>
              <w:t>S3</w:t>
            </w:r>
          </w:p>
        </w:tc>
        <w:tc>
          <w:tcPr>
            <w:tcW w:w="294" w:type="dxa"/>
          </w:tcPr>
          <w:p w14:paraId="0ED674D3" w14:textId="77777777" w:rsidR="00BD227C" w:rsidRPr="00BD227C" w:rsidRDefault="00BD227C" w:rsidP="00BD227C">
            <w:pPr>
              <w:rPr>
                <w:lang w:val="id" w:eastAsia="id"/>
              </w:rPr>
            </w:pPr>
            <w:r w:rsidRPr="00BD227C">
              <w:rPr>
                <w:lang w:val="id" w:eastAsia="id"/>
              </w:rPr>
              <w:t>:</w:t>
            </w:r>
          </w:p>
        </w:tc>
        <w:tc>
          <w:tcPr>
            <w:tcW w:w="7160" w:type="dxa"/>
          </w:tcPr>
          <w:p w14:paraId="544C790D" w14:textId="04813DDB" w:rsidR="00BD227C" w:rsidRPr="00BD227C" w:rsidRDefault="00824EFD" w:rsidP="00824EFD">
            <w:pPr>
              <w:rPr>
                <w:lang w:val="id" w:eastAsia="id"/>
              </w:rPr>
            </w:pPr>
            <w:r w:rsidRPr="00824EFD">
              <w:rPr>
                <w:lang w:val="id-ID" w:eastAsia="id"/>
              </w:rPr>
              <w:t>There are 90 vehicles in the parking lot. Then the total number of wheels is 248. The same cost of parking the car and motorcycle </w:t>
            </w:r>
            <w:r w:rsidRPr="00824EFD">
              <w:rPr>
                <w:lang w:eastAsia="id"/>
              </w:rPr>
              <w:t>Rp5.000 </w:t>
            </w:r>
            <w:r w:rsidRPr="00824EFD">
              <w:rPr>
                <w:lang w:val="id-ID" w:eastAsia="id"/>
              </w:rPr>
              <w:t>and </w:t>
            </w:r>
            <w:r w:rsidRPr="00824EFD">
              <w:rPr>
                <w:lang w:eastAsia="id"/>
              </w:rPr>
              <w:t>Rp2.000</w:t>
            </w:r>
          </w:p>
        </w:tc>
      </w:tr>
      <w:tr w:rsidR="00BD227C" w:rsidRPr="00BD227C" w14:paraId="41E7BEE8" w14:textId="77777777" w:rsidTr="00540D25">
        <w:trPr>
          <w:trHeight w:val="20"/>
          <w:jc w:val="center"/>
        </w:trPr>
        <w:tc>
          <w:tcPr>
            <w:tcW w:w="487" w:type="dxa"/>
          </w:tcPr>
          <w:p w14:paraId="0D6CCB86" w14:textId="77777777" w:rsidR="00BD227C" w:rsidRPr="00BD227C" w:rsidRDefault="00BD227C" w:rsidP="00BD227C">
            <w:pPr>
              <w:rPr>
                <w:lang w:val="id" w:eastAsia="id"/>
              </w:rPr>
            </w:pPr>
            <w:r w:rsidRPr="00BD227C">
              <w:rPr>
                <w:lang w:val="id" w:eastAsia="id"/>
              </w:rPr>
              <w:t>P</w:t>
            </w:r>
          </w:p>
        </w:tc>
        <w:tc>
          <w:tcPr>
            <w:tcW w:w="294" w:type="dxa"/>
          </w:tcPr>
          <w:p w14:paraId="21C88A28" w14:textId="77777777" w:rsidR="00BD227C" w:rsidRPr="00BD227C" w:rsidRDefault="00BD227C" w:rsidP="00BD227C">
            <w:pPr>
              <w:rPr>
                <w:lang w:val="id" w:eastAsia="id"/>
              </w:rPr>
            </w:pPr>
            <w:r w:rsidRPr="00BD227C">
              <w:rPr>
                <w:lang w:val="id" w:eastAsia="id"/>
              </w:rPr>
              <w:t>:</w:t>
            </w:r>
          </w:p>
        </w:tc>
        <w:tc>
          <w:tcPr>
            <w:tcW w:w="7160" w:type="dxa"/>
          </w:tcPr>
          <w:p w14:paraId="2568D608" w14:textId="5223045B" w:rsidR="00BD227C" w:rsidRPr="00BD227C" w:rsidRDefault="00824EFD" w:rsidP="00824EFD">
            <w:pPr>
              <w:jc w:val="both"/>
              <w:rPr>
                <w:lang w:val="id" w:eastAsia="id"/>
              </w:rPr>
            </w:pPr>
            <w:r w:rsidRPr="00824EFD">
              <w:rPr>
                <w:lang w:eastAsia="id"/>
              </w:rPr>
              <w:t>What does the vehicle consist of?</w:t>
            </w:r>
          </w:p>
        </w:tc>
      </w:tr>
      <w:tr w:rsidR="00BD227C" w:rsidRPr="00BD227C" w14:paraId="3941A134" w14:textId="77777777" w:rsidTr="00540D25">
        <w:trPr>
          <w:trHeight w:val="20"/>
          <w:jc w:val="center"/>
        </w:trPr>
        <w:tc>
          <w:tcPr>
            <w:tcW w:w="487" w:type="dxa"/>
          </w:tcPr>
          <w:p w14:paraId="7293A77D" w14:textId="77777777" w:rsidR="00BD227C" w:rsidRPr="00BD227C" w:rsidRDefault="00BD227C" w:rsidP="00BD227C">
            <w:pPr>
              <w:rPr>
                <w:lang w:val="id" w:eastAsia="id"/>
              </w:rPr>
            </w:pPr>
            <w:r w:rsidRPr="00BD227C">
              <w:rPr>
                <w:lang w:val="id" w:eastAsia="id"/>
              </w:rPr>
              <w:t>S3</w:t>
            </w:r>
          </w:p>
        </w:tc>
        <w:tc>
          <w:tcPr>
            <w:tcW w:w="294" w:type="dxa"/>
          </w:tcPr>
          <w:p w14:paraId="258D651E" w14:textId="77777777" w:rsidR="00BD227C" w:rsidRPr="00BD227C" w:rsidRDefault="00BD227C" w:rsidP="00BD227C">
            <w:pPr>
              <w:rPr>
                <w:lang w:val="id" w:eastAsia="id"/>
              </w:rPr>
            </w:pPr>
            <w:r w:rsidRPr="00BD227C">
              <w:rPr>
                <w:lang w:val="id" w:eastAsia="id"/>
              </w:rPr>
              <w:t>:</w:t>
            </w:r>
          </w:p>
        </w:tc>
        <w:tc>
          <w:tcPr>
            <w:tcW w:w="7160" w:type="dxa"/>
          </w:tcPr>
          <w:p w14:paraId="3C6CE95E" w14:textId="2A0E5DC8" w:rsidR="00BD227C" w:rsidRPr="00BD227C" w:rsidRDefault="00824EFD" w:rsidP="00824EFD">
            <w:pPr>
              <w:jc w:val="both"/>
              <w:rPr>
                <w:lang w:val="id" w:eastAsia="id"/>
              </w:rPr>
            </w:pPr>
            <w:r w:rsidRPr="00824EFD">
              <w:rPr>
                <w:lang w:eastAsia="id"/>
              </w:rPr>
              <w:t>There are cars and motorcycles.</w:t>
            </w:r>
          </w:p>
        </w:tc>
      </w:tr>
      <w:tr w:rsidR="00BD227C" w:rsidRPr="00BD227C" w14:paraId="5059DD65" w14:textId="77777777" w:rsidTr="00540D25">
        <w:trPr>
          <w:trHeight w:val="20"/>
          <w:jc w:val="center"/>
        </w:trPr>
        <w:tc>
          <w:tcPr>
            <w:tcW w:w="487" w:type="dxa"/>
          </w:tcPr>
          <w:p w14:paraId="25D20A81" w14:textId="77777777" w:rsidR="00BD227C" w:rsidRPr="00BD227C" w:rsidRDefault="00BD227C" w:rsidP="00BD227C">
            <w:pPr>
              <w:rPr>
                <w:lang w:val="id" w:eastAsia="id"/>
              </w:rPr>
            </w:pPr>
            <w:r w:rsidRPr="00BD227C">
              <w:rPr>
                <w:lang w:val="id" w:eastAsia="id"/>
              </w:rPr>
              <w:t>P</w:t>
            </w:r>
          </w:p>
        </w:tc>
        <w:tc>
          <w:tcPr>
            <w:tcW w:w="294" w:type="dxa"/>
          </w:tcPr>
          <w:p w14:paraId="05E9BCB3" w14:textId="77777777" w:rsidR="00BD227C" w:rsidRPr="00BD227C" w:rsidRDefault="00BD227C" w:rsidP="00BD227C">
            <w:pPr>
              <w:rPr>
                <w:lang w:val="id" w:eastAsia="id"/>
              </w:rPr>
            </w:pPr>
            <w:r w:rsidRPr="00BD227C">
              <w:rPr>
                <w:lang w:val="id" w:eastAsia="id"/>
              </w:rPr>
              <w:t>:</w:t>
            </w:r>
          </w:p>
        </w:tc>
        <w:tc>
          <w:tcPr>
            <w:tcW w:w="7160" w:type="dxa"/>
          </w:tcPr>
          <w:p w14:paraId="72F8DD97" w14:textId="246CE6B4" w:rsidR="00BD227C" w:rsidRPr="00BD227C" w:rsidRDefault="00824EFD" w:rsidP="00824EFD">
            <w:pPr>
              <w:jc w:val="both"/>
              <w:rPr>
                <w:lang w:val="id" w:eastAsia="id"/>
              </w:rPr>
            </w:pPr>
            <w:r w:rsidRPr="00824EFD">
              <w:rPr>
                <w:lang w:eastAsia="id"/>
              </w:rPr>
              <w:t>What is asked in the question?</w:t>
            </w:r>
          </w:p>
        </w:tc>
      </w:tr>
      <w:tr w:rsidR="00BD227C" w:rsidRPr="00BD227C" w14:paraId="3EB2E111" w14:textId="77777777" w:rsidTr="00540D25">
        <w:trPr>
          <w:trHeight w:val="20"/>
          <w:jc w:val="center"/>
        </w:trPr>
        <w:tc>
          <w:tcPr>
            <w:tcW w:w="487" w:type="dxa"/>
          </w:tcPr>
          <w:p w14:paraId="228F4921" w14:textId="77777777" w:rsidR="00BD227C" w:rsidRPr="00BD227C" w:rsidRDefault="00BD227C" w:rsidP="00BD227C">
            <w:pPr>
              <w:rPr>
                <w:lang w:val="id" w:eastAsia="id"/>
              </w:rPr>
            </w:pPr>
            <w:r w:rsidRPr="00BD227C">
              <w:rPr>
                <w:lang w:val="id" w:eastAsia="id"/>
              </w:rPr>
              <w:t>S3</w:t>
            </w:r>
          </w:p>
        </w:tc>
        <w:tc>
          <w:tcPr>
            <w:tcW w:w="294" w:type="dxa"/>
          </w:tcPr>
          <w:p w14:paraId="6DF53DDE" w14:textId="77777777" w:rsidR="00BD227C" w:rsidRPr="00BD227C" w:rsidRDefault="00BD227C" w:rsidP="00BD227C">
            <w:pPr>
              <w:rPr>
                <w:lang w:val="id" w:eastAsia="id"/>
              </w:rPr>
            </w:pPr>
            <w:r w:rsidRPr="00BD227C">
              <w:rPr>
                <w:lang w:val="id" w:eastAsia="id"/>
              </w:rPr>
              <w:t>:</w:t>
            </w:r>
          </w:p>
        </w:tc>
        <w:tc>
          <w:tcPr>
            <w:tcW w:w="7160" w:type="dxa"/>
          </w:tcPr>
          <w:p w14:paraId="74536767" w14:textId="209B85E1" w:rsidR="00BD227C" w:rsidRPr="00BD227C" w:rsidRDefault="00824EFD" w:rsidP="00824EFD">
            <w:pPr>
              <w:jc w:val="both"/>
              <w:rPr>
                <w:lang w:val="id" w:eastAsia="id"/>
              </w:rPr>
            </w:pPr>
            <w:r w:rsidRPr="00824EFD">
              <w:rPr>
                <w:lang w:eastAsia="id"/>
              </w:rPr>
              <w:t>Revenue from the parking lot</w:t>
            </w:r>
          </w:p>
        </w:tc>
      </w:tr>
      <w:tr w:rsidR="00BD227C" w:rsidRPr="00BD227C" w14:paraId="0F036D72" w14:textId="77777777" w:rsidTr="00540D25">
        <w:trPr>
          <w:trHeight w:val="20"/>
          <w:jc w:val="center"/>
        </w:trPr>
        <w:tc>
          <w:tcPr>
            <w:tcW w:w="487" w:type="dxa"/>
          </w:tcPr>
          <w:p w14:paraId="6F710C62" w14:textId="77777777" w:rsidR="00BD227C" w:rsidRPr="00BD227C" w:rsidRDefault="00BD227C" w:rsidP="00BD227C">
            <w:pPr>
              <w:rPr>
                <w:lang w:val="id" w:eastAsia="id"/>
              </w:rPr>
            </w:pPr>
            <w:r w:rsidRPr="00BD227C">
              <w:rPr>
                <w:lang w:val="id" w:eastAsia="id"/>
              </w:rPr>
              <w:t>P</w:t>
            </w:r>
          </w:p>
        </w:tc>
        <w:tc>
          <w:tcPr>
            <w:tcW w:w="294" w:type="dxa"/>
          </w:tcPr>
          <w:p w14:paraId="5EF5092E" w14:textId="77777777" w:rsidR="00BD227C" w:rsidRPr="00BD227C" w:rsidRDefault="00BD227C" w:rsidP="00BD227C">
            <w:pPr>
              <w:rPr>
                <w:lang w:val="id" w:eastAsia="id"/>
              </w:rPr>
            </w:pPr>
            <w:r w:rsidRPr="00BD227C">
              <w:rPr>
                <w:lang w:val="id" w:eastAsia="id"/>
              </w:rPr>
              <w:t>:</w:t>
            </w:r>
          </w:p>
        </w:tc>
        <w:tc>
          <w:tcPr>
            <w:tcW w:w="7160" w:type="dxa"/>
          </w:tcPr>
          <w:p w14:paraId="796E1408" w14:textId="5D33334C" w:rsidR="00BD227C" w:rsidRPr="00BD227C" w:rsidRDefault="00824EFD" w:rsidP="00824EFD">
            <w:pPr>
              <w:jc w:val="both"/>
              <w:rPr>
                <w:lang w:val="id" w:eastAsia="id"/>
              </w:rPr>
            </w:pPr>
            <w:r w:rsidRPr="00824EFD">
              <w:rPr>
                <w:lang w:eastAsia="id"/>
              </w:rPr>
              <w:t>Do you create a model or symbol from a question?</w:t>
            </w:r>
          </w:p>
        </w:tc>
      </w:tr>
      <w:tr w:rsidR="00BD227C" w:rsidRPr="00BD227C" w14:paraId="0820EA5E" w14:textId="77777777" w:rsidTr="00540D25">
        <w:trPr>
          <w:trHeight w:val="20"/>
          <w:jc w:val="center"/>
        </w:trPr>
        <w:tc>
          <w:tcPr>
            <w:tcW w:w="487" w:type="dxa"/>
          </w:tcPr>
          <w:p w14:paraId="118A6FAE" w14:textId="77777777" w:rsidR="00BD227C" w:rsidRPr="00BD227C" w:rsidRDefault="00BD227C" w:rsidP="00BD227C">
            <w:pPr>
              <w:rPr>
                <w:lang w:val="id" w:eastAsia="id"/>
              </w:rPr>
            </w:pPr>
            <w:r w:rsidRPr="00BD227C">
              <w:rPr>
                <w:lang w:val="id" w:eastAsia="id"/>
              </w:rPr>
              <w:t>S3</w:t>
            </w:r>
          </w:p>
        </w:tc>
        <w:tc>
          <w:tcPr>
            <w:tcW w:w="294" w:type="dxa"/>
          </w:tcPr>
          <w:p w14:paraId="06EB21B5" w14:textId="77777777" w:rsidR="00BD227C" w:rsidRPr="00BD227C" w:rsidRDefault="00BD227C" w:rsidP="00BD227C">
            <w:pPr>
              <w:rPr>
                <w:lang w:val="id" w:eastAsia="id"/>
              </w:rPr>
            </w:pPr>
            <w:r w:rsidRPr="00BD227C">
              <w:rPr>
                <w:lang w:val="id" w:eastAsia="id"/>
              </w:rPr>
              <w:t>:</w:t>
            </w:r>
          </w:p>
        </w:tc>
        <w:tc>
          <w:tcPr>
            <w:tcW w:w="7160" w:type="dxa"/>
          </w:tcPr>
          <w:p w14:paraId="0578D8C6" w14:textId="43E19456" w:rsidR="00BD227C" w:rsidRPr="00BD227C" w:rsidRDefault="00824EFD" w:rsidP="00BD227C">
            <w:pPr>
              <w:jc w:val="both"/>
              <w:rPr>
                <w:lang w:val="id" w:eastAsia="id"/>
              </w:rPr>
            </w:pPr>
            <w:r>
              <w:rPr>
                <w:lang w:val="id" w:eastAsia="id"/>
              </w:rPr>
              <w:t>No</w:t>
            </w:r>
          </w:p>
        </w:tc>
      </w:tr>
    </w:tbl>
    <w:p w14:paraId="71CBC1BB" w14:textId="77777777" w:rsidR="00BD227C" w:rsidRPr="00BD227C" w:rsidRDefault="00BD227C" w:rsidP="00BD227C">
      <w:pPr>
        <w:widowControl w:val="0"/>
        <w:ind w:left="709"/>
        <w:jc w:val="both"/>
        <w:rPr>
          <w:rFonts w:eastAsia="Book Antiqua"/>
          <w:lang w:val="id" w:eastAsia="id"/>
        </w:rPr>
      </w:pPr>
    </w:p>
    <w:p w14:paraId="68B0E2BA" w14:textId="77777777" w:rsidR="00722E67" w:rsidRDefault="00722E67" w:rsidP="00722E67">
      <w:pPr>
        <w:ind w:firstLine="720"/>
      </w:pPr>
      <w:r>
        <w:t xml:space="preserve">In the entry phase, S3 through the aspects of know, want, and introduce. S3 can express the information known and asked about the problem. This indicates that S3 through aspects know. In addition, S3 is able to sort the right information in the problem so that it can be known S3 through the want aspect. S3 cannot formalize the elements contained in the problem. Therefore, it can be said that S3 does not go through the introduce aspect. </w:t>
      </w:r>
    </w:p>
    <w:p w14:paraId="543DF415" w14:textId="77777777" w:rsidR="00BD227C" w:rsidRPr="00BD227C" w:rsidRDefault="00BD227C" w:rsidP="00BD227C">
      <w:pPr>
        <w:widowControl w:val="0"/>
        <w:ind w:left="720" w:firstLine="720"/>
        <w:jc w:val="both"/>
        <w:rPr>
          <w:rFonts w:eastAsia="Book Antiqua"/>
          <w:lang w:val="id" w:eastAsia="id"/>
        </w:rPr>
      </w:pPr>
    </w:p>
    <w:p w14:paraId="67C99AB3" w14:textId="613AFA1E" w:rsidR="00BD227C" w:rsidRPr="00722E67" w:rsidRDefault="00722E67" w:rsidP="0077531D">
      <w:pPr>
        <w:ind w:firstLine="720"/>
      </w:pPr>
      <w:r>
        <w:t>In the attack phase, S3 only goes through the try aspect. The results of S3's work can be seen in Figure 8</w:t>
      </w:r>
      <w:r w:rsidR="00BD227C" w:rsidRPr="00BD227C">
        <w:rPr>
          <w:rFonts w:eastAsia="Book Antiqua"/>
          <w:lang w:val="id" w:eastAsia="id"/>
        </w:rPr>
        <w:t>.</w:t>
      </w:r>
    </w:p>
    <w:tbl>
      <w:tblPr>
        <w:tblStyle w:val="TableGrid2"/>
        <w:tblW w:w="0" w:type="auto"/>
        <w:tblInd w:w="709" w:type="dxa"/>
        <w:tblLook w:val="04A0" w:firstRow="1" w:lastRow="0" w:firstColumn="1" w:lastColumn="0" w:noHBand="0" w:noVBand="1"/>
      </w:tblPr>
      <w:tblGrid>
        <w:gridCol w:w="8079"/>
      </w:tblGrid>
      <w:tr w:rsidR="00BD227C" w:rsidRPr="00BD227C" w14:paraId="192F18E3" w14:textId="77777777" w:rsidTr="00540D25">
        <w:tc>
          <w:tcPr>
            <w:tcW w:w="10440" w:type="dxa"/>
            <w:tcBorders>
              <w:top w:val="nil"/>
              <w:left w:val="nil"/>
              <w:bottom w:val="nil"/>
              <w:right w:val="nil"/>
            </w:tcBorders>
          </w:tcPr>
          <w:p w14:paraId="3C40B366" w14:textId="77777777" w:rsidR="00BD227C" w:rsidRPr="00BD227C" w:rsidRDefault="00BD227C" w:rsidP="00BD227C">
            <w:pPr>
              <w:jc w:val="center"/>
              <w:rPr>
                <w:lang w:val="id" w:eastAsia="id"/>
              </w:rPr>
            </w:pPr>
            <w:r w:rsidRPr="00BD227C">
              <w:rPr>
                <w:noProof/>
                <w:lang w:val="id" w:eastAsia="id"/>
              </w:rPr>
              <w:drawing>
                <wp:inline distT="0" distB="0" distL="0" distR="0" wp14:anchorId="2491659F" wp14:editId="78F43EC1">
                  <wp:extent cx="3379667" cy="1343771"/>
                  <wp:effectExtent l="0" t="0" r="0" b="8890"/>
                  <wp:docPr id="20231919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8942"/>
                          <a:stretch>
                            <a:fillRect/>
                          </a:stretch>
                        </pic:blipFill>
                        <pic:spPr bwMode="auto">
                          <a:xfrm>
                            <a:off x="0" y="0"/>
                            <a:ext cx="3380262" cy="13440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EDA8538" w14:textId="4A110ECA" w:rsidR="00BD227C" w:rsidRPr="0077531D" w:rsidRDefault="0077531D" w:rsidP="0077531D">
      <w:pPr>
        <w:jc w:val="center"/>
      </w:pPr>
      <w:r>
        <w:rPr>
          <w:rFonts w:eastAsia="Book Antiqua"/>
          <w:sz w:val="22"/>
          <w:szCs w:val="22"/>
          <w:lang w:val="id" w:eastAsia="id"/>
        </w:rPr>
        <w:t>Figure</w:t>
      </w:r>
      <w:r w:rsidR="00BD227C" w:rsidRPr="00BD227C">
        <w:rPr>
          <w:rFonts w:eastAsia="Book Antiqua"/>
          <w:sz w:val="22"/>
          <w:szCs w:val="22"/>
          <w:lang w:val="id" w:eastAsia="id"/>
        </w:rPr>
        <w:t xml:space="preserve"> 8. </w:t>
      </w:r>
      <w:r>
        <w:t>S3 test results in the entry and attack phases</w:t>
      </w:r>
    </w:p>
    <w:p w14:paraId="60359D7E" w14:textId="77777777" w:rsidR="00BD227C" w:rsidRPr="00BD227C" w:rsidRDefault="00BD227C" w:rsidP="00BD227C">
      <w:pPr>
        <w:widowControl w:val="0"/>
        <w:ind w:left="720" w:firstLine="720"/>
        <w:jc w:val="both"/>
        <w:rPr>
          <w:rFonts w:eastAsia="Book Antiqua"/>
          <w:lang w:val="id" w:eastAsia="id"/>
        </w:rPr>
      </w:pPr>
    </w:p>
    <w:p w14:paraId="3ACA6FE0" w14:textId="77777777" w:rsidR="00957F9F" w:rsidRDefault="00957F9F" w:rsidP="00957F9F">
      <w:r>
        <w:t>The following is an excerpt of the interview at the attack phase.</w:t>
      </w:r>
    </w:p>
    <w:p w14:paraId="76A0686C" w14:textId="77777777" w:rsidR="00957F9F" w:rsidRDefault="00957F9F" w:rsidP="00957F9F"/>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
        <w:gridCol w:w="294"/>
        <w:gridCol w:w="7160"/>
      </w:tblGrid>
      <w:tr w:rsidR="00BD227C" w:rsidRPr="00BD227C" w14:paraId="2F90FB3B" w14:textId="77777777" w:rsidTr="00540D25">
        <w:trPr>
          <w:trHeight w:val="20"/>
          <w:jc w:val="center"/>
        </w:trPr>
        <w:tc>
          <w:tcPr>
            <w:tcW w:w="487" w:type="dxa"/>
          </w:tcPr>
          <w:p w14:paraId="3CC2963F" w14:textId="77777777" w:rsidR="00BD227C" w:rsidRPr="00BD227C" w:rsidRDefault="00BD227C" w:rsidP="00BD227C">
            <w:pPr>
              <w:rPr>
                <w:lang w:val="id" w:eastAsia="id"/>
              </w:rPr>
            </w:pPr>
            <w:r w:rsidRPr="00BD227C">
              <w:rPr>
                <w:lang w:val="id" w:eastAsia="id"/>
              </w:rPr>
              <w:t>P</w:t>
            </w:r>
          </w:p>
        </w:tc>
        <w:tc>
          <w:tcPr>
            <w:tcW w:w="294" w:type="dxa"/>
          </w:tcPr>
          <w:p w14:paraId="100ACCA0" w14:textId="77777777" w:rsidR="00BD227C" w:rsidRPr="00BD227C" w:rsidRDefault="00BD227C" w:rsidP="00BD227C">
            <w:pPr>
              <w:rPr>
                <w:lang w:val="id" w:eastAsia="id"/>
              </w:rPr>
            </w:pPr>
            <w:r w:rsidRPr="00BD227C">
              <w:rPr>
                <w:lang w:val="id" w:eastAsia="id"/>
              </w:rPr>
              <w:t>:</w:t>
            </w:r>
          </w:p>
        </w:tc>
        <w:tc>
          <w:tcPr>
            <w:tcW w:w="7160" w:type="dxa"/>
          </w:tcPr>
          <w:p w14:paraId="0958D285" w14:textId="11C86120" w:rsidR="00BD227C" w:rsidRPr="00BD227C" w:rsidRDefault="00824EFD" w:rsidP="00824EFD">
            <w:pPr>
              <w:jc w:val="both"/>
              <w:rPr>
                <w:lang w:val="id" w:eastAsia="id"/>
              </w:rPr>
            </w:pPr>
            <w:r w:rsidRPr="00824EFD">
              <w:rPr>
                <w:lang w:eastAsia="id"/>
              </w:rPr>
              <w:t>What is the first step you took to solve this problem?</w:t>
            </w:r>
          </w:p>
        </w:tc>
      </w:tr>
      <w:tr w:rsidR="00BD227C" w:rsidRPr="00BD227C" w14:paraId="00D0CA72" w14:textId="77777777" w:rsidTr="00540D25">
        <w:trPr>
          <w:trHeight w:val="20"/>
          <w:jc w:val="center"/>
        </w:trPr>
        <w:tc>
          <w:tcPr>
            <w:tcW w:w="487" w:type="dxa"/>
          </w:tcPr>
          <w:p w14:paraId="6802C1C6" w14:textId="77777777" w:rsidR="00BD227C" w:rsidRPr="00BD227C" w:rsidRDefault="00BD227C" w:rsidP="00BD227C">
            <w:pPr>
              <w:rPr>
                <w:lang w:val="id" w:eastAsia="id"/>
              </w:rPr>
            </w:pPr>
            <w:r w:rsidRPr="00BD227C">
              <w:rPr>
                <w:lang w:val="id" w:eastAsia="id"/>
              </w:rPr>
              <w:t>S3</w:t>
            </w:r>
          </w:p>
        </w:tc>
        <w:tc>
          <w:tcPr>
            <w:tcW w:w="294" w:type="dxa"/>
          </w:tcPr>
          <w:p w14:paraId="4CD0C3BD" w14:textId="77777777" w:rsidR="00BD227C" w:rsidRPr="00BD227C" w:rsidRDefault="00BD227C" w:rsidP="00BD227C">
            <w:pPr>
              <w:rPr>
                <w:lang w:val="id" w:eastAsia="id"/>
              </w:rPr>
            </w:pPr>
            <w:r w:rsidRPr="00BD227C">
              <w:rPr>
                <w:lang w:val="id" w:eastAsia="id"/>
              </w:rPr>
              <w:t>:</w:t>
            </w:r>
          </w:p>
        </w:tc>
        <w:tc>
          <w:tcPr>
            <w:tcW w:w="7160" w:type="dxa"/>
          </w:tcPr>
          <w:p w14:paraId="7FF1F855" w14:textId="47E6C48F" w:rsidR="00BD227C" w:rsidRPr="00BD227C" w:rsidRDefault="00824EFD" w:rsidP="00824EFD">
            <w:pPr>
              <w:rPr>
                <w:lang w:val="id" w:eastAsia="id"/>
              </w:rPr>
            </w:pPr>
            <w:r w:rsidRPr="00824EFD">
              <w:rPr>
                <w:lang w:eastAsia="id"/>
              </w:rPr>
              <w:t>That's us I multiply 248 by 5, then 248 multiplied by 2</w:t>
            </w:r>
          </w:p>
        </w:tc>
      </w:tr>
      <w:tr w:rsidR="00BD227C" w:rsidRPr="00BD227C" w14:paraId="4D7A5DDC" w14:textId="77777777" w:rsidTr="00540D25">
        <w:trPr>
          <w:trHeight w:val="20"/>
          <w:jc w:val="center"/>
        </w:trPr>
        <w:tc>
          <w:tcPr>
            <w:tcW w:w="487" w:type="dxa"/>
          </w:tcPr>
          <w:p w14:paraId="64F32ABD" w14:textId="77777777" w:rsidR="00BD227C" w:rsidRPr="00BD227C" w:rsidRDefault="00BD227C" w:rsidP="00BD227C">
            <w:pPr>
              <w:rPr>
                <w:lang w:val="id" w:eastAsia="id"/>
              </w:rPr>
            </w:pPr>
            <w:r w:rsidRPr="00BD227C">
              <w:rPr>
                <w:lang w:val="id" w:eastAsia="id"/>
              </w:rPr>
              <w:t>P</w:t>
            </w:r>
          </w:p>
        </w:tc>
        <w:tc>
          <w:tcPr>
            <w:tcW w:w="294" w:type="dxa"/>
          </w:tcPr>
          <w:p w14:paraId="5FBB7EC2" w14:textId="77777777" w:rsidR="00BD227C" w:rsidRPr="00BD227C" w:rsidRDefault="00BD227C" w:rsidP="00BD227C">
            <w:pPr>
              <w:rPr>
                <w:lang w:val="id" w:eastAsia="id"/>
              </w:rPr>
            </w:pPr>
            <w:r w:rsidRPr="00BD227C">
              <w:rPr>
                <w:lang w:val="id" w:eastAsia="id"/>
              </w:rPr>
              <w:t>:</w:t>
            </w:r>
          </w:p>
        </w:tc>
        <w:tc>
          <w:tcPr>
            <w:tcW w:w="7160" w:type="dxa"/>
          </w:tcPr>
          <w:p w14:paraId="36FAC593" w14:textId="07F0FF34" w:rsidR="00BD227C" w:rsidRPr="00BD227C" w:rsidRDefault="00824EFD" w:rsidP="00824EFD">
            <w:pPr>
              <w:rPr>
                <w:lang w:val="id" w:eastAsia="id"/>
              </w:rPr>
            </w:pPr>
            <w:r w:rsidRPr="00824EFD">
              <w:rPr>
                <w:lang w:eastAsia="id"/>
              </w:rPr>
              <w:t>Where did these numbers come from?</w:t>
            </w:r>
          </w:p>
        </w:tc>
      </w:tr>
      <w:tr w:rsidR="00BD227C" w:rsidRPr="00BD227C" w14:paraId="7B1A29D9" w14:textId="77777777" w:rsidTr="00540D25">
        <w:trPr>
          <w:trHeight w:val="20"/>
          <w:jc w:val="center"/>
        </w:trPr>
        <w:tc>
          <w:tcPr>
            <w:tcW w:w="487" w:type="dxa"/>
          </w:tcPr>
          <w:p w14:paraId="6A6FA95F" w14:textId="77777777" w:rsidR="00BD227C" w:rsidRPr="00BD227C" w:rsidRDefault="00BD227C" w:rsidP="00BD227C">
            <w:pPr>
              <w:rPr>
                <w:lang w:val="id" w:eastAsia="id"/>
              </w:rPr>
            </w:pPr>
            <w:r w:rsidRPr="00BD227C">
              <w:rPr>
                <w:lang w:val="id" w:eastAsia="id"/>
              </w:rPr>
              <w:t>S3</w:t>
            </w:r>
          </w:p>
        </w:tc>
        <w:tc>
          <w:tcPr>
            <w:tcW w:w="294" w:type="dxa"/>
          </w:tcPr>
          <w:p w14:paraId="58C1834B" w14:textId="77777777" w:rsidR="00BD227C" w:rsidRPr="00BD227C" w:rsidRDefault="00BD227C" w:rsidP="00BD227C">
            <w:pPr>
              <w:rPr>
                <w:lang w:val="id" w:eastAsia="id"/>
              </w:rPr>
            </w:pPr>
            <w:r w:rsidRPr="00BD227C">
              <w:rPr>
                <w:lang w:val="id" w:eastAsia="id"/>
              </w:rPr>
              <w:t>:</w:t>
            </w:r>
          </w:p>
        </w:tc>
        <w:tc>
          <w:tcPr>
            <w:tcW w:w="7160" w:type="dxa"/>
          </w:tcPr>
          <w:p w14:paraId="3B3C051F" w14:textId="77777777" w:rsidR="00BD227C" w:rsidRDefault="00824EFD" w:rsidP="00824EFD">
            <w:pPr>
              <w:rPr>
                <w:lang w:eastAsia="id"/>
              </w:rPr>
            </w:pPr>
            <w:r w:rsidRPr="00824EFD">
              <w:rPr>
                <w:lang w:eastAsia="id"/>
              </w:rPr>
              <w:t xml:space="preserve">248 is from the total number of wheels, if 5 from </w:t>
            </w:r>
            <w:proofErr w:type="gramStart"/>
            <w:r w:rsidRPr="00824EFD">
              <w:rPr>
                <w:lang w:eastAsia="id"/>
              </w:rPr>
              <w:t>where</w:t>
            </w:r>
            <w:proofErr w:type="gramEnd"/>
            <w:r w:rsidRPr="00824EFD">
              <w:rPr>
                <w:lang w:eastAsia="id"/>
              </w:rPr>
              <w:t>.</w:t>
            </w:r>
          </w:p>
          <w:p w14:paraId="511DB0F3" w14:textId="345ED347" w:rsidR="00824EFD" w:rsidRPr="00BD227C" w:rsidRDefault="00824EFD" w:rsidP="00824EFD">
            <w:pPr>
              <w:rPr>
                <w:lang w:val="id" w:eastAsia="id"/>
              </w:rPr>
            </w:pPr>
            <w:r w:rsidRPr="00824EFD">
              <w:rPr>
                <w:lang w:eastAsia="id"/>
              </w:rPr>
              <w:t>Oh 5 from car parking, if 2 from motorbike parking</w:t>
            </w:r>
          </w:p>
        </w:tc>
      </w:tr>
      <w:tr w:rsidR="00BD227C" w:rsidRPr="00BD227C" w14:paraId="70A41587" w14:textId="77777777" w:rsidTr="00540D25">
        <w:trPr>
          <w:trHeight w:val="20"/>
          <w:jc w:val="center"/>
        </w:trPr>
        <w:tc>
          <w:tcPr>
            <w:tcW w:w="487" w:type="dxa"/>
          </w:tcPr>
          <w:p w14:paraId="35C4664A" w14:textId="77777777" w:rsidR="00BD227C" w:rsidRPr="00BD227C" w:rsidRDefault="00BD227C" w:rsidP="00BD227C">
            <w:pPr>
              <w:rPr>
                <w:lang w:val="id" w:eastAsia="id"/>
              </w:rPr>
            </w:pPr>
            <w:r w:rsidRPr="00BD227C">
              <w:rPr>
                <w:lang w:val="id" w:eastAsia="id"/>
              </w:rPr>
              <w:t>P</w:t>
            </w:r>
          </w:p>
        </w:tc>
        <w:tc>
          <w:tcPr>
            <w:tcW w:w="294" w:type="dxa"/>
          </w:tcPr>
          <w:p w14:paraId="4A94F37B" w14:textId="77777777" w:rsidR="00BD227C" w:rsidRPr="00BD227C" w:rsidRDefault="00BD227C" w:rsidP="00BD227C">
            <w:pPr>
              <w:rPr>
                <w:lang w:val="id" w:eastAsia="id"/>
              </w:rPr>
            </w:pPr>
            <w:r w:rsidRPr="00BD227C">
              <w:rPr>
                <w:lang w:val="id" w:eastAsia="id"/>
              </w:rPr>
              <w:t>:</w:t>
            </w:r>
          </w:p>
        </w:tc>
        <w:tc>
          <w:tcPr>
            <w:tcW w:w="7160" w:type="dxa"/>
          </w:tcPr>
          <w:p w14:paraId="4F4DA447" w14:textId="6655402C" w:rsidR="00BD227C" w:rsidRPr="00BD227C" w:rsidRDefault="00824EFD" w:rsidP="00824EFD">
            <w:pPr>
              <w:rPr>
                <w:lang w:val="id" w:eastAsia="id"/>
              </w:rPr>
            </w:pPr>
            <w:r w:rsidRPr="00824EFD">
              <w:rPr>
                <w:lang w:val="id-ID" w:eastAsia="id"/>
              </w:rPr>
              <w:t>Isn't it mentioned that if car parking </w:t>
            </w:r>
            <w:r w:rsidRPr="00824EFD">
              <w:rPr>
                <w:lang w:eastAsia="id"/>
              </w:rPr>
              <w:t>Rp. 5000 </w:t>
            </w:r>
            <w:r w:rsidRPr="00824EFD">
              <w:rPr>
                <w:lang w:val="id-ID" w:eastAsia="id"/>
              </w:rPr>
              <w:t>is a bicycle parking while a bicycle </w:t>
            </w:r>
            <w:r w:rsidRPr="00824EFD">
              <w:rPr>
                <w:lang w:eastAsia="id"/>
              </w:rPr>
              <w:t>Rp. 2000 is parking</w:t>
            </w:r>
            <w:r w:rsidRPr="00824EFD">
              <w:rPr>
                <w:lang w:val="id-ID" w:eastAsia="id"/>
              </w:rPr>
              <w:t>, how can it be 5 and 2?</w:t>
            </w:r>
          </w:p>
        </w:tc>
      </w:tr>
      <w:tr w:rsidR="00BD227C" w:rsidRPr="00BD227C" w14:paraId="03D774EE" w14:textId="77777777" w:rsidTr="00540D25">
        <w:trPr>
          <w:trHeight w:val="20"/>
          <w:jc w:val="center"/>
        </w:trPr>
        <w:tc>
          <w:tcPr>
            <w:tcW w:w="487" w:type="dxa"/>
          </w:tcPr>
          <w:p w14:paraId="61DABECC" w14:textId="77777777" w:rsidR="00BD227C" w:rsidRPr="00BD227C" w:rsidRDefault="00BD227C" w:rsidP="00BD227C">
            <w:pPr>
              <w:rPr>
                <w:lang w:val="id" w:eastAsia="id"/>
              </w:rPr>
            </w:pPr>
            <w:r w:rsidRPr="00BD227C">
              <w:rPr>
                <w:lang w:val="id" w:eastAsia="id"/>
              </w:rPr>
              <w:t>S3</w:t>
            </w:r>
          </w:p>
        </w:tc>
        <w:tc>
          <w:tcPr>
            <w:tcW w:w="294" w:type="dxa"/>
          </w:tcPr>
          <w:p w14:paraId="1FD68189" w14:textId="77777777" w:rsidR="00BD227C" w:rsidRPr="00BD227C" w:rsidRDefault="00BD227C" w:rsidP="00BD227C">
            <w:pPr>
              <w:rPr>
                <w:lang w:val="id" w:eastAsia="id"/>
              </w:rPr>
            </w:pPr>
            <w:r w:rsidRPr="00BD227C">
              <w:rPr>
                <w:lang w:val="id" w:eastAsia="id"/>
              </w:rPr>
              <w:t>:</w:t>
            </w:r>
          </w:p>
        </w:tc>
        <w:tc>
          <w:tcPr>
            <w:tcW w:w="7160" w:type="dxa"/>
          </w:tcPr>
          <w:p w14:paraId="03342E0E" w14:textId="57EE8442" w:rsidR="00BD227C" w:rsidRPr="00BD227C" w:rsidRDefault="00824EFD" w:rsidP="00824EFD">
            <w:pPr>
              <w:rPr>
                <w:lang w:val="id" w:eastAsia="id"/>
              </w:rPr>
            </w:pPr>
            <w:r w:rsidRPr="00824EFD">
              <w:rPr>
                <w:lang w:eastAsia="id"/>
              </w:rPr>
              <w:t>H</w:t>
            </w:r>
            <w:r>
              <w:rPr>
                <w:lang w:eastAsia="id"/>
              </w:rPr>
              <w:t>ehe</w:t>
            </w:r>
            <w:r w:rsidRPr="00824EFD">
              <w:rPr>
                <w:lang w:eastAsia="id"/>
              </w:rPr>
              <w:t xml:space="preserve">, I don't know about you either. I was confused about how to do it. </w:t>
            </w:r>
            <w:proofErr w:type="gramStart"/>
            <w:r w:rsidRPr="00824EFD">
              <w:rPr>
                <w:lang w:eastAsia="id"/>
              </w:rPr>
              <w:t>So</w:t>
            </w:r>
            <w:proofErr w:type="gramEnd"/>
            <w:r w:rsidRPr="00824EFD">
              <w:rPr>
                <w:lang w:eastAsia="id"/>
              </w:rPr>
              <w:t xml:space="preserve"> I just use the numbers in question.</w:t>
            </w:r>
          </w:p>
        </w:tc>
      </w:tr>
      <w:tr w:rsidR="00BD227C" w:rsidRPr="00BD227C" w14:paraId="0D219418" w14:textId="77777777" w:rsidTr="00540D25">
        <w:trPr>
          <w:trHeight w:val="20"/>
          <w:jc w:val="center"/>
        </w:trPr>
        <w:tc>
          <w:tcPr>
            <w:tcW w:w="487" w:type="dxa"/>
          </w:tcPr>
          <w:p w14:paraId="7BAD7785" w14:textId="77777777" w:rsidR="00BD227C" w:rsidRPr="00BD227C" w:rsidRDefault="00BD227C" w:rsidP="00BD227C">
            <w:pPr>
              <w:rPr>
                <w:lang w:val="id" w:eastAsia="id"/>
              </w:rPr>
            </w:pPr>
            <w:r w:rsidRPr="00BD227C">
              <w:rPr>
                <w:lang w:val="id" w:eastAsia="id"/>
              </w:rPr>
              <w:t>P</w:t>
            </w:r>
          </w:p>
        </w:tc>
        <w:tc>
          <w:tcPr>
            <w:tcW w:w="294" w:type="dxa"/>
          </w:tcPr>
          <w:p w14:paraId="48CF2ED4" w14:textId="77777777" w:rsidR="00BD227C" w:rsidRPr="00BD227C" w:rsidRDefault="00BD227C" w:rsidP="00BD227C">
            <w:pPr>
              <w:rPr>
                <w:lang w:val="id" w:eastAsia="id"/>
              </w:rPr>
            </w:pPr>
            <w:r w:rsidRPr="00BD227C">
              <w:rPr>
                <w:lang w:val="id" w:eastAsia="id"/>
              </w:rPr>
              <w:t>:</w:t>
            </w:r>
          </w:p>
        </w:tc>
        <w:tc>
          <w:tcPr>
            <w:tcW w:w="7160" w:type="dxa"/>
          </w:tcPr>
          <w:p w14:paraId="4F445FF2" w14:textId="12C491A2" w:rsidR="00BD227C" w:rsidRPr="00BD227C" w:rsidRDefault="00824EFD" w:rsidP="00824EFD">
            <w:pPr>
              <w:jc w:val="both"/>
              <w:rPr>
                <w:lang w:val="id" w:eastAsia="id"/>
              </w:rPr>
            </w:pPr>
            <w:proofErr w:type="gramStart"/>
            <w:r w:rsidRPr="00824EFD">
              <w:rPr>
                <w:lang w:eastAsia="id"/>
              </w:rPr>
              <w:t>So</w:t>
            </w:r>
            <w:proofErr w:type="gramEnd"/>
            <w:r w:rsidRPr="00824EFD">
              <w:rPr>
                <w:lang w:eastAsia="id"/>
              </w:rPr>
              <w:t xml:space="preserve"> what's the next step?</w:t>
            </w:r>
          </w:p>
        </w:tc>
      </w:tr>
      <w:tr w:rsidR="00BD227C" w:rsidRPr="00BD227C" w14:paraId="10E805E8" w14:textId="77777777" w:rsidTr="00540D25">
        <w:trPr>
          <w:trHeight w:val="20"/>
          <w:jc w:val="center"/>
        </w:trPr>
        <w:tc>
          <w:tcPr>
            <w:tcW w:w="487" w:type="dxa"/>
          </w:tcPr>
          <w:p w14:paraId="5C3B13A4" w14:textId="77777777" w:rsidR="00BD227C" w:rsidRPr="00BD227C" w:rsidRDefault="00BD227C" w:rsidP="00BD227C">
            <w:pPr>
              <w:rPr>
                <w:lang w:val="id" w:eastAsia="id"/>
              </w:rPr>
            </w:pPr>
            <w:r w:rsidRPr="00BD227C">
              <w:rPr>
                <w:lang w:val="id" w:eastAsia="id"/>
              </w:rPr>
              <w:t>S3</w:t>
            </w:r>
          </w:p>
        </w:tc>
        <w:tc>
          <w:tcPr>
            <w:tcW w:w="294" w:type="dxa"/>
          </w:tcPr>
          <w:p w14:paraId="616D59E3" w14:textId="77777777" w:rsidR="00BD227C" w:rsidRPr="00BD227C" w:rsidRDefault="00BD227C" w:rsidP="00BD227C">
            <w:pPr>
              <w:rPr>
                <w:lang w:val="id" w:eastAsia="id"/>
              </w:rPr>
            </w:pPr>
            <w:r w:rsidRPr="00BD227C">
              <w:rPr>
                <w:lang w:val="id" w:eastAsia="id"/>
              </w:rPr>
              <w:t>:</w:t>
            </w:r>
          </w:p>
        </w:tc>
        <w:tc>
          <w:tcPr>
            <w:tcW w:w="7160" w:type="dxa"/>
          </w:tcPr>
          <w:p w14:paraId="3B1E351A" w14:textId="2F347CE7" w:rsidR="00BD227C" w:rsidRPr="00BD227C" w:rsidRDefault="001F142A" w:rsidP="001F142A">
            <w:pPr>
              <w:jc w:val="both"/>
              <w:rPr>
                <w:lang w:val="id" w:eastAsia="id"/>
              </w:rPr>
            </w:pPr>
            <w:r w:rsidRPr="001F142A">
              <w:rPr>
                <w:lang w:eastAsia="id"/>
              </w:rPr>
              <w:t xml:space="preserve">I don't know. Instead of empty, so yesterday I did that </w:t>
            </w:r>
            <w:proofErr w:type="spellStart"/>
            <w:r w:rsidRPr="001F142A">
              <w:rPr>
                <w:lang w:eastAsia="id"/>
              </w:rPr>
              <w:t>hehe</w:t>
            </w:r>
            <w:proofErr w:type="spellEnd"/>
          </w:p>
        </w:tc>
      </w:tr>
      <w:tr w:rsidR="00BD227C" w:rsidRPr="00BD227C" w14:paraId="3C9901F8" w14:textId="77777777" w:rsidTr="00540D25">
        <w:trPr>
          <w:trHeight w:val="20"/>
          <w:jc w:val="center"/>
        </w:trPr>
        <w:tc>
          <w:tcPr>
            <w:tcW w:w="487" w:type="dxa"/>
          </w:tcPr>
          <w:p w14:paraId="3037587E" w14:textId="77777777" w:rsidR="00BD227C" w:rsidRPr="00BD227C" w:rsidRDefault="00BD227C" w:rsidP="00BD227C">
            <w:pPr>
              <w:rPr>
                <w:lang w:val="id" w:eastAsia="id"/>
              </w:rPr>
            </w:pPr>
            <w:r w:rsidRPr="00BD227C">
              <w:rPr>
                <w:lang w:val="id" w:eastAsia="id"/>
              </w:rPr>
              <w:t>P</w:t>
            </w:r>
          </w:p>
        </w:tc>
        <w:tc>
          <w:tcPr>
            <w:tcW w:w="294" w:type="dxa"/>
          </w:tcPr>
          <w:p w14:paraId="564AB0FD" w14:textId="77777777" w:rsidR="00BD227C" w:rsidRPr="00BD227C" w:rsidRDefault="00BD227C" w:rsidP="00BD227C">
            <w:pPr>
              <w:rPr>
                <w:lang w:val="id" w:eastAsia="id"/>
              </w:rPr>
            </w:pPr>
            <w:r w:rsidRPr="00BD227C">
              <w:rPr>
                <w:lang w:val="id" w:eastAsia="id"/>
              </w:rPr>
              <w:t>:</w:t>
            </w:r>
          </w:p>
        </w:tc>
        <w:tc>
          <w:tcPr>
            <w:tcW w:w="7160" w:type="dxa"/>
          </w:tcPr>
          <w:p w14:paraId="0A74C43D" w14:textId="5EAF89A5" w:rsidR="00BD227C" w:rsidRPr="00BD227C" w:rsidRDefault="00B63AF6" w:rsidP="00B63AF6">
            <w:pPr>
              <w:jc w:val="both"/>
              <w:rPr>
                <w:lang w:val="id" w:eastAsia="id"/>
              </w:rPr>
            </w:pPr>
            <w:r w:rsidRPr="00B63AF6">
              <w:rPr>
                <w:lang w:eastAsia="id"/>
              </w:rPr>
              <w:t>Do you remember what material this is?</w:t>
            </w:r>
          </w:p>
        </w:tc>
      </w:tr>
      <w:tr w:rsidR="00BD227C" w:rsidRPr="00BD227C" w14:paraId="63C8DD2B" w14:textId="77777777" w:rsidTr="00540D25">
        <w:trPr>
          <w:trHeight w:val="20"/>
          <w:jc w:val="center"/>
        </w:trPr>
        <w:tc>
          <w:tcPr>
            <w:tcW w:w="487" w:type="dxa"/>
          </w:tcPr>
          <w:p w14:paraId="54ED6E92" w14:textId="77777777" w:rsidR="00BD227C" w:rsidRPr="00BD227C" w:rsidRDefault="00BD227C" w:rsidP="00BD227C">
            <w:pPr>
              <w:rPr>
                <w:lang w:val="id" w:eastAsia="id"/>
              </w:rPr>
            </w:pPr>
            <w:r w:rsidRPr="00BD227C">
              <w:rPr>
                <w:lang w:val="id" w:eastAsia="id"/>
              </w:rPr>
              <w:t>S3</w:t>
            </w:r>
          </w:p>
        </w:tc>
        <w:tc>
          <w:tcPr>
            <w:tcW w:w="294" w:type="dxa"/>
          </w:tcPr>
          <w:p w14:paraId="33B7AAF6" w14:textId="77777777" w:rsidR="00BD227C" w:rsidRPr="00BD227C" w:rsidRDefault="00BD227C" w:rsidP="00BD227C">
            <w:pPr>
              <w:rPr>
                <w:lang w:val="id" w:eastAsia="id"/>
              </w:rPr>
            </w:pPr>
            <w:r w:rsidRPr="00BD227C">
              <w:rPr>
                <w:lang w:val="id" w:eastAsia="id"/>
              </w:rPr>
              <w:t>:</w:t>
            </w:r>
          </w:p>
        </w:tc>
        <w:tc>
          <w:tcPr>
            <w:tcW w:w="7160" w:type="dxa"/>
          </w:tcPr>
          <w:p w14:paraId="282663A1" w14:textId="077F615E" w:rsidR="00BD227C" w:rsidRPr="00BD227C" w:rsidRDefault="00B63AF6" w:rsidP="00B63AF6">
            <w:pPr>
              <w:jc w:val="both"/>
              <w:rPr>
                <w:lang w:val="id" w:eastAsia="id"/>
              </w:rPr>
            </w:pPr>
            <w:r w:rsidRPr="00B63AF6">
              <w:rPr>
                <w:lang w:eastAsia="id"/>
              </w:rPr>
              <w:t>I don't remember us, it seems like there are linearities</w:t>
            </w:r>
          </w:p>
        </w:tc>
      </w:tr>
      <w:tr w:rsidR="00BD227C" w:rsidRPr="00BD227C" w14:paraId="2DF7D204" w14:textId="77777777" w:rsidTr="00540D25">
        <w:trPr>
          <w:trHeight w:val="20"/>
          <w:jc w:val="center"/>
        </w:trPr>
        <w:tc>
          <w:tcPr>
            <w:tcW w:w="487" w:type="dxa"/>
          </w:tcPr>
          <w:p w14:paraId="2BD9B7FA" w14:textId="77777777" w:rsidR="00BD227C" w:rsidRPr="00BD227C" w:rsidRDefault="00BD227C" w:rsidP="00BD227C">
            <w:pPr>
              <w:rPr>
                <w:lang w:val="id" w:eastAsia="id"/>
              </w:rPr>
            </w:pPr>
            <w:r w:rsidRPr="00BD227C">
              <w:rPr>
                <w:lang w:val="id" w:eastAsia="id"/>
              </w:rPr>
              <w:t>P</w:t>
            </w:r>
          </w:p>
        </w:tc>
        <w:tc>
          <w:tcPr>
            <w:tcW w:w="294" w:type="dxa"/>
          </w:tcPr>
          <w:p w14:paraId="5A73C73D" w14:textId="77777777" w:rsidR="00BD227C" w:rsidRPr="00BD227C" w:rsidRDefault="00BD227C" w:rsidP="00BD227C">
            <w:pPr>
              <w:rPr>
                <w:lang w:val="id" w:eastAsia="id"/>
              </w:rPr>
            </w:pPr>
            <w:r w:rsidRPr="00BD227C">
              <w:rPr>
                <w:lang w:val="id" w:eastAsia="id"/>
              </w:rPr>
              <w:t>:</w:t>
            </w:r>
          </w:p>
        </w:tc>
        <w:tc>
          <w:tcPr>
            <w:tcW w:w="7160" w:type="dxa"/>
          </w:tcPr>
          <w:p w14:paraId="26AF4BB3" w14:textId="3CC9FBA9" w:rsidR="00BD227C" w:rsidRPr="00BD227C" w:rsidRDefault="00B63AF6" w:rsidP="00B63AF6">
            <w:pPr>
              <w:jc w:val="both"/>
              <w:rPr>
                <w:lang w:val="id" w:eastAsia="id"/>
              </w:rPr>
            </w:pPr>
            <w:r w:rsidRPr="00B63AF6">
              <w:rPr>
                <w:lang w:eastAsia="id"/>
              </w:rPr>
              <w:t>Are you sure your answer is correct?</w:t>
            </w:r>
          </w:p>
        </w:tc>
      </w:tr>
      <w:tr w:rsidR="00BD227C" w:rsidRPr="00BD227C" w14:paraId="339FF2A3" w14:textId="77777777" w:rsidTr="00540D25">
        <w:trPr>
          <w:trHeight w:val="20"/>
          <w:jc w:val="center"/>
        </w:trPr>
        <w:tc>
          <w:tcPr>
            <w:tcW w:w="487" w:type="dxa"/>
          </w:tcPr>
          <w:p w14:paraId="1740C1F1" w14:textId="77777777" w:rsidR="00BD227C" w:rsidRPr="00BD227C" w:rsidRDefault="00BD227C" w:rsidP="00BD227C">
            <w:pPr>
              <w:rPr>
                <w:lang w:val="id" w:eastAsia="id"/>
              </w:rPr>
            </w:pPr>
            <w:r w:rsidRPr="00BD227C">
              <w:rPr>
                <w:lang w:val="id" w:eastAsia="id"/>
              </w:rPr>
              <w:t>S3</w:t>
            </w:r>
          </w:p>
        </w:tc>
        <w:tc>
          <w:tcPr>
            <w:tcW w:w="294" w:type="dxa"/>
          </w:tcPr>
          <w:p w14:paraId="2A5CEFE7" w14:textId="77777777" w:rsidR="00BD227C" w:rsidRPr="00BD227C" w:rsidRDefault="00BD227C" w:rsidP="00BD227C">
            <w:pPr>
              <w:rPr>
                <w:lang w:val="id" w:eastAsia="id"/>
              </w:rPr>
            </w:pPr>
            <w:r w:rsidRPr="00BD227C">
              <w:rPr>
                <w:lang w:val="id" w:eastAsia="id"/>
              </w:rPr>
              <w:t>:</w:t>
            </w:r>
          </w:p>
        </w:tc>
        <w:tc>
          <w:tcPr>
            <w:tcW w:w="7160" w:type="dxa"/>
          </w:tcPr>
          <w:p w14:paraId="4A6C30FB" w14:textId="583AE667" w:rsidR="00BD227C" w:rsidRPr="00BD227C" w:rsidRDefault="00B63AF6" w:rsidP="00B63AF6">
            <w:pPr>
              <w:jc w:val="both"/>
              <w:rPr>
                <w:lang w:val="id" w:eastAsia="id"/>
              </w:rPr>
            </w:pPr>
            <w:r w:rsidRPr="00B63AF6">
              <w:rPr>
                <w:lang w:eastAsia="id"/>
              </w:rPr>
              <w:t xml:space="preserve">Definitely not, because the way is impossible just like that </w:t>
            </w:r>
            <w:proofErr w:type="spellStart"/>
            <w:r w:rsidRPr="00B63AF6">
              <w:rPr>
                <w:lang w:eastAsia="id"/>
              </w:rPr>
              <w:t>hehe</w:t>
            </w:r>
            <w:proofErr w:type="spellEnd"/>
          </w:p>
        </w:tc>
      </w:tr>
    </w:tbl>
    <w:p w14:paraId="1A2C2ECF" w14:textId="77777777" w:rsidR="00BD227C" w:rsidRPr="00BD227C" w:rsidRDefault="00BD227C" w:rsidP="00BD227C">
      <w:pPr>
        <w:widowControl w:val="0"/>
        <w:ind w:left="720" w:firstLine="720"/>
        <w:jc w:val="both"/>
        <w:rPr>
          <w:rFonts w:eastAsia="Book Antiqua"/>
          <w:lang w:val="id" w:eastAsia="id"/>
        </w:rPr>
      </w:pPr>
    </w:p>
    <w:p w14:paraId="2C0C7BA4" w14:textId="0FFC1CC6" w:rsidR="00BD227C" w:rsidRPr="00BD227C" w:rsidRDefault="00957F9F" w:rsidP="00BD227C">
      <w:pPr>
        <w:widowControl w:val="0"/>
        <w:ind w:firstLine="720"/>
        <w:jc w:val="both"/>
        <w:rPr>
          <w:rFonts w:eastAsia="Book Antiqua"/>
          <w:lang w:val="id" w:eastAsia="id"/>
        </w:rPr>
      </w:pPr>
      <w:r>
        <w:t>The test results show that the subject makes an initial guess of completion, namely by using the numbers in the problem. This is in line with the opinion of</w:t>
      </w:r>
      <w:r w:rsidR="00BD227C" w:rsidRPr="00BD227C">
        <w:rPr>
          <w:rFonts w:eastAsia="Book Antiqua"/>
          <w:lang w:val="id" w:eastAsia="id"/>
        </w:rPr>
        <w:t xml:space="preserve"> </w:t>
      </w:r>
      <w:r w:rsidR="00BD227C" w:rsidRPr="00BD227C">
        <w:rPr>
          <w:rFonts w:eastAsia="Book Antiqua"/>
          <w:lang w:val="id" w:eastAsia="id"/>
        </w:rPr>
        <w:fldChar w:fldCharType="begin" w:fldLock="1"/>
      </w:r>
      <w:r w:rsidR="00BD227C" w:rsidRPr="00BD227C">
        <w:rPr>
          <w:rFonts w:eastAsia="Book Antiqua"/>
          <w:lang w:val="id" w:eastAsia="id"/>
        </w:rPr>
        <w:instrText>ADDIN CSL_CITATION {"citationItems":[{"id":"ITEM-1","itemData":{"DOI":"10.35508/fractal.v2i2.5638","abstract":"Penelitian ini bertujuan untuk menganalisis kesulitan siswa kelas IV SD GMIT Oenesu, Kupang, NTT berdasarkan kemampuan pemahaman matematisnya dalam menyelesaikan soal cerita pada materi FPB dan KPK. Metode penelitian yang digunakan adalah deskriptif kualitatif dengan mendeskripsikan jawaban tertulis dan wawancara terhadap kemampuan pemahaman matematis siswa. Subjek dalam penelitian ini adalah siswa kelas IV SD GMIT Oenesu, Kupang, NTT yang berjumlah 10 orang. Berdasarkan hasil tes, diambil 3 siswa dari subjek berkemampuan rendah, sedang, dan tinggi. Instrumen yang digunakan berupa tes tertulis dan wawancara. Hasil penelitian menunjukan bahwa 8 dari 10 siswa mengalami kesulitan dalam menyelesaikan soal cerita pada materi FPB dan KPK berdasarkan kemampuan pemahaman matematisnya. Juga ditemukan bahwa kesulitan yang dialami siswa terkait dengan (1) Kesulitan menyatakan ulang konsep, ditandai dengan siswa belum memahami soal yang dialami oleh S1, (2) Kesulitan mengklasifikasikan objek-objek berdasarkan dipenuhi atau tidaknya persyaratan yang membentuk konsep tersebut, ditandai dengan siswa tidak mampu menuliskan apa yang diketahui dan ditanyakan dari soal yang dialami oleh S1, (3) Kesulitan menerapkan konsep algoritma, ditandai dengan adanya kesalahan siswa dalam menyelesaikan FPB dan KPK yang dialami oleh S1 dan S2, dan (4) Kesulitan mengaitkan berbagai konsep, ditandai dengan siswa belum mampu menentukan operasi hitung apa yang dapat digunakan selanjutnya untuk menyelesaikan soal yang dialami oleh S1, S2 dan S3. Selain itu, kesulitan dalam mengaitkan berbagai konsep merupakan kesulitan yang dominan dilakukan oleh subjek.","author":[{"dropping-particle":"","family":"Agustini","given":"Desti","non-dropping-particle":"","parse-names":false,"suffix":""},{"dropping-particle":"","family":"Pujiastuti","given":"Heni","non-dropping-particle":"","parse-names":false,"suffix":""}],"container-title":"Fraktal: Jurnal Matematika Dan Pendidikan Matematika","id":"ITEM-1","issue":"2","issued":{"date-parts":[["2021"]]},"page":"29-42","title":"Analisis Kesulitan Siswa Berdasarkan Kemampuan Pemahaman Matematis dalam Menyelesaikan Soal Cerita Pada Materi FPB dan KPK","type":"article-journal","volume":"2"},"uris":["http://www.mendeley.com/documents/?uuid=7146aae0-3815-4714-8abd-a631ce75c296"]}],"mendeley":{"formattedCitation":"(Agustini &amp; Pujiastuti, 2021)","plainTextFormattedCitation":"(Agustini &amp; Pujiastuti, 2021)","previouslyFormattedCitation":"(Agustini &amp; Pujiastuti, 2021)"},"properties":{"noteIndex":0},"schema":"https://github.com/citation-style-language/schema/raw/master/csl-citation.json"}</w:instrText>
      </w:r>
      <w:r w:rsidR="00BD227C" w:rsidRPr="00BD227C">
        <w:rPr>
          <w:rFonts w:eastAsia="Book Antiqua"/>
          <w:lang w:val="id" w:eastAsia="id"/>
        </w:rPr>
        <w:fldChar w:fldCharType="separate"/>
      </w:r>
      <w:r w:rsidR="00BD227C" w:rsidRPr="00BD227C">
        <w:rPr>
          <w:rFonts w:eastAsia="Book Antiqua"/>
          <w:noProof/>
          <w:lang w:val="id" w:eastAsia="id"/>
        </w:rPr>
        <w:t>(Agustini &amp; Pujiastuti, 2021)</w:t>
      </w:r>
      <w:r w:rsidR="00BD227C" w:rsidRPr="00BD227C">
        <w:rPr>
          <w:rFonts w:eastAsia="Book Antiqua"/>
          <w:lang w:val="id" w:eastAsia="id"/>
        </w:rPr>
        <w:fldChar w:fldCharType="end"/>
      </w:r>
      <w:r w:rsidR="00BD227C" w:rsidRPr="00BD227C">
        <w:rPr>
          <w:rFonts w:eastAsia="Book Antiqua"/>
          <w:lang w:val="id" w:eastAsia="id"/>
        </w:rPr>
        <w:t xml:space="preserve"> </w:t>
      </w:r>
      <w:r>
        <w:t xml:space="preserve">which says that the subject only works until making the mathematical </w:t>
      </w:r>
      <w:r>
        <w:lastRenderedPageBreak/>
        <w:t xml:space="preserve">model, and even then it is still not correct. S3 does not know whether the conjecture that has been made is able to solve the problem or not. Even so, S3 is said to go through the try aspect. S3 did not try the alleged solution that had been made, so S3 did not go through the maybe aspect.  S3 cannot make others convinced in writing or verbally that the solution steps obtained are correct. </w:t>
      </w:r>
      <w:proofErr w:type="gramStart"/>
      <w:r>
        <w:t>So</w:t>
      </w:r>
      <w:proofErr w:type="gramEnd"/>
      <w:r>
        <w:t xml:space="preserve"> it is known that S3 does not go through the why aspect. S3 did not do the attack phase well.</w:t>
      </w:r>
    </w:p>
    <w:p w14:paraId="75EFFE25" w14:textId="77777777" w:rsidR="00BD227C" w:rsidRPr="00BD227C" w:rsidRDefault="00BD227C" w:rsidP="00BD227C">
      <w:pPr>
        <w:widowControl w:val="0"/>
        <w:ind w:left="720" w:firstLine="720"/>
        <w:jc w:val="both"/>
        <w:rPr>
          <w:rFonts w:eastAsia="Book Antiqua"/>
          <w:lang w:val="id" w:eastAsia="id"/>
        </w:rPr>
      </w:pPr>
    </w:p>
    <w:p w14:paraId="4511CDDF" w14:textId="77777777" w:rsidR="00957F9F" w:rsidRDefault="00957F9F" w:rsidP="00C06A8E">
      <w:pPr>
        <w:ind w:firstLine="720"/>
      </w:pPr>
      <w:r>
        <w:t>In the review phase, S3 went through the reflect aspect only. The following is an excerpt of the interview in the review phase.</w:t>
      </w:r>
    </w:p>
    <w:p w14:paraId="780BC034" w14:textId="77777777" w:rsidR="00BD227C" w:rsidRPr="00BD227C" w:rsidRDefault="00BD227C" w:rsidP="00BD227C">
      <w:pPr>
        <w:widowControl w:val="0"/>
        <w:ind w:left="720" w:firstLine="720"/>
        <w:jc w:val="both"/>
        <w:rPr>
          <w:rFonts w:eastAsia="Book Antiqua"/>
          <w:lang w:val="id" w:eastAsia="id"/>
        </w:rPr>
      </w:pP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
        <w:gridCol w:w="294"/>
        <w:gridCol w:w="7160"/>
      </w:tblGrid>
      <w:tr w:rsidR="00BD227C" w:rsidRPr="00BD227C" w14:paraId="7C05E2AE" w14:textId="77777777" w:rsidTr="00540D25">
        <w:trPr>
          <w:trHeight w:val="20"/>
          <w:jc w:val="center"/>
        </w:trPr>
        <w:tc>
          <w:tcPr>
            <w:tcW w:w="487" w:type="dxa"/>
          </w:tcPr>
          <w:p w14:paraId="75D98F83" w14:textId="77777777" w:rsidR="00BD227C" w:rsidRPr="00BD227C" w:rsidRDefault="00BD227C" w:rsidP="00BD227C">
            <w:pPr>
              <w:rPr>
                <w:lang w:val="id" w:eastAsia="id"/>
              </w:rPr>
            </w:pPr>
            <w:r w:rsidRPr="00BD227C">
              <w:rPr>
                <w:lang w:val="id" w:eastAsia="id"/>
              </w:rPr>
              <w:t>P</w:t>
            </w:r>
          </w:p>
        </w:tc>
        <w:tc>
          <w:tcPr>
            <w:tcW w:w="294" w:type="dxa"/>
          </w:tcPr>
          <w:p w14:paraId="366381E9" w14:textId="77777777" w:rsidR="00BD227C" w:rsidRPr="00BD227C" w:rsidRDefault="00BD227C" w:rsidP="00BD227C">
            <w:pPr>
              <w:rPr>
                <w:lang w:val="id" w:eastAsia="id"/>
              </w:rPr>
            </w:pPr>
            <w:r w:rsidRPr="00BD227C">
              <w:rPr>
                <w:lang w:val="id" w:eastAsia="id"/>
              </w:rPr>
              <w:t>:</w:t>
            </w:r>
          </w:p>
        </w:tc>
        <w:tc>
          <w:tcPr>
            <w:tcW w:w="7160" w:type="dxa"/>
          </w:tcPr>
          <w:p w14:paraId="227BA216" w14:textId="7DF91399" w:rsidR="00BD227C" w:rsidRPr="00BD227C" w:rsidRDefault="00B63AF6" w:rsidP="00B63AF6">
            <w:pPr>
              <w:jc w:val="both"/>
              <w:rPr>
                <w:lang w:val="id" w:eastAsia="id"/>
              </w:rPr>
            </w:pPr>
            <w:r w:rsidRPr="00B63AF6">
              <w:rPr>
                <w:lang w:eastAsia="id"/>
              </w:rPr>
              <w:t>After working on the problem, did you check your completion steps?</w:t>
            </w:r>
          </w:p>
        </w:tc>
      </w:tr>
      <w:tr w:rsidR="00BD227C" w:rsidRPr="00BD227C" w14:paraId="042805F3" w14:textId="77777777" w:rsidTr="00540D25">
        <w:trPr>
          <w:trHeight w:val="20"/>
          <w:jc w:val="center"/>
        </w:trPr>
        <w:tc>
          <w:tcPr>
            <w:tcW w:w="487" w:type="dxa"/>
          </w:tcPr>
          <w:p w14:paraId="08D6325D" w14:textId="77777777" w:rsidR="00BD227C" w:rsidRPr="00BD227C" w:rsidRDefault="00BD227C" w:rsidP="00BD227C">
            <w:pPr>
              <w:rPr>
                <w:lang w:val="id" w:eastAsia="id"/>
              </w:rPr>
            </w:pPr>
            <w:r w:rsidRPr="00BD227C">
              <w:rPr>
                <w:lang w:val="id" w:eastAsia="id"/>
              </w:rPr>
              <w:t>S3</w:t>
            </w:r>
          </w:p>
        </w:tc>
        <w:tc>
          <w:tcPr>
            <w:tcW w:w="294" w:type="dxa"/>
          </w:tcPr>
          <w:p w14:paraId="1C56C4B9" w14:textId="77777777" w:rsidR="00BD227C" w:rsidRPr="00BD227C" w:rsidRDefault="00BD227C" w:rsidP="00BD227C">
            <w:pPr>
              <w:rPr>
                <w:lang w:val="id" w:eastAsia="id"/>
              </w:rPr>
            </w:pPr>
            <w:r w:rsidRPr="00BD227C">
              <w:rPr>
                <w:lang w:val="id" w:eastAsia="id"/>
              </w:rPr>
              <w:t>:</w:t>
            </w:r>
          </w:p>
        </w:tc>
        <w:tc>
          <w:tcPr>
            <w:tcW w:w="7160" w:type="dxa"/>
          </w:tcPr>
          <w:p w14:paraId="47C5A3C1" w14:textId="7B5DCFB6" w:rsidR="00BD227C" w:rsidRPr="00BD227C" w:rsidRDefault="00B63AF6" w:rsidP="00BD227C">
            <w:pPr>
              <w:rPr>
                <w:lang w:val="id" w:eastAsia="id"/>
              </w:rPr>
            </w:pPr>
            <w:r>
              <w:rPr>
                <w:lang w:val="id" w:eastAsia="id"/>
              </w:rPr>
              <w:t>Not</w:t>
            </w:r>
          </w:p>
        </w:tc>
      </w:tr>
      <w:tr w:rsidR="00BD227C" w:rsidRPr="00BD227C" w14:paraId="2FA4F22F" w14:textId="77777777" w:rsidTr="00540D25">
        <w:trPr>
          <w:trHeight w:val="20"/>
          <w:jc w:val="center"/>
        </w:trPr>
        <w:tc>
          <w:tcPr>
            <w:tcW w:w="487" w:type="dxa"/>
          </w:tcPr>
          <w:p w14:paraId="0E78DECC" w14:textId="77777777" w:rsidR="00BD227C" w:rsidRPr="00BD227C" w:rsidRDefault="00BD227C" w:rsidP="00BD227C">
            <w:pPr>
              <w:rPr>
                <w:lang w:val="id" w:eastAsia="id"/>
              </w:rPr>
            </w:pPr>
            <w:r w:rsidRPr="00BD227C">
              <w:rPr>
                <w:lang w:val="id" w:eastAsia="id"/>
              </w:rPr>
              <w:t>P</w:t>
            </w:r>
          </w:p>
        </w:tc>
        <w:tc>
          <w:tcPr>
            <w:tcW w:w="294" w:type="dxa"/>
          </w:tcPr>
          <w:p w14:paraId="4E07EF55" w14:textId="77777777" w:rsidR="00BD227C" w:rsidRPr="00BD227C" w:rsidRDefault="00BD227C" w:rsidP="00BD227C">
            <w:pPr>
              <w:rPr>
                <w:lang w:val="id" w:eastAsia="id"/>
              </w:rPr>
            </w:pPr>
            <w:r w:rsidRPr="00BD227C">
              <w:rPr>
                <w:lang w:val="id" w:eastAsia="id"/>
              </w:rPr>
              <w:t>:</w:t>
            </w:r>
          </w:p>
        </w:tc>
        <w:tc>
          <w:tcPr>
            <w:tcW w:w="7160" w:type="dxa"/>
          </w:tcPr>
          <w:p w14:paraId="217564B3" w14:textId="1C9783A1" w:rsidR="00BD227C" w:rsidRPr="00BD227C" w:rsidRDefault="00B63AF6" w:rsidP="00B63AF6">
            <w:pPr>
              <w:tabs>
                <w:tab w:val="left" w:pos="804"/>
              </w:tabs>
              <w:rPr>
                <w:lang w:val="id" w:eastAsia="id"/>
              </w:rPr>
            </w:pPr>
            <w:r w:rsidRPr="00B63AF6">
              <w:rPr>
                <w:lang w:val="en-US" w:eastAsia="id"/>
              </w:rPr>
              <w:t>Is there anything </w:t>
            </w:r>
            <w:proofErr w:type="spellStart"/>
            <w:r w:rsidRPr="00B63AF6">
              <w:rPr>
                <w:lang w:val="en-US" w:eastAsia="id"/>
              </w:rPr>
              <w:t>difficultwhensolving</w:t>
            </w:r>
            <w:proofErr w:type="spellEnd"/>
            <w:r w:rsidRPr="00B63AF6">
              <w:rPr>
                <w:lang w:eastAsia="id"/>
              </w:rPr>
              <w:t> </w:t>
            </w:r>
            <w:r w:rsidRPr="00B63AF6">
              <w:rPr>
                <w:lang w:val="en-US" w:eastAsia="id"/>
              </w:rPr>
              <w:t>this</w:t>
            </w:r>
            <w:r w:rsidRPr="00B63AF6">
              <w:rPr>
                <w:lang w:val="id-ID" w:eastAsia="id"/>
              </w:rPr>
              <w:t> problem</w:t>
            </w:r>
            <w:r w:rsidRPr="00B63AF6">
              <w:rPr>
                <w:lang w:val="en-US" w:eastAsia="id"/>
              </w:rPr>
              <w:t>?</w:t>
            </w:r>
          </w:p>
        </w:tc>
      </w:tr>
      <w:tr w:rsidR="00BD227C" w:rsidRPr="00BD227C" w14:paraId="30FE719E" w14:textId="77777777" w:rsidTr="00540D25">
        <w:trPr>
          <w:trHeight w:val="20"/>
          <w:jc w:val="center"/>
        </w:trPr>
        <w:tc>
          <w:tcPr>
            <w:tcW w:w="487" w:type="dxa"/>
          </w:tcPr>
          <w:p w14:paraId="65EBAFAB" w14:textId="77777777" w:rsidR="00BD227C" w:rsidRPr="00BD227C" w:rsidRDefault="00BD227C" w:rsidP="00BD227C">
            <w:pPr>
              <w:rPr>
                <w:lang w:val="id" w:eastAsia="id"/>
              </w:rPr>
            </w:pPr>
            <w:r w:rsidRPr="00BD227C">
              <w:rPr>
                <w:lang w:val="id" w:eastAsia="id"/>
              </w:rPr>
              <w:t>S3</w:t>
            </w:r>
          </w:p>
        </w:tc>
        <w:tc>
          <w:tcPr>
            <w:tcW w:w="294" w:type="dxa"/>
          </w:tcPr>
          <w:p w14:paraId="1DBF0E9C" w14:textId="77777777" w:rsidR="00BD227C" w:rsidRPr="00BD227C" w:rsidRDefault="00BD227C" w:rsidP="00BD227C">
            <w:pPr>
              <w:rPr>
                <w:lang w:val="id" w:eastAsia="id"/>
              </w:rPr>
            </w:pPr>
            <w:r w:rsidRPr="00BD227C">
              <w:rPr>
                <w:lang w:val="id" w:eastAsia="id"/>
              </w:rPr>
              <w:t>:</w:t>
            </w:r>
          </w:p>
        </w:tc>
        <w:tc>
          <w:tcPr>
            <w:tcW w:w="7160" w:type="dxa"/>
          </w:tcPr>
          <w:p w14:paraId="45A04832" w14:textId="090C238C" w:rsidR="00BD227C" w:rsidRPr="00BD227C" w:rsidRDefault="00B63AF6" w:rsidP="00B63AF6">
            <w:pPr>
              <w:tabs>
                <w:tab w:val="left" w:pos="804"/>
              </w:tabs>
              <w:rPr>
                <w:lang w:val="en-US" w:eastAsia="id"/>
              </w:rPr>
            </w:pPr>
            <w:r>
              <w:rPr>
                <w:lang w:eastAsia="id"/>
              </w:rPr>
              <w:t>Y</w:t>
            </w:r>
            <w:r w:rsidRPr="00B63AF6">
              <w:rPr>
                <w:lang w:eastAsia="id"/>
              </w:rPr>
              <w:t>es, it's all difficult. The problem is that I don't understand how to solve it</w:t>
            </w:r>
          </w:p>
        </w:tc>
      </w:tr>
      <w:tr w:rsidR="00BD227C" w:rsidRPr="00BD227C" w14:paraId="2599AFAC" w14:textId="77777777" w:rsidTr="00540D25">
        <w:trPr>
          <w:trHeight w:val="20"/>
          <w:jc w:val="center"/>
        </w:trPr>
        <w:tc>
          <w:tcPr>
            <w:tcW w:w="487" w:type="dxa"/>
          </w:tcPr>
          <w:p w14:paraId="2C5990DE" w14:textId="77777777" w:rsidR="00BD227C" w:rsidRPr="00BD227C" w:rsidRDefault="00BD227C" w:rsidP="00BD227C">
            <w:pPr>
              <w:rPr>
                <w:lang w:val="id" w:eastAsia="id"/>
              </w:rPr>
            </w:pPr>
            <w:r w:rsidRPr="00BD227C">
              <w:rPr>
                <w:lang w:val="id" w:eastAsia="id"/>
              </w:rPr>
              <w:t>P</w:t>
            </w:r>
          </w:p>
        </w:tc>
        <w:tc>
          <w:tcPr>
            <w:tcW w:w="294" w:type="dxa"/>
          </w:tcPr>
          <w:p w14:paraId="03175FA8" w14:textId="77777777" w:rsidR="00BD227C" w:rsidRPr="00BD227C" w:rsidRDefault="00BD227C" w:rsidP="00BD227C">
            <w:pPr>
              <w:rPr>
                <w:lang w:val="id" w:eastAsia="id"/>
              </w:rPr>
            </w:pPr>
            <w:r w:rsidRPr="00BD227C">
              <w:rPr>
                <w:lang w:val="id" w:eastAsia="id"/>
              </w:rPr>
              <w:t>:</w:t>
            </w:r>
          </w:p>
        </w:tc>
        <w:tc>
          <w:tcPr>
            <w:tcW w:w="7160" w:type="dxa"/>
          </w:tcPr>
          <w:p w14:paraId="32BD5CB1" w14:textId="42A82D24" w:rsidR="00BD227C" w:rsidRPr="00BD227C" w:rsidRDefault="00B63AF6" w:rsidP="00B63AF6">
            <w:pPr>
              <w:tabs>
                <w:tab w:val="left" w:pos="804"/>
              </w:tabs>
              <w:rPr>
                <w:lang w:val="en-US" w:eastAsia="id"/>
              </w:rPr>
            </w:pPr>
            <w:r w:rsidRPr="00B63AF6">
              <w:rPr>
                <w:lang w:eastAsia="id"/>
              </w:rPr>
              <w:t>Do you have any other solutions to solve the problem?</w:t>
            </w:r>
          </w:p>
        </w:tc>
      </w:tr>
      <w:tr w:rsidR="00BD227C" w:rsidRPr="00BD227C" w14:paraId="484AF21F" w14:textId="77777777" w:rsidTr="00540D25">
        <w:trPr>
          <w:trHeight w:val="20"/>
          <w:jc w:val="center"/>
        </w:trPr>
        <w:tc>
          <w:tcPr>
            <w:tcW w:w="487" w:type="dxa"/>
          </w:tcPr>
          <w:p w14:paraId="13F51AE6" w14:textId="77777777" w:rsidR="00BD227C" w:rsidRPr="00BD227C" w:rsidRDefault="00BD227C" w:rsidP="00BD227C">
            <w:pPr>
              <w:rPr>
                <w:lang w:val="id" w:eastAsia="id"/>
              </w:rPr>
            </w:pPr>
            <w:r w:rsidRPr="00BD227C">
              <w:rPr>
                <w:lang w:val="id" w:eastAsia="id"/>
              </w:rPr>
              <w:t>S3</w:t>
            </w:r>
          </w:p>
        </w:tc>
        <w:tc>
          <w:tcPr>
            <w:tcW w:w="294" w:type="dxa"/>
          </w:tcPr>
          <w:p w14:paraId="3D15B2FC" w14:textId="77777777" w:rsidR="00BD227C" w:rsidRPr="00BD227C" w:rsidRDefault="00BD227C" w:rsidP="00BD227C">
            <w:pPr>
              <w:rPr>
                <w:lang w:val="id" w:eastAsia="id"/>
              </w:rPr>
            </w:pPr>
            <w:r w:rsidRPr="00BD227C">
              <w:rPr>
                <w:lang w:val="id" w:eastAsia="id"/>
              </w:rPr>
              <w:t>:</w:t>
            </w:r>
          </w:p>
        </w:tc>
        <w:tc>
          <w:tcPr>
            <w:tcW w:w="7160" w:type="dxa"/>
          </w:tcPr>
          <w:p w14:paraId="048047B1" w14:textId="70159ECB" w:rsidR="00BD227C" w:rsidRPr="00BD227C" w:rsidRDefault="00B63AF6" w:rsidP="00BD227C">
            <w:pPr>
              <w:tabs>
                <w:tab w:val="left" w:pos="804"/>
              </w:tabs>
              <w:rPr>
                <w:lang w:val="en-US" w:eastAsia="id"/>
              </w:rPr>
            </w:pPr>
            <w:r>
              <w:rPr>
                <w:lang w:val="en-US" w:eastAsia="id"/>
              </w:rPr>
              <w:t>No, I don’t have</w:t>
            </w:r>
          </w:p>
        </w:tc>
      </w:tr>
    </w:tbl>
    <w:p w14:paraId="7E37582A" w14:textId="77777777" w:rsidR="00BD227C" w:rsidRPr="00BD227C" w:rsidRDefault="00BD227C" w:rsidP="00BD227C">
      <w:pPr>
        <w:widowControl w:val="0"/>
        <w:ind w:left="720" w:firstLine="720"/>
        <w:jc w:val="both"/>
        <w:rPr>
          <w:rFonts w:eastAsia="Book Antiqua"/>
          <w:lang w:val="id" w:eastAsia="id"/>
        </w:rPr>
      </w:pPr>
    </w:p>
    <w:p w14:paraId="5E9366FA" w14:textId="6CC6928B" w:rsidR="00503527" w:rsidRDefault="00957F9F" w:rsidP="00957F9F">
      <w:pPr>
        <w:widowControl w:val="0"/>
        <w:ind w:firstLine="720"/>
        <w:jc w:val="both"/>
      </w:pPr>
      <w:r>
        <w:t xml:space="preserve">Based on the quote, it can be seen that the check aspect is not passed because S3 does not re-examine the answers that have been made, whether they are in accordance with the question or not. S3 through the reflect aspect because the subject can reflect on which parts are difficult in the given problem. The extend aspect is also not passed by S3 because it does not find another way of solving. A similar opinion is also expressed by </w:t>
      </w:r>
      <w:r w:rsidR="00BD227C" w:rsidRPr="00BD227C">
        <w:rPr>
          <w:rFonts w:eastAsia="Book Antiqua"/>
          <w:lang w:val="id" w:eastAsia="id"/>
        </w:rPr>
        <w:fldChar w:fldCharType="begin" w:fldLock="1"/>
      </w:r>
      <w:r w:rsidR="00BD227C" w:rsidRPr="00BD227C">
        <w:rPr>
          <w:rFonts w:eastAsia="Book Antiqua"/>
          <w:lang w:val="id" w:eastAsia="id"/>
        </w:rPr>
        <w:instrText>ADDIN CSL_CITATION {"citationItems":[{"id":"ITEM-1","itemData":{"DOI":"10.31004/cendekia.v6i1.1239","ISSN":"2614-3038","abstract":"Penelitian ini bertujuan untuk mendeskripsikan proses pemecahan masalah matematika sistem persamaan linear dua variabel berdasarkan tahapan Mason ditinjau dari tipe adversity quotient (AQ). Penelitian deskriptif dengan teknik pengambilan data berdasarkan angket Adversity Response Profile (ARP) dilaksanakan di MTs Negeri 1 Kota Bima pada 119 siswa kelas IX. Penelitian yang dipilih dalam penelitian ini mempertimbangkan siswa yang memiliki tingkat AQ tinggi (climber), AQ sedang (camper) dan AQ rendah (quitter) berdasarkan angket ARP. Instrument yang digunakan adalah angket, lembar tes dan wawancara. Untuk mendeskripsikan secara kualitatif maka diambil 6 siswa yang diambil masing-masing 2 siswa berdasarkan setiap kategori Adversity Quotient dengan rekomendasi guru dan kesediaan siswa menjadi subjek penelitian. Hasil penelitian ini menunjukkan bahwa dalam proses pemecahan masalah siswa berdasarkan tahapan Mason, dimana siswa dapat memenuhi semua tahapan Mason: entry, attack, dan review. Untuk siswa camper hanya memenuhi tahapan entry dan attack saja. Sedangkan siswa quitter belum mampu memenuhi semua aspek entry, attack, dan review.","author":[{"dropping-particle":"","family":"Nurhayati","given":"Novi","non-dropping-particle":"","parse-names":false,"suffix":""},{"dropping-particle":"","family":"Subanji","given":"Subanji","non-dropping-particle":"","parse-names":false,"suffix":""},{"dropping-particle":"","family":"Rahardjo","given":"Swasono","non-dropping-particle":"","parse-names":false,"suffix":""}],"container-title":"Jurnal Cendekia : Jurnal Pendidikan Matematika","id":"ITEM-1","issue":"1","issued":{"date-parts":[["2022"]]},"page":"615-634","title":"Proses Pemecahan Masalah Sistem Persamaan Linear Dua Variabel Berdasarkan Tahapan Mason Ditinjau dari Tipe Adversity Quotient","type":"article-journal","volume":"6"},"uris":["http://www.mendeley.com/documents/?uuid=91d85889-6bcd-4a01-bbd6-03cc0768a0e5"]}],"mendeley":{"formattedCitation":"(Nurhayati et al., 2022)","manualFormatting":"(Nurhayati dkk., 2022)","plainTextFormattedCitation":"(Nurhayati et al., 2022)","previouslyFormattedCitation":"(Nurhayati et al., 2022)"},"properties":{"noteIndex":0},"schema":"https://github.com/citation-style-language/schema/raw/master/csl-citation.json"}</w:instrText>
      </w:r>
      <w:r w:rsidR="00BD227C" w:rsidRPr="00BD227C">
        <w:rPr>
          <w:rFonts w:eastAsia="Book Antiqua"/>
          <w:lang w:val="id" w:eastAsia="id"/>
        </w:rPr>
        <w:fldChar w:fldCharType="separate"/>
      </w:r>
      <w:r w:rsidR="00BD227C" w:rsidRPr="00BD227C">
        <w:rPr>
          <w:rFonts w:eastAsia="Book Antiqua"/>
          <w:noProof/>
          <w:lang w:val="id" w:eastAsia="id"/>
        </w:rPr>
        <w:t>(Nurhayati dkk., 2022)</w:t>
      </w:r>
      <w:r w:rsidR="00BD227C" w:rsidRPr="00BD227C">
        <w:rPr>
          <w:rFonts w:eastAsia="Book Antiqua"/>
          <w:lang w:val="id" w:eastAsia="id"/>
        </w:rPr>
        <w:fldChar w:fldCharType="end"/>
      </w:r>
      <w:r w:rsidR="00BD227C" w:rsidRPr="00BD227C">
        <w:rPr>
          <w:rFonts w:eastAsia="Book Antiqua"/>
          <w:lang w:val="id" w:eastAsia="id"/>
        </w:rPr>
        <w:t xml:space="preserve"> </w:t>
      </w:r>
      <w:r>
        <w:t>which says that low ability students still need guidance in evaluating the process of solving and calculating math story problems.</w:t>
      </w:r>
    </w:p>
    <w:p w14:paraId="00618EBB" w14:textId="77777777" w:rsidR="00957F9F" w:rsidRDefault="00957F9F" w:rsidP="00957F9F">
      <w:pPr>
        <w:widowControl w:val="0"/>
        <w:ind w:firstLine="720"/>
        <w:jc w:val="both"/>
      </w:pPr>
    </w:p>
    <w:p w14:paraId="57E260C2" w14:textId="77777777" w:rsidR="00503527" w:rsidRDefault="00000000">
      <w:pPr>
        <w:spacing w:line="360" w:lineRule="auto"/>
        <w:jc w:val="both"/>
        <w:rPr>
          <w:b/>
        </w:rPr>
      </w:pPr>
      <w:r>
        <w:rPr>
          <w:b/>
        </w:rPr>
        <w:t>CONCLUSION</w:t>
      </w:r>
    </w:p>
    <w:p w14:paraId="1C781D73" w14:textId="77777777" w:rsidR="00B57832" w:rsidRDefault="00B57832" w:rsidP="003703A0">
      <w:pPr>
        <w:ind w:firstLine="720"/>
        <w:jc w:val="both"/>
      </w:pPr>
      <w:r>
        <w:t>Based on the results of the research and discussion that has been carried out, it can be concluded that in solving math story problems, high ability students are able to carry out all three phases of mathematical thinking. High ability students do the entry phase well, it can be seen from their success in understanding the problem information, sorting data, and compiling the right mathematical model. In the attack phase, students also show the ability to formulate conjectures, try the solution steps, and explain the reasons for the strategies used systematically. However, in the review phase, students were only able to reflect on the process without re-examining the results of their work or considering alternative solutions, so there were few errors in the final result.</w:t>
      </w:r>
    </w:p>
    <w:p w14:paraId="470E8FA1" w14:textId="77777777" w:rsidR="00B57832" w:rsidRDefault="00B57832" w:rsidP="003703A0">
      <w:pPr>
        <w:ind w:firstLine="720"/>
        <w:jc w:val="both"/>
      </w:pPr>
      <w:r>
        <w:t xml:space="preserve">Moderate ability students perform the entry phase quite well, indicated by their ability to understand the problem information, sort data, and make initial mathematical models even though most of them only follow the problem pattern. In the attack phase, students made conjectures and tried the solution steps, but could not continue the solution until the end and could not explain the reasons for the steps taken. In the review phase, students reflected on the parts they found difficult without re-examining their work or looking for other solution methods. </w:t>
      </w:r>
    </w:p>
    <w:p w14:paraId="14A8FEF0" w14:textId="77777777" w:rsidR="00B57832" w:rsidRDefault="00B57832" w:rsidP="003703A0">
      <w:pPr>
        <w:ind w:firstLine="720"/>
        <w:jc w:val="both"/>
      </w:pPr>
      <w:r>
        <w:t xml:space="preserve">Low ability students performed a small part of the mathematical thinking phase. In the entry phase, students mention the known and questionable information, but are unable to compile the right model so that the introduce aspect is not done. In the attack phase, students make conjectures by trying to connect the numbers from the problem without a good understanding. In addition, students do not try the conjecture and cannot explain the steps, so the aspects of maybe and why are not done. In the review phase, students reflect on their </w:t>
      </w:r>
      <w:r>
        <w:lastRenderedPageBreak/>
        <w:t>difficulties in solving the problem, without rechecking the results and looking for other ways of solving.</w:t>
      </w:r>
    </w:p>
    <w:p w14:paraId="3530E294" w14:textId="43762B6E" w:rsidR="00503527" w:rsidRDefault="00337816" w:rsidP="003703A0">
      <w:pPr>
        <w:spacing w:line="360" w:lineRule="auto"/>
        <w:jc w:val="both"/>
        <w:rPr>
          <w:b/>
        </w:rPr>
      </w:pPr>
      <w:r>
        <w:rPr>
          <w:b/>
        </w:rPr>
        <w:t xml:space="preserve"> </w:t>
      </w:r>
    </w:p>
    <w:p w14:paraId="2F712401" w14:textId="77777777" w:rsidR="00503527" w:rsidRDefault="00000000">
      <w:pPr>
        <w:spacing w:line="360" w:lineRule="auto"/>
        <w:jc w:val="both"/>
        <w:rPr>
          <w:b/>
        </w:rPr>
      </w:pPr>
      <w:r>
        <w:rPr>
          <w:b/>
        </w:rPr>
        <w:t>REFERENCES</w:t>
      </w:r>
    </w:p>
    <w:p w14:paraId="7C103155" w14:textId="77777777" w:rsidR="000C4716" w:rsidRPr="00784182" w:rsidRDefault="000C4716" w:rsidP="000C4716">
      <w:pPr>
        <w:autoSpaceDE w:val="0"/>
        <w:autoSpaceDN w:val="0"/>
        <w:adjustRightInd w:val="0"/>
        <w:ind w:left="480" w:hanging="480"/>
        <w:jc w:val="both"/>
        <w:rPr>
          <w:noProof/>
        </w:rPr>
      </w:pPr>
      <w:r w:rsidRPr="005F417A">
        <w:rPr>
          <w:rFonts w:asciiTheme="majorBidi" w:hAnsiTheme="majorBidi" w:cstheme="majorBidi"/>
          <w:color w:val="231F20"/>
        </w:rPr>
        <w:fldChar w:fldCharType="begin" w:fldLock="1"/>
      </w:r>
      <w:r w:rsidRPr="005F417A">
        <w:rPr>
          <w:rFonts w:asciiTheme="majorBidi" w:hAnsiTheme="majorBidi" w:cstheme="majorBidi"/>
          <w:color w:val="231F20"/>
        </w:rPr>
        <w:instrText xml:space="preserve">ADDIN Mendeley Bibliography CSL_BIBLIOGRAPHY </w:instrText>
      </w:r>
      <w:r w:rsidRPr="005F417A">
        <w:rPr>
          <w:rFonts w:asciiTheme="majorBidi" w:hAnsiTheme="majorBidi" w:cstheme="majorBidi"/>
          <w:color w:val="231F20"/>
        </w:rPr>
        <w:fldChar w:fldCharType="separate"/>
      </w:r>
      <w:r w:rsidRPr="00784182">
        <w:rPr>
          <w:noProof/>
        </w:rPr>
        <w:t xml:space="preserve">Agustini, D., &amp; Pujiastuti, H. (2021). Analisis Kesulitan Siswa Berdasarkan Kemampuan Pemahaman Matematis dalam Menyelesaikan Soal Cerita Pada Materi FPB dan KPK. </w:t>
      </w:r>
      <w:r w:rsidRPr="00784182">
        <w:rPr>
          <w:i/>
          <w:iCs/>
          <w:noProof/>
        </w:rPr>
        <w:t>Fraktal: Jurnal Matematika Dan Pendidikan Matematika</w:t>
      </w:r>
      <w:r w:rsidRPr="00784182">
        <w:rPr>
          <w:noProof/>
        </w:rPr>
        <w:t xml:space="preserve">, </w:t>
      </w:r>
      <w:r w:rsidRPr="00784182">
        <w:rPr>
          <w:i/>
          <w:iCs/>
          <w:noProof/>
        </w:rPr>
        <w:t>2</w:t>
      </w:r>
      <w:r w:rsidRPr="00784182">
        <w:rPr>
          <w:noProof/>
        </w:rPr>
        <w:t>(2), 29–42. https://doi.org/10.35508/fractal.v2i2.5638</w:t>
      </w:r>
    </w:p>
    <w:p w14:paraId="144195C6" w14:textId="77777777" w:rsidR="000C4716" w:rsidRPr="00784182" w:rsidRDefault="000C4716" w:rsidP="000C4716">
      <w:pPr>
        <w:autoSpaceDE w:val="0"/>
        <w:autoSpaceDN w:val="0"/>
        <w:adjustRightInd w:val="0"/>
        <w:ind w:left="480" w:hanging="480"/>
        <w:jc w:val="both"/>
        <w:rPr>
          <w:noProof/>
        </w:rPr>
      </w:pPr>
      <w:r w:rsidRPr="00784182">
        <w:rPr>
          <w:noProof/>
        </w:rPr>
        <w:t xml:space="preserve">Badi’ah, S., As’ari, A. R., &amp; Hidayah, I. N. (2024). Interpreting Skills to The Student’s Mathematical Problem-Solving Process. </w:t>
      </w:r>
      <w:r w:rsidRPr="00784182">
        <w:rPr>
          <w:i/>
          <w:iCs/>
          <w:noProof/>
        </w:rPr>
        <w:t>Prisma</w:t>
      </w:r>
      <w:r w:rsidRPr="00784182">
        <w:rPr>
          <w:noProof/>
        </w:rPr>
        <w:t xml:space="preserve">, </w:t>
      </w:r>
      <w:r w:rsidRPr="00784182">
        <w:rPr>
          <w:i/>
          <w:iCs/>
          <w:noProof/>
        </w:rPr>
        <w:t>13</w:t>
      </w:r>
      <w:r w:rsidRPr="00784182">
        <w:rPr>
          <w:noProof/>
        </w:rPr>
        <w:t>(1), 123. https://doi.org/10.35194/jp.v13i1.3941</w:t>
      </w:r>
    </w:p>
    <w:p w14:paraId="331B8534" w14:textId="77777777" w:rsidR="000C4716" w:rsidRPr="00784182" w:rsidRDefault="000C4716" w:rsidP="000C4716">
      <w:pPr>
        <w:autoSpaceDE w:val="0"/>
        <w:autoSpaceDN w:val="0"/>
        <w:adjustRightInd w:val="0"/>
        <w:ind w:left="480" w:hanging="480"/>
        <w:jc w:val="both"/>
        <w:rPr>
          <w:noProof/>
        </w:rPr>
      </w:pPr>
      <w:r w:rsidRPr="00784182">
        <w:rPr>
          <w:noProof/>
        </w:rPr>
        <w:t xml:space="preserve">Delima, N. (2017). a Relationship Between Problem Solving Ability and Students’ Mathematical Thinking. </w:t>
      </w:r>
      <w:r w:rsidRPr="00784182">
        <w:rPr>
          <w:i/>
          <w:iCs/>
          <w:noProof/>
        </w:rPr>
        <w:t>Infinity Journal</w:t>
      </w:r>
      <w:r w:rsidRPr="00784182">
        <w:rPr>
          <w:noProof/>
        </w:rPr>
        <w:t xml:space="preserve">, </w:t>
      </w:r>
      <w:r w:rsidRPr="00784182">
        <w:rPr>
          <w:i/>
          <w:iCs/>
          <w:noProof/>
        </w:rPr>
        <w:t>6</w:t>
      </w:r>
      <w:r w:rsidRPr="00784182">
        <w:rPr>
          <w:noProof/>
        </w:rPr>
        <w:t>(1), 21. https://doi.org/10.22460/infinity.v6i1.231</w:t>
      </w:r>
    </w:p>
    <w:p w14:paraId="41D1DF2D" w14:textId="77777777" w:rsidR="000C4716" w:rsidRPr="00784182" w:rsidRDefault="000C4716" w:rsidP="000C4716">
      <w:pPr>
        <w:autoSpaceDE w:val="0"/>
        <w:autoSpaceDN w:val="0"/>
        <w:adjustRightInd w:val="0"/>
        <w:ind w:left="480" w:hanging="480"/>
        <w:jc w:val="both"/>
        <w:rPr>
          <w:noProof/>
        </w:rPr>
      </w:pPr>
      <w:r w:rsidRPr="00784182">
        <w:rPr>
          <w:noProof/>
        </w:rPr>
        <w:t xml:space="preserve">Dewi, I. R. S., Chandra, T. D., &amp; Susanto, H. (2019). Proses Berpikir Mahasiswa Field Dependent Berdasarkan Kerangka Berpikir Mason. </w:t>
      </w:r>
      <w:r w:rsidRPr="00784182">
        <w:rPr>
          <w:i/>
          <w:iCs/>
          <w:noProof/>
        </w:rPr>
        <w:t>Jurnal Pendidikan: Teori, Penelitian, Dan Pengembangan</w:t>
      </w:r>
      <w:r w:rsidRPr="00784182">
        <w:rPr>
          <w:noProof/>
        </w:rPr>
        <w:t xml:space="preserve">, </w:t>
      </w:r>
      <w:r w:rsidRPr="00784182">
        <w:rPr>
          <w:i/>
          <w:iCs/>
          <w:noProof/>
        </w:rPr>
        <w:t>4</w:t>
      </w:r>
      <w:r w:rsidRPr="00784182">
        <w:rPr>
          <w:noProof/>
        </w:rPr>
        <w:t>(7), 960. https://doi.org/10.17977/jptpp.v4i7.12643</w:t>
      </w:r>
    </w:p>
    <w:p w14:paraId="2B6B9F89" w14:textId="77777777" w:rsidR="000C4716" w:rsidRPr="00784182" w:rsidRDefault="000C4716" w:rsidP="000C4716">
      <w:pPr>
        <w:autoSpaceDE w:val="0"/>
        <w:autoSpaceDN w:val="0"/>
        <w:adjustRightInd w:val="0"/>
        <w:ind w:left="480" w:hanging="480"/>
        <w:jc w:val="both"/>
        <w:rPr>
          <w:noProof/>
        </w:rPr>
      </w:pPr>
      <w:r w:rsidRPr="00784182">
        <w:rPr>
          <w:noProof/>
        </w:rPr>
        <w:t xml:space="preserve">Firmansyah, E., Baluta, I. B., &amp; Elfaituri, K. (2024). </w:t>
      </w:r>
      <w:r w:rsidRPr="00784182">
        <w:rPr>
          <w:i/>
          <w:iCs/>
          <w:noProof/>
        </w:rPr>
        <w:t>The Correlation between Students ’ Problem-Solving Abilities and Their Mathematical Thinking in High School Mathematics Education</w:t>
      </w:r>
      <w:r w:rsidRPr="00784182">
        <w:rPr>
          <w:noProof/>
        </w:rPr>
        <w:t xml:space="preserve">. </w:t>
      </w:r>
      <w:r w:rsidRPr="00784182">
        <w:rPr>
          <w:i/>
          <w:iCs/>
          <w:noProof/>
        </w:rPr>
        <w:t>2</w:t>
      </w:r>
      <w:r w:rsidRPr="00784182">
        <w:rPr>
          <w:noProof/>
        </w:rPr>
        <w:t>(2), 132–140. https://doi.org/10.37251/ijome.v2i2.1343</w:t>
      </w:r>
    </w:p>
    <w:p w14:paraId="5AD40A9B" w14:textId="77777777" w:rsidR="000C4716" w:rsidRPr="00784182" w:rsidRDefault="000C4716" w:rsidP="000C4716">
      <w:pPr>
        <w:autoSpaceDE w:val="0"/>
        <w:autoSpaceDN w:val="0"/>
        <w:adjustRightInd w:val="0"/>
        <w:ind w:left="480" w:hanging="480"/>
        <w:jc w:val="both"/>
        <w:rPr>
          <w:noProof/>
        </w:rPr>
      </w:pPr>
      <w:r w:rsidRPr="00784182">
        <w:rPr>
          <w:noProof/>
        </w:rPr>
        <w:t xml:space="preserve">Irianti, N. P., Subanji, S., &amp; Chandra, T. D. (2016). Proses Berpikir Siswa Quitter dalam Menyelesaikan Masalah SPLDV Berdasarkan Langkah-langkah Polya. </w:t>
      </w:r>
      <w:r w:rsidRPr="00784182">
        <w:rPr>
          <w:i/>
          <w:iCs/>
          <w:noProof/>
        </w:rPr>
        <w:t>JMPM: Jurnal Matematika Dan Pendidikan Matematika</w:t>
      </w:r>
      <w:r w:rsidRPr="00784182">
        <w:rPr>
          <w:noProof/>
        </w:rPr>
        <w:t>.</w:t>
      </w:r>
    </w:p>
    <w:p w14:paraId="13A7D339" w14:textId="77777777" w:rsidR="000C4716" w:rsidRPr="00784182" w:rsidRDefault="000C4716" w:rsidP="000C4716">
      <w:pPr>
        <w:autoSpaceDE w:val="0"/>
        <w:autoSpaceDN w:val="0"/>
        <w:adjustRightInd w:val="0"/>
        <w:ind w:left="480" w:hanging="480"/>
        <w:jc w:val="both"/>
        <w:rPr>
          <w:noProof/>
        </w:rPr>
      </w:pPr>
      <w:r w:rsidRPr="00784182">
        <w:rPr>
          <w:noProof/>
        </w:rPr>
        <w:t xml:space="preserve">Moleong, L. J. (2017). Metodologi Penelitian Kualitatif. In </w:t>
      </w:r>
      <w:r w:rsidRPr="00784182">
        <w:rPr>
          <w:i/>
          <w:iCs/>
          <w:noProof/>
        </w:rPr>
        <w:t>Bandung: PT Remaja Rosdakarya</w:t>
      </w:r>
      <w:r w:rsidRPr="00784182">
        <w:rPr>
          <w:noProof/>
        </w:rPr>
        <w:t>.</w:t>
      </w:r>
    </w:p>
    <w:p w14:paraId="285EEF4D" w14:textId="77777777" w:rsidR="000C4716" w:rsidRPr="00784182" w:rsidRDefault="000C4716" w:rsidP="000C4716">
      <w:pPr>
        <w:autoSpaceDE w:val="0"/>
        <w:autoSpaceDN w:val="0"/>
        <w:adjustRightInd w:val="0"/>
        <w:ind w:left="480" w:hanging="480"/>
        <w:jc w:val="both"/>
        <w:rPr>
          <w:noProof/>
        </w:rPr>
      </w:pPr>
      <w:r w:rsidRPr="00784182">
        <w:rPr>
          <w:noProof/>
        </w:rPr>
        <w:t xml:space="preserve">Natalia, K., Subanji, &amp; Sulandra, I. M. (2016). MISKONSEPSI PADA PENYELESAIAN SOAL ALJABAR SISWA KELAS VIII BERDASARKAN PROSES BERPIKIR MASON. </w:t>
      </w:r>
      <w:r w:rsidRPr="00784182">
        <w:rPr>
          <w:i/>
          <w:iCs/>
          <w:noProof/>
        </w:rPr>
        <w:t>Jurnal Pendidikan</w:t>
      </w:r>
      <w:r w:rsidRPr="00784182">
        <w:rPr>
          <w:noProof/>
        </w:rPr>
        <w:t>.</w:t>
      </w:r>
    </w:p>
    <w:p w14:paraId="5D0F1C49" w14:textId="77777777" w:rsidR="000C4716" w:rsidRPr="00784182" w:rsidRDefault="000C4716" w:rsidP="000C4716">
      <w:pPr>
        <w:autoSpaceDE w:val="0"/>
        <w:autoSpaceDN w:val="0"/>
        <w:adjustRightInd w:val="0"/>
        <w:ind w:left="480" w:hanging="480"/>
        <w:jc w:val="both"/>
        <w:rPr>
          <w:noProof/>
        </w:rPr>
      </w:pPr>
      <w:r w:rsidRPr="00784182">
        <w:rPr>
          <w:noProof/>
        </w:rPr>
        <w:t xml:space="preserve">Nurhayati, N., Subanji, S., &amp; Rahardjo, S. (2022). Proses Pemecahan Masalah Sistem Persamaan Linear Dua Variabel Berdasarkan Tahapan Mason Ditinjau dari Tipe Adversity Quotient. </w:t>
      </w:r>
      <w:r w:rsidRPr="00784182">
        <w:rPr>
          <w:i/>
          <w:iCs/>
          <w:noProof/>
        </w:rPr>
        <w:t>Jurnal Cendekia : Jurnal Pendidikan Matematika</w:t>
      </w:r>
      <w:r w:rsidRPr="00784182">
        <w:rPr>
          <w:noProof/>
        </w:rPr>
        <w:t xml:space="preserve">, </w:t>
      </w:r>
      <w:r w:rsidRPr="00784182">
        <w:rPr>
          <w:i/>
          <w:iCs/>
          <w:noProof/>
        </w:rPr>
        <w:t>6</w:t>
      </w:r>
      <w:r w:rsidRPr="00784182">
        <w:rPr>
          <w:noProof/>
        </w:rPr>
        <w:t>(1), 615–634. https://doi.org/10.31004/cendekia.v6i1.1239</w:t>
      </w:r>
    </w:p>
    <w:p w14:paraId="27BD0904" w14:textId="77777777" w:rsidR="000C4716" w:rsidRPr="00784182" w:rsidRDefault="000C4716" w:rsidP="000C4716">
      <w:pPr>
        <w:autoSpaceDE w:val="0"/>
        <w:autoSpaceDN w:val="0"/>
        <w:adjustRightInd w:val="0"/>
        <w:ind w:left="480" w:hanging="480"/>
        <w:jc w:val="both"/>
        <w:rPr>
          <w:noProof/>
        </w:rPr>
      </w:pPr>
      <w:r w:rsidRPr="00784182">
        <w:rPr>
          <w:noProof/>
        </w:rPr>
        <w:t xml:space="preserve">Powell, S. R., Berry, K. A., Benz, S. A., Forsyth, S. R., &amp; Martinez-Lincoln, A. (2017). Teaching Students to Understand and Solve Word Problems. </w:t>
      </w:r>
      <w:r w:rsidRPr="00784182">
        <w:rPr>
          <w:i/>
          <w:iCs/>
          <w:noProof/>
        </w:rPr>
        <w:t>Texas Mathematics Teacher</w:t>
      </w:r>
      <w:r w:rsidRPr="00784182">
        <w:rPr>
          <w:noProof/>
        </w:rPr>
        <w:t xml:space="preserve">, </w:t>
      </w:r>
      <w:r w:rsidRPr="00784182">
        <w:rPr>
          <w:i/>
          <w:iCs/>
          <w:noProof/>
        </w:rPr>
        <w:t>63</w:t>
      </w:r>
      <w:r w:rsidRPr="00784182">
        <w:rPr>
          <w:noProof/>
        </w:rPr>
        <w:t>(2), 6–12.</w:t>
      </w:r>
    </w:p>
    <w:p w14:paraId="1A0FB8E5" w14:textId="77777777" w:rsidR="000C4716" w:rsidRPr="00784182" w:rsidRDefault="000C4716" w:rsidP="000C4716">
      <w:pPr>
        <w:autoSpaceDE w:val="0"/>
        <w:autoSpaceDN w:val="0"/>
        <w:adjustRightInd w:val="0"/>
        <w:ind w:left="480" w:hanging="480"/>
        <w:jc w:val="both"/>
        <w:rPr>
          <w:noProof/>
        </w:rPr>
      </w:pPr>
      <w:r w:rsidRPr="00784182">
        <w:rPr>
          <w:noProof/>
        </w:rPr>
        <w:t xml:space="preserve">Prayitno, A., Kaka, R., &amp; Hamid, A. (2018). PEMBERIAN SCAFFOLDING BERDASARKAN KESALAHAN BERPIKIR SISWA DALAM MEMECAHKAN MASALAH MATEMATIKA. </w:t>
      </w:r>
      <w:r w:rsidRPr="00784182">
        <w:rPr>
          <w:i/>
          <w:iCs/>
          <w:noProof/>
        </w:rPr>
        <w:t>JURNAL REVIEW PEMBELAJARAN MATEMATIKA</w:t>
      </w:r>
      <w:r w:rsidRPr="00784182">
        <w:rPr>
          <w:noProof/>
        </w:rPr>
        <w:t>.</w:t>
      </w:r>
    </w:p>
    <w:p w14:paraId="6834E5E2" w14:textId="77777777" w:rsidR="000C4716" w:rsidRPr="00784182" w:rsidRDefault="000C4716" w:rsidP="000C4716">
      <w:pPr>
        <w:autoSpaceDE w:val="0"/>
        <w:autoSpaceDN w:val="0"/>
        <w:adjustRightInd w:val="0"/>
        <w:ind w:left="480" w:hanging="480"/>
        <w:jc w:val="both"/>
        <w:rPr>
          <w:noProof/>
        </w:rPr>
      </w:pPr>
      <w:r w:rsidRPr="00784182">
        <w:rPr>
          <w:noProof/>
        </w:rPr>
        <w:t xml:space="preserve">Rahmawati, A. (2019). Analisis Kesulitan Siswa dalam Menyelesaikan Soal Cerita Matematika Berbasis Pembelajaran Pemecahan Masalah Kelas V SD Negeri Gebangsari 03. </w:t>
      </w:r>
      <w:r w:rsidRPr="00784182">
        <w:rPr>
          <w:i/>
          <w:iCs/>
          <w:noProof/>
        </w:rPr>
        <w:t>Jurnal Pengembangan Pembelajaran Matematika</w:t>
      </w:r>
      <w:r w:rsidRPr="00784182">
        <w:rPr>
          <w:noProof/>
        </w:rPr>
        <w:t xml:space="preserve">, </w:t>
      </w:r>
      <w:r w:rsidRPr="00784182">
        <w:rPr>
          <w:i/>
          <w:iCs/>
          <w:noProof/>
        </w:rPr>
        <w:t>I(2)</w:t>
      </w:r>
      <w:r w:rsidRPr="00784182">
        <w:rPr>
          <w:noProof/>
        </w:rPr>
        <w:t xml:space="preserve">, </w:t>
      </w:r>
      <w:r w:rsidRPr="00784182">
        <w:rPr>
          <w:i/>
          <w:iCs/>
          <w:noProof/>
        </w:rPr>
        <w:t>30</w:t>
      </w:r>
      <w:r w:rsidRPr="00784182">
        <w:rPr>
          <w:noProof/>
        </w:rPr>
        <w:t>–</w:t>
      </w:r>
      <w:r w:rsidRPr="00784182">
        <w:rPr>
          <w:i/>
          <w:iCs/>
          <w:noProof/>
        </w:rPr>
        <w:t>3</w:t>
      </w:r>
      <w:r w:rsidRPr="00784182">
        <w:rPr>
          <w:noProof/>
        </w:rPr>
        <w:t>.</w:t>
      </w:r>
    </w:p>
    <w:p w14:paraId="5063EDE3" w14:textId="77777777" w:rsidR="000C4716" w:rsidRPr="00784182" w:rsidRDefault="000C4716" w:rsidP="000C4716">
      <w:pPr>
        <w:autoSpaceDE w:val="0"/>
        <w:autoSpaceDN w:val="0"/>
        <w:adjustRightInd w:val="0"/>
        <w:ind w:left="480" w:hanging="480"/>
        <w:jc w:val="both"/>
        <w:rPr>
          <w:noProof/>
        </w:rPr>
      </w:pPr>
      <w:r w:rsidRPr="00784182">
        <w:rPr>
          <w:noProof/>
        </w:rPr>
        <w:t xml:space="preserve">Sanidah, S., &amp; Sumartini, T. S. (2022). Kesulitan siswa kelas viii dalam menyelesaikan soal cerita spldv dengan menggunakan langkah polya di desa cihikeu. </w:t>
      </w:r>
      <w:r w:rsidRPr="00784182">
        <w:rPr>
          <w:i/>
          <w:iCs/>
          <w:noProof/>
        </w:rPr>
        <w:t>Jurnal Inovasi Pembelajaran Matematika: PowerMathEdu</w:t>
      </w:r>
      <w:r w:rsidRPr="00784182">
        <w:rPr>
          <w:noProof/>
        </w:rPr>
        <w:t xml:space="preserve">, </w:t>
      </w:r>
      <w:r w:rsidRPr="00784182">
        <w:rPr>
          <w:i/>
          <w:iCs/>
          <w:noProof/>
        </w:rPr>
        <w:t>1</w:t>
      </w:r>
      <w:r w:rsidRPr="00784182">
        <w:rPr>
          <w:noProof/>
        </w:rPr>
        <w:t>(1), 15–26. https://doi.org/10.31980/powermathedu.v1i1.1912</w:t>
      </w:r>
    </w:p>
    <w:p w14:paraId="24A9EEB0" w14:textId="77777777" w:rsidR="000C4716" w:rsidRPr="00784182" w:rsidRDefault="000C4716" w:rsidP="000C4716">
      <w:pPr>
        <w:autoSpaceDE w:val="0"/>
        <w:autoSpaceDN w:val="0"/>
        <w:adjustRightInd w:val="0"/>
        <w:ind w:left="480" w:hanging="480"/>
        <w:jc w:val="both"/>
        <w:rPr>
          <w:noProof/>
        </w:rPr>
      </w:pPr>
      <w:r w:rsidRPr="00784182">
        <w:rPr>
          <w:noProof/>
        </w:rPr>
        <w:t xml:space="preserve">Sanjaya, A., Johar, R., Ikhsan, M., &amp; Khairi, L. (2018). Students’ thinking process in solving mathematical problems based on the levels of mathematical ability. </w:t>
      </w:r>
      <w:r w:rsidRPr="00784182">
        <w:rPr>
          <w:i/>
          <w:iCs/>
          <w:noProof/>
        </w:rPr>
        <w:t>Journal of Physics: Conference Series</w:t>
      </w:r>
      <w:r w:rsidRPr="00784182">
        <w:rPr>
          <w:noProof/>
        </w:rPr>
        <w:t xml:space="preserve">, </w:t>
      </w:r>
      <w:r w:rsidRPr="00784182">
        <w:rPr>
          <w:i/>
          <w:iCs/>
          <w:noProof/>
        </w:rPr>
        <w:t>1088</w:t>
      </w:r>
      <w:r w:rsidRPr="00784182">
        <w:rPr>
          <w:noProof/>
        </w:rPr>
        <w:t>, 1–7. https://doi.org/10.1088/1742-6596/1088/1/012116</w:t>
      </w:r>
    </w:p>
    <w:p w14:paraId="2636ABE2" w14:textId="77777777" w:rsidR="000C4716" w:rsidRPr="00784182" w:rsidRDefault="000C4716" w:rsidP="000C4716">
      <w:pPr>
        <w:autoSpaceDE w:val="0"/>
        <w:autoSpaceDN w:val="0"/>
        <w:adjustRightInd w:val="0"/>
        <w:ind w:left="480" w:hanging="480"/>
        <w:jc w:val="both"/>
        <w:rPr>
          <w:noProof/>
        </w:rPr>
      </w:pPr>
      <w:r w:rsidRPr="00784182">
        <w:rPr>
          <w:noProof/>
        </w:rPr>
        <w:lastRenderedPageBreak/>
        <w:t xml:space="preserve">Scheiner, T. (2023). Shifting the ways prospective teachers frame and notice student mathematical thinking: from deficits to strengths. </w:t>
      </w:r>
      <w:r w:rsidRPr="00784182">
        <w:rPr>
          <w:i/>
          <w:iCs/>
          <w:noProof/>
        </w:rPr>
        <w:t>Educational Studies in Mathematics</w:t>
      </w:r>
      <w:r w:rsidRPr="00784182">
        <w:rPr>
          <w:noProof/>
        </w:rPr>
        <w:t xml:space="preserve">, </w:t>
      </w:r>
      <w:r w:rsidRPr="00784182">
        <w:rPr>
          <w:i/>
          <w:iCs/>
          <w:noProof/>
        </w:rPr>
        <w:t>114</w:t>
      </w:r>
      <w:r w:rsidRPr="00784182">
        <w:rPr>
          <w:noProof/>
        </w:rPr>
        <w:t>(1), 35–61. https://doi.org/10.1007/s10649-023-10235-y</w:t>
      </w:r>
    </w:p>
    <w:p w14:paraId="1A6CBDB1" w14:textId="77777777" w:rsidR="000C4716" w:rsidRPr="00784182" w:rsidRDefault="000C4716" w:rsidP="000C4716">
      <w:pPr>
        <w:autoSpaceDE w:val="0"/>
        <w:autoSpaceDN w:val="0"/>
        <w:adjustRightInd w:val="0"/>
        <w:ind w:left="480" w:hanging="480"/>
        <w:jc w:val="both"/>
        <w:rPr>
          <w:noProof/>
        </w:rPr>
      </w:pPr>
      <w:r w:rsidRPr="00784182">
        <w:rPr>
          <w:noProof/>
        </w:rPr>
        <w:t xml:space="preserve">Sumartini, T. S., &amp; Safitri, L. (2022). Analisis Kesalahan Siswa SMP dalam Menyelesaikan Soal Cerita Sistem Persamaan Linear Dua Variabel Berdasarkan Prosedur Newman. </w:t>
      </w:r>
      <w:r w:rsidRPr="00784182">
        <w:rPr>
          <w:i/>
          <w:iCs/>
          <w:noProof/>
        </w:rPr>
        <w:t>Prisma</w:t>
      </w:r>
      <w:r w:rsidRPr="00784182">
        <w:rPr>
          <w:noProof/>
        </w:rPr>
        <w:t xml:space="preserve">, </w:t>
      </w:r>
      <w:r w:rsidRPr="00784182">
        <w:rPr>
          <w:i/>
          <w:iCs/>
          <w:noProof/>
        </w:rPr>
        <w:t>11</w:t>
      </w:r>
      <w:r w:rsidRPr="00784182">
        <w:rPr>
          <w:noProof/>
        </w:rPr>
        <w:t>(2), 302. https://doi.org/10.35194/jp.v11i2.2193</w:t>
      </w:r>
    </w:p>
    <w:p w14:paraId="58B5F8CE" w14:textId="77777777" w:rsidR="000C4716" w:rsidRPr="00784182" w:rsidRDefault="000C4716" w:rsidP="000C4716">
      <w:pPr>
        <w:autoSpaceDE w:val="0"/>
        <w:autoSpaceDN w:val="0"/>
        <w:adjustRightInd w:val="0"/>
        <w:ind w:left="480" w:hanging="480"/>
        <w:jc w:val="both"/>
        <w:rPr>
          <w:noProof/>
        </w:rPr>
      </w:pPr>
      <w:r w:rsidRPr="00784182">
        <w:rPr>
          <w:noProof/>
        </w:rPr>
        <w:t xml:space="preserve">Suryaningrum, C. W., Purwanto, Subanji, Susanto, H., Ningtyas, Y. D. W. K., &amp; Irfan, M. (2020). Semiotic reasoning emerges in constructing properties of a rectangle: A study of adversity quotient. </w:t>
      </w:r>
      <w:r w:rsidRPr="00784182">
        <w:rPr>
          <w:i/>
          <w:iCs/>
          <w:noProof/>
        </w:rPr>
        <w:t>Journal on Mathematics Education</w:t>
      </w:r>
      <w:r w:rsidRPr="00784182">
        <w:rPr>
          <w:noProof/>
        </w:rPr>
        <w:t xml:space="preserve">, </w:t>
      </w:r>
      <w:r w:rsidRPr="00784182">
        <w:rPr>
          <w:i/>
          <w:iCs/>
          <w:noProof/>
        </w:rPr>
        <w:t>11</w:t>
      </w:r>
      <w:r w:rsidRPr="00784182">
        <w:rPr>
          <w:noProof/>
        </w:rPr>
        <w:t>(1), 95–110. https://doi.org/10.22342/jme.11.1.9766.95-110</w:t>
      </w:r>
    </w:p>
    <w:p w14:paraId="5816D7F1" w14:textId="77777777" w:rsidR="000C4716" w:rsidRPr="00784182" w:rsidRDefault="000C4716" w:rsidP="000C4716">
      <w:pPr>
        <w:autoSpaceDE w:val="0"/>
        <w:autoSpaceDN w:val="0"/>
        <w:adjustRightInd w:val="0"/>
        <w:ind w:left="480" w:hanging="480"/>
        <w:jc w:val="both"/>
        <w:rPr>
          <w:noProof/>
        </w:rPr>
      </w:pPr>
      <w:r w:rsidRPr="00784182">
        <w:rPr>
          <w:noProof/>
        </w:rPr>
        <w:t xml:space="preserve">Wardhani, W. A., Subanji, &amp; Dwiyana. (2016). </w:t>
      </w:r>
      <w:r w:rsidRPr="00784182">
        <w:rPr>
          <w:i/>
          <w:iCs/>
          <w:noProof/>
        </w:rPr>
        <w:t>PROSES BERPIKIR SISWA BERDASARKAN</w:t>
      </w:r>
      <w:r w:rsidRPr="00784182">
        <w:rPr>
          <w:noProof/>
        </w:rPr>
        <w:t>. 297–313.</w:t>
      </w:r>
    </w:p>
    <w:p w14:paraId="7F6721F9" w14:textId="77777777" w:rsidR="000C4716" w:rsidRPr="00784182" w:rsidRDefault="000C4716" w:rsidP="000C4716">
      <w:pPr>
        <w:autoSpaceDE w:val="0"/>
        <w:autoSpaceDN w:val="0"/>
        <w:adjustRightInd w:val="0"/>
        <w:ind w:left="480" w:hanging="480"/>
        <w:jc w:val="both"/>
        <w:rPr>
          <w:noProof/>
        </w:rPr>
      </w:pPr>
      <w:r w:rsidRPr="00784182">
        <w:rPr>
          <w:noProof/>
        </w:rPr>
        <w:t xml:space="preserve">Widyastuti, R., Usodo, B., &amp; Riyadi. (2017). Proses Berpikir Siswa SMP Dalam Menyelesaikan Masalah Matematika Berdasarkan Langkah- Langkah Polya Ditinjau dari Adversity Quotient. </w:t>
      </w:r>
      <w:r w:rsidRPr="00784182">
        <w:rPr>
          <w:i/>
          <w:iCs/>
          <w:noProof/>
        </w:rPr>
        <w:t>Jurmal Pembelajaran Matematika</w:t>
      </w:r>
      <w:r w:rsidRPr="00784182">
        <w:rPr>
          <w:noProof/>
        </w:rPr>
        <w:t xml:space="preserve">, </w:t>
      </w:r>
      <w:r w:rsidRPr="00784182">
        <w:rPr>
          <w:i/>
          <w:iCs/>
          <w:noProof/>
        </w:rPr>
        <w:t>1</w:t>
      </w:r>
      <w:r w:rsidRPr="00784182">
        <w:rPr>
          <w:noProof/>
        </w:rPr>
        <w:t>(3), 239–249.</w:t>
      </w:r>
    </w:p>
    <w:p w14:paraId="328F3D1A" w14:textId="77777777" w:rsidR="000C4716" w:rsidRPr="005F417A" w:rsidRDefault="000C4716" w:rsidP="000C4716">
      <w:pPr>
        <w:pBdr>
          <w:top w:val="nil"/>
          <w:left w:val="nil"/>
          <w:bottom w:val="nil"/>
          <w:right w:val="nil"/>
          <w:between w:val="nil"/>
        </w:pBdr>
        <w:tabs>
          <w:tab w:val="left" w:pos="709"/>
          <w:tab w:val="left" w:pos="851"/>
        </w:tabs>
        <w:ind w:left="1134" w:right="680" w:hanging="567"/>
        <w:jc w:val="both"/>
        <w:rPr>
          <w:rFonts w:asciiTheme="majorBidi" w:hAnsiTheme="majorBidi" w:cstheme="majorBidi"/>
          <w:color w:val="231F20"/>
        </w:rPr>
      </w:pPr>
      <w:r w:rsidRPr="005F417A">
        <w:rPr>
          <w:rFonts w:asciiTheme="majorBidi" w:hAnsiTheme="majorBidi" w:cstheme="majorBidi"/>
          <w:color w:val="231F20"/>
        </w:rPr>
        <w:fldChar w:fldCharType="end"/>
      </w:r>
    </w:p>
    <w:p w14:paraId="3C27DACC" w14:textId="77777777" w:rsidR="000C4716" w:rsidRPr="005F417A" w:rsidRDefault="000C4716" w:rsidP="000C4716">
      <w:pPr>
        <w:pBdr>
          <w:top w:val="nil"/>
          <w:left w:val="nil"/>
          <w:bottom w:val="nil"/>
          <w:right w:val="nil"/>
          <w:between w:val="nil"/>
        </w:pBdr>
        <w:tabs>
          <w:tab w:val="left" w:pos="709"/>
          <w:tab w:val="left" w:pos="851"/>
        </w:tabs>
        <w:ind w:left="1134" w:right="680" w:hanging="567"/>
        <w:jc w:val="both"/>
        <w:rPr>
          <w:rFonts w:asciiTheme="majorBidi" w:hAnsiTheme="majorBidi" w:cstheme="majorBidi"/>
          <w:color w:val="231F20"/>
        </w:rPr>
      </w:pPr>
    </w:p>
    <w:p w14:paraId="154C4554" w14:textId="77777777" w:rsidR="00503527" w:rsidRDefault="00503527">
      <w:pPr>
        <w:spacing w:line="360" w:lineRule="auto"/>
        <w:jc w:val="both"/>
      </w:pPr>
    </w:p>
    <w:sectPr w:rsidR="00503527" w:rsidSect="00C67D15">
      <w:type w:val="continuous"/>
      <w:pgSz w:w="11907" w:h="16839"/>
      <w:pgMar w:top="1418" w:right="1418"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41AF2" w14:textId="77777777" w:rsidR="00EF26FA" w:rsidRDefault="00EF26FA">
      <w:r>
        <w:separator/>
      </w:r>
    </w:p>
  </w:endnote>
  <w:endnote w:type="continuationSeparator" w:id="0">
    <w:p w14:paraId="528E41DB" w14:textId="77777777" w:rsidR="00EF26FA" w:rsidRDefault="00EF2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DB12B71-A145-4EEA-9D00-398229CEF95D}"/>
  </w:font>
  <w:font w:name="Calibri">
    <w:panose1 w:val="020F0502020204030204"/>
    <w:charset w:val="00"/>
    <w:family w:val="swiss"/>
    <w:pitch w:val="variable"/>
    <w:sig w:usb0="E4002EFF" w:usb1="C000247B" w:usb2="00000009" w:usb3="00000000" w:csb0="000001FF" w:csb1="00000000"/>
    <w:embedRegular r:id="rId2" w:fontKey="{3A0C314D-E35C-4786-98F5-930863BD244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9898B470-A60E-4984-8BE3-3BBEAAE48686}"/>
    <w:embedItalic r:id="rId4" w:fontKey="{9CD48E82-F898-4E05-9CD6-7382127C27AF}"/>
  </w:font>
  <w:font w:name="Book Antiqua">
    <w:panose1 w:val="02040602050305030304"/>
    <w:charset w:val="00"/>
    <w:family w:val="roman"/>
    <w:pitch w:val="variable"/>
    <w:sig w:usb0="00000287" w:usb1="00000000" w:usb2="00000000" w:usb3="00000000" w:csb0="0000009F" w:csb1="00000000"/>
    <w:embedRegular r:id="rId5" w:fontKey="{758AD42D-5343-49C8-B489-B5ADB24FFD69}"/>
    <w:embedBold r:id="rId6" w:fontKey="{17A12E13-B989-4CCD-9882-EAC7B565B4D7}"/>
    <w:embedItalic r:id="rId7" w:fontKey="{A2C0E3CB-9064-4509-95FB-49D7E02A35FE}"/>
  </w:font>
  <w:font w:name="Cambria">
    <w:panose1 w:val="02040503050406030204"/>
    <w:charset w:val="00"/>
    <w:family w:val="roman"/>
    <w:pitch w:val="variable"/>
    <w:sig w:usb0="E00006FF" w:usb1="420024FF" w:usb2="02000000" w:usb3="00000000" w:csb0="0000019F" w:csb1="00000000"/>
    <w:embedRegular r:id="rId8" w:fontKey="{38B28CC4-CDEC-4243-8263-42563ACA7E71}"/>
    <w:embedBold r:id="rId9" w:fontKey="{BF3846F5-A91E-4479-881E-C03525D14C24}"/>
  </w:font>
  <w:font w:name="Arial Black">
    <w:panose1 w:val="020B0A04020102020204"/>
    <w:charset w:val="00"/>
    <w:family w:val="swiss"/>
    <w:pitch w:val="variable"/>
    <w:sig w:usb0="A00002AF" w:usb1="400078FB" w:usb2="00000000" w:usb3="00000000" w:csb0="0000009F" w:csb1="00000000"/>
    <w:embedRegular r:id="rId10" w:fontKey="{4D4F021D-4425-48D3-99EB-586FE4BB6CCC}"/>
  </w:font>
  <w:font w:name="Cambria Math">
    <w:panose1 w:val="02040503050406030204"/>
    <w:charset w:val="00"/>
    <w:family w:val="roman"/>
    <w:pitch w:val="variable"/>
    <w:sig w:usb0="E00006FF" w:usb1="420024FF" w:usb2="02000000" w:usb3="00000000" w:csb0="0000019F" w:csb1="00000000"/>
    <w:embedItalic r:id="rId11" w:fontKey="{6CA3D154-3306-40C4-88E0-2BD5F2EB5A49}"/>
  </w:font>
  <w:font w:name="Calibri Light">
    <w:panose1 w:val="020F0302020204030204"/>
    <w:charset w:val="00"/>
    <w:family w:val="swiss"/>
    <w:pitch w:val="variable"/>
    <w:sig w:usb0="E4002EFF" w:usb1="C000247B" w:usb2="00000009" w:usb3="00000000" w:csb0="000001FF" w:csb1="00000000"/>
    <w:embedRegular r:id="rId12" w:fontKey="{D20E351A-1DC3-403D-B133-24C411886A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F52E" w14:textId="77777777" w:rsidR="00503527" w:rsidRDefault="00503527">
    <w:pPr>
      <w:pBdr>
        <w:top w:val="nil"/>
        <w:left w:val="nil"/>
        <w:bottom w:val="nil"/>
        <w:right w:val="nil"/>
        <w:between w:val="nil"/>
      </w:pBdr>
      <w:tabs>
        <w:tab w:val="center" w:pos="4513"/>
        <w:tab w:val="right" w:pos="9026"/>
        <w:tab w:val="right" w:pos="8789"/>
      </w:tabs>
      <w:ind w:firstLine="4513"/>
      <w:rPr>
        <w:color w:val="000000"/>
      </w:rPr>
    </w:pPr>
  </w:p>
  <w:p w14:paraId="1CC0C88B" w14:textId="77777777" w:rsidR="00503527" w:rsidRDefault="00000000">
    <w:pPr>
      <w:pBdr>
        <w:top w:val="nil"/>
        <w:left w:val="nil"/>
        <w:bottom w:val="nil"/>
        <w:right w:val="nil"/>
        <w:between w:val="nil"/>
      </w:pBdr>
      <w:tabs>
        <w:tab w:val="center" w:pos="4513"/>
        <w:tab w:val="right" w:pos="9026"/>
        <w:tab w:val="right" w:pos="8789"/>
      </w:tabs>
      <w:rPr>
        <w:i/>
        <w:color w:val="000000"/>
      </w:rPr>
    </w:pPr>
    <w:r>
      <w:rPr>
        <w:i/>
        <w:color w:val="000000"/>
      </w:rPr>
      <w:t xml:space="preserve">Vol. X, No. X, Month of Year </w:t>
    </w:r>
    <w:r>
      <w:rPr>
        <w:i/>
        <w:color w:val="000000"/>
      </w:rPr>
      <w:tab/>
    </w:r>
    <w:r>
      <w:rPr>
        <w:color w:val="000000"/>
      </w:rPr>
      <w:fldChar w:fldCharType="begin"/>
    </w:r>
    <w:r>
      <w:rPr>
        <w:color w:val="000000"/>
      </w:rPr>
      <w:instrText>PAGE</w:instrText>
    </w:r>
    <w:r>
      <w:rPr>
        <w:color w:val="000000"/>
      </w:rPr>
      <w:fldChar w:fldCharType="separate"/>
    </w:r>
    <w:r>
      <w:rPr>
        <w:color w:val="000000"/>
      </w:rPr>
      <w:fldChar w:fldCharType="end"/>
    </w:r>
    <w:r>
      <w:rPr>
        <w:color w:val="000000"/>
      </w:rPr>
      <w:tab/>
      <w:t>PRISMA</w:t>
    </w:r>
  </w:p>
  <w:p w14:paraId="2ADA4661" w14:textId="77777777" w:rsidR="00503527" w:rsidRDefault="00503527">
    <w:pPr>
      <w:pBdr>
        <w:top w:val="nil"/>
        <w:left w:val="nil"/>
        <w:bottom w:val="nil"/>
        <w:right w:val="nil"/>
        <w:between w:val="nil"/>
      </w:pBdr>
      <w:tabs>
        <w:tab w:val="center" w:pos="4513"/>
        <w:tab w:val="right" w:pos="9026"/>
        <w:tab w:val="right" w:pos="8789"/>
      </w:tabs>
      <w:ind w:firstLine="4513"/>
      <w:rPr>
        <w:color w:val="000000"/>
      </w:rPr>
    </w:pPr>
  </w:p>
  <w:p w14:paraId="12CAAE77" w14:textId="77777777" w:rsidR="00503527" w:rsidRDefault="00503527">
    <w:pPr>
      <w:pBdr>
        <w:top w:val="nil"/>
        <w:left w:val="nil"/>
        <w:bottom w:val="nil"/>
        <w:right w:val="nil"/>
        <w:between w:val="nil"/>
      </w:pBdr>
      <w:tabs>
        <w:tab w:val="center" w:pos="4513"/>
        <w:tab w:val="right" w:pos="9026"/>
      </w:tabs>
      <w:rPr>
        <w:color w:val="000000"/>
      </w:rPr>
    </w:pPr>
  </w:p>
  <w:p w14:paraId="0493B9B1" w14:textId="77777777" w:rsidR="00503527" w:rsidRDefault="0050352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334F" w14:textId="77777777" w:rsidR="00503527" w:rsidRDefault="00000000">
    <w:pPr>
      <w:pBdr>
        <w:top w:val="nil"/>
        <w:left w:val="nil"/>
        <w:bottom w:val="nil"/>
        <w:right w:val="nil"/>
        <w:between w:val="nil"/>
      </w:pBdr>
      <w:tabs>
        <w:tab w:val="center" w:pos="4513"/>
        <w:tab w:val="right" w:pos="9026"/>
        <w:tab w:val="right" w:pos="8789"/>
      </w:tabs>
      <w:rPr>
        <w:rFonts w:ascii="Book Antiqua" w:eastAsia="Book Antiqua" w:hAnsi="Book Antiqua" w:cs="Book Antiqua"/>
        <w:color w:val="000000"/>
        <w:sz w:val="22"/>
        <w:szCs w:val="22"/>
      </w:rPr>
    </w:pPr>
    <w:r>
      <w:rPr>
        <w:rFonts w:ascii="Arial Black" w:eastAsia="Arial Black" w:hAnsi="Arial Black" w:cs="Arial Black"/>
        <w:color w:val="000000"/>
        <w:sz w:val="22"/>
        <w:szCs w:val="22"/>
      </w:rPr>
      <w:t>PRISMA</w:t>
    </w:r>
    <w:r>
      <w:rPr>
        <w:rFonts w:ascii="Book Antiqua" w:eastAsia="Book Antiqua" w:hAnsi="Book Antiqua" w:cs="Book Antiqua"/>
        <w:color w:val="000000"/>
        <w:sz w:val="22"/>
        <w:szCs w:val="22"/>
      </w:rPr>
      <w:t xml:space="preserve">                                                               </w:t>
    </w:r>
    <w:r>
      <w:rPr>
        <w:rFonts w:ascii="Book Antiqua" w:eastAsia="Book Antiqua" w:hAnsi="Book Antiqua" w:cs="Book Antiqua"/>
        <w:color w:val="000000"/>
        <w:sz w:val="22"/>
        <w:szCs w:val="22"/>
      </w:rPr>
      <w:fldChar w:fldCharType="begin"/>
    </w:r>
    <w:r>
      <w:rPr>
        <w:rFonts w:ascii="Book Antiqua" w:eastAsia="Book Antiqua" w:hAnsi="Book Antiqua" w:cs="Book Antiqua"/>
        <w:color w:val="000000"/>
        <w:sz w:val="22"/>
        <w:szCs w:val="22"/>
      </w:rPr>
      <w:instrText>PAGE</w:instrText>
    </w:r>
    <w:r>
      <w:rPr>
        <w:rFonts w:ascii="Book Antiqua" w:eastAsia="Book Antiqua" w:hAnsi="Book Antiqua" w:cs="Book Antiqua"/>
        <w:color w:val="000000"/>
        <w:sz w:val="22"/>
        <w:szCs w:val="22"/>
      </w:rPr>
      <w:fldChar w:fldCharType="separate"/>
    </w:r>
    <w:r w:rsidR="00D226DD">
      <w:rPr>
        <w:rFonts w:ascii="Book Antiqua" w:eastAsia="Book Antiqua" w:hAnsi="Book Antiqua" w:cs="Book Antiqua"/>
        <w:noProof/>
        <w:color w:val="000000"/>
        <w:sz w:val="22"/>
        <w:szCs w:val="22"/>
      </w:rPr>
      <w:t>2</w:t>
    </w:r>
    <w:r>
      <w:rPr>
        <w:rFonts w:ascii="Book Antiqua" w:eastAsia="Book Antiqua" w:hAnsi="Book Antiqua" w:cs="Book Antiqua"/>
        <w:color w:val="000000"/>
        <w:sz w:val="22"/>
        <w:szCs w:val="22"/>
      </w:rPr>
      <w:fldChar w:fldCharType="end"/>
    </w:r>
    <w:r>
      <w:rPr>
        <w:rFonts w:ascii="Book Antiqua" w:eastAsia="Book Antiqua" w:hAnsi="Book Antiqua" w:cs="Book Antiqua"/>
        <w:i/>
        <w:color w:val="000000"/>
        <w:sz w:val="22"/>
        <w:szCs w:val="22"/>
      </w:rPr>
      <w:t xml:space="preserve"> </w:t>
    </w:r>
    <w:r>
      <w:rPr>
        <w:rFonts w:ascii="Book Antiqua" w:eastAsia="Book Antiqua" w:hAnsi="Book Antiqua" w:cs="Book Antiqua"/>
        <w:i/>
        <w:color w:val="000000"/>
        <w:sz w:val="22"/>
        <w:szCs w:val="22"/>
      </w:rPr>
      <w:tab/>
      <w:t xml:space="preserve">                      Vol. </w:t>
    </w:r>
    <w:proofErr w:type="gramStart"/>
    <w:r>
      <w:rPr>
        <w:rFonts w:ascii="Book Antiqua" w:eastAsia="Book Antiqua" w:hAnsi="Book Antiqua" w:cs="Book Antiqua"/>
        <w:i/>
        <w:color w:val="000000"/>
        <w:sz w:val="22"/>
        <w:szCs w:val="22"/>
      </w:rPr>
      <w:t>13 ,</w:t>
    </w:r>
    <w:proofErr w:type="gramEnd"/>
    <w:r>
      <w:rPr>
        <w:rFonts w:ascii="Book Antiqua" w:eastAsia="Book Antiqua" w:hAnsi="Book Antiqua" w:cs="Book Antiqua"/>
        <w:i/>
        <w:color w:val="000000"/>
        <w:sz w:val="22"/>
        <w:szCs w:val="22"/>
      </w:rPr>
      <w:t xml:space="preserve"> No. </w:t>
    </w:r>
    <w:proofErr w:type="gramStart"/>
    <w:r>
      <w:rPr>
        <w:rFonts w:ascii="Book Antiqua" w:eastAsia="Book Antiqua" w:hAnsi="Book Antiqua" w:cs="Book Antiqua"/>
        <w:i/>
        <w:color w:val="000000"/>
        <w:sz w:val="22"/>
        <w:szCs w:val="22"/>
      </w:rPr>
      <w:t>1 ,</w:t>
    </w:r>
    <w:proofErr w:type="gramEnd"/>
    <w:r>
      <w:rPr>
        <w:rFonts w:ascii="Book Antiqua" w:eastAsia="Book Antiqua" w:hAnsi="Book Antiqua" w:cs="Book Antiqua"/>
        <w:i/>
        <w:color w:val="000000"/>
        <w:sz w:val="22"/>
        <w:szCs w:val="22"/>
      </w:rPr>
      <w:t xml:space="preserve"> June 2024</w:t>
    </w:r>
    <w:r>
      <w:rPr>
        <w:noProof/>
      </w:rPr>
      <mc:AlternateContent>
        <mc:Choice Requires="wps">
          <w:drawing>
            <wp:anchor distT="0" distB="0" distL="114300" distR="114300" simplePos="0" relativeHeight="251664384" behindDoc="0" locked="0" layoutInCell="1" hidden="0" allowOverlap="1" wp14:anchorId="45AF1D81" wp14:editId="6A0BBAC6">
              <wp:simplePos x="0" y="0"/>
              <wp:positionH relativeFrom="column">
                <wp:posOffset>101601</wp:posOffset>
              </wp:positionH>
              <wp:positionV relativeFrom="paragraph">
                <wp:posOffset>0</wp:posOffset>
              </wp:positionV>
              <wp:extent cx="0" cy="12700"/>
              <wp:effectExtent l="0" t="0" r="0" b="0"/>
              <wp:wrapNone/>
              <wp:docPr id="8" name="Freeform: Shape 8"/>
              <wp:cNvGraphicFramePr/>
              <a:graphic xmlns:a="http://schemas.openxmlformats.org/drawingml/2006/main">
                <a:graphicData uri="http://schemas.microsoft.com/office/word/2010/wordprocessingShape">
                  <wps:wsp>
                    <wps:cNvSpPr/>
                    <wps:spPr>
                      <a:xfrm>
                        <a:off x="2556128" y="3780000"/>
                        <a:ext cx="5579745" cy="0"/>
                      </a:xfrm>
                      <a:custGeom>
                        <a:avLst/>
                        <a:gdLst/>
                        <a:ahLst/>
                        <a:cxnLst/>
                        <a:rect l="l" t="t" r="r" b="b"/>
                        <a:pathLst>
                          <a:path w="5579745" h="1" extrusionOk="0">
                            <a:moveTo>
                              <a:pt x="0" y="0"/>
                            </a:moveTo>
                            <a:lnTo>
                              <a:pt x="557974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0" cy="12700"/>
              <wp:effectExtent b="0" l="0" r="0" t="0"/>
              <wp:wrapNone/>
              <wp:docPr id="8" name="image10.png"/>
              <a:graphic>
                <a:graphicData uri="http://schemas.openxmlformats.org/drawingml/2006/picture">
                  <pic:pic>
                    <pic:nvPicPr>
                      <pic:cNvPr id="0" name="image10.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1F2B" w14:textId="77777777" w:rsidR="00503527" w:rsidRDefault="00000000">
    <w:pPr>
      <w:pBdr>
        <w:top w:val="nil"/>
        <w:left w:val="nil"/>
        <w:bottom w:val="nil"/>
        <w:right w:val="nil"/>
        <w:between w:val="nil"/>
      </w:pBdr>
      <w:tabs>
        <w:tab w:val="center" w:pos="4513"/>
        <w:tab w:val="right" w:pos="9026"/>
        <w:tab w:val="center" w:pos="4395"/>
        <w:tab w:val="right" w:pos="8789"/>
      </w:tabs>
      <w:rPr>
        <w:rFonts w:ascii="Book Antiqua" w:eastAsia="Book Antiqua" w:hAnsi="Book Antiqua" w:cs="Book Antiqua"/>
        <w:color w:val="000000"/>
        <w:sz w:val="28"/>
        <w:szCs w:val="28"/>
      </w:rPr>
    </w:pPr>
    <w:r>
      <w:rPr>
        <w:rFonts w:ascii="Arial Black" w:eastAsia="Arial Black" w:hAnsi="Arial Black" w:cs="Arial Black"/>
        <w:color w:val="000000"/>
        <w:sz w:val="22"/>
        <w:szCs w:val="22"/>
      </w:rPr>
      <w:t>PRISMA</w:t>
    </w:r>
    <w:r>
      <w:rPr>
        <w:rFonts w:ascii="Arial Black" w:eastAsia="Arial Black" w:hAnsi="Arial Black" w:cs="Arial Black"/>
        <w:color w:val="000000"/>
        <w:sz w:val="22"/>
        <w:szCs w:val="22"/>
      </w:rPr>
      <w:tab/>
    </w:r>
    <w:r>
      <w:rPr>
        <w:rFonts w:ascii="Book Antiqua" w:eastAsia="Book Antiqua" w:hAnsi="Book Antiqua" w:cs="Book Antiqua"/>
        <w:color w:val="000000"/>
        <w:sz w:val="22"/>
        <w:szCs w:val="22"/>
      </w:rPr>
      <w:t xml:space="preserve">     </w:t>
    </w: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D226DD">
      <w:rPr>
        <w:rFonts w:ascii="Book Antiqua" w:eastAsia="Book Antiqua" w:hAnsi="Book Antiqua" w:cs="Book Antiqua"/>
        <w:noProof/>
        <w:color w:val="000000"/>
      </w:rPr>
      <w:t>1</w:t>
    </w:r>
    <w:r>
      <w:rPr>
        <w:rFonts w:ascii="Book Antiqua" w:eastAsia="Book Antiqua" w:hAnsi="Book Antiqua" w:cs="Book Antiqua"/>
        <w:color w:val="000000"/>
      </w:rPr>
      <w:fldChar w:fldCharType="end"/>
    </w:r>
    <w:r>
      <w:rPr>
        <w:rFonts w:ascii="Book Antiqua" w:eastAsia="Book Antiqua" w:hAnsi="Book Antiqua" w:cs="Book Antiqua"/>
        <w:i/>
        <w:color w:val="000000"/>
        <w:sz w:val="28"/>
        <w:szCs w:val="28"/>
      </w:rPr>
      <w:t xml:space="preserve">                      </w:t>
    </w:r>
    <w:r>
      <w:rPr>
        <w:rFonts w:ascii="Book Antiqua" w:eastAsia="Book Antiqua" w:hAnsi="Book Antiqua" w:cs="Book Antiqua"/>
        <w:i/>
        <w:color w:val="000000"/>
        <w:sz w:val="28"/>
        <w:szCs w:val="28"/>
      </w:rPr>
      <w:tab/>
    </w:r>
    <w:r>
      <w:rPr>
        <w:rFonts w:ascii="Book Antiqua" w:eastAsia="Book Antiqua" w:hAnsi="Book Antiqua" w:cs="Book Antiqua"/>
        <w:i/>
        <w:color w:val="000000"/>
        <w:sz w:val="22"/>
        <w:szCs w:val="22"/>
      </w:rPr>
      <w:t>Copyright © 2024 PRISMA</w:t>
    </w:r>
    <w:r>
      <w:rPr>
        <w:noProof/>
      </w:rPr>
      <mc:AlternateContent>
        <mc:Choice Requires="wps">
          <w:drawing>
            <wp:anchor distT="0" distB="0" distL="114300" distR="114300" simplePos="0" relativeHeight="251665408" behindDoc="0" locked="0" layoutInCell="1" hidden="0" allowOverlap="1" wp14:anchorId="115A48EC" wp14:editId="4FAC371D">
              <wp:simplePos x="0" y="0"/>
              <wp:positionH relativeFrom="column">
                <wp:posOffset>101601</wp:posOffset>
              </wp:positionH>
              <wp:positionV relativeFrom="paragraph">
                <wp:posOffset>0</wp:posOffset>
              </wp:positionV>
              <wp:extent cx="0" cy="12700"/>
              <wp:effectExtent l="0" t="0" r="0" b="0"/>
              <wp:wrapNone/>
              <wp:docPr id="1" name="Freeform: Shape 1"/>
              <wp:cNvGraphicFramePr/>
              <a:graphic xmlns:a="http://schemas.openxmlformats.org/drawingml/2006/main">
                <a:graphicData uri="http://schemas.microsoft.com/office/word/2010/wordprocessingShape">
                  <wps:wsp>
                    <wps:cNvSpPr/>
                    <wps:spPr>
                      <a:xfrm>
                        <a:off x="2556128" y="3780000"/>
                        <a:ext cx="5579745" cy="0"/>
                      </a:xfrm>
                      <a:custGeom>
                        <a:avLst/>
                        <a:gdLst/>
                        <a:ahLst/>
                        <a:cxnLst/>
                        <a:rect l="l" t="t" r="r" b="b"/>
                        <a:pathLst>
                          <a:path w="5579745" h="1" extrusionOk="0">
                            <a:moveTo>
                              <a:pt x="0" y="0"/>
                            </a:moveTo>
                            <a:lnTo>
                              <a:pt x="557974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0" cy="12700"/>
              <wp:effectExtent b="0" l="0" r="0" t="0"/>
              <wp:wrapNone/>
              <wp:docPr id="1"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D5D4F" w14:textId="77777777" w:rsidR="00EF26FA" w:rsidRDefault="00EF26FA">
      <w:r>
        <w:separator/>
      </w:r>
    </w:p>
  </w:footnote>
  <w:footnote w:type="continuationSeparator" w:id="0">
    <w:p w14:paraId="3824E6AB" w14:textId="77777777" w:rsidR="00EF26FA" w:rsidRDefault="00EF2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A891" w14:textId="77777777" w:rsidR="00503527" w:rsidRDefault="00000000">
    <w:pPr>
      <w:pBdr>
        <w:top w:val="nil"/>
        <w:left w:val="nil"/>
        <w:bottom w:val="nil"/>
        <w:right w:val="nil"/>
        <w:between w:val="nil"/>
      </w:pBdr>
      <w:tabs>
        <w:tab w:val="center" w:pos="4320"/>
        <w:tab w:val="right" w:pos="8640"/>
      </w:tabs>
      <w:ind w:right="360"/>
      <w:rPr>
        <w:color w:val="000000"/>
      </w:rPr>
    </w:pPr>
    <w:r>
      <w:rPr>
        <w:noProof/>
      </w:rPr>
      <mc:AlternateContent>
        <mc:Choice Requires="wps">
          <w:drawing>
            <wp:anchor distT="0" distB="0" distL="114300" distR="114300" simplePos="0" relativeHeight="251662336" behindDoc="0" locked="0" layoutInCell="1" hidden="0" allowOverlap="1" wp14:anchorId="18FE272E" wp14:editId="6931CEB9">
              <wp:simplePos x="0" y="0"/>
              <wp:positionH relativeFrom="column">
                <wp:posOffset>-12699</wp:posOffset>
              </wp:positionH>
              <wp:positionV relativeFrom="paragraph">
                <wp:posOffset>-12699</wp:posOffset>
              </wp:positionV>
              <wp:extent cx="5444490" cy="357505"/>
              <wp:effectExtent l="0" t="0" r="0" b="0"/>
              <wp:wrapNone/>
              <wp:docPr id="6" name="Freeform: Shape 6"/>
              <wp:cNvGraphicFramePr/>
              <a:graphic xmlns:a="http://schemas.openxmlformats.org/drawingml/2006/main">
                <a:graphicData uri="http://schemas.microsoft.com/office/word/2010/wordprocessingShape">
                  <wps:wsp>
                    <wps:cNvSpPr/>
                    <wps:spPr>
                      <a:xfrm>
                        <a:off x="2628518" y="3606010"/>
                        <a:ext cx="5434965" cy="347980"/>
                      </a:xfrm>
                      <a:custGeom>
                        <a:avLst/>
                        <a:gdLst/>
                        <a:ahLst/>
                        <a:cxnLst/>
                        <a:rect l="l" t="t" r="r" b="b"/>
                        <a:pathLst>
                          <a:path w="5434965" h="347980" extrusionOk="0">
                            <a:moveTo>
                              <a:pt x="0" y="0"/>
                            </a:moveTo>
                            <a:lnTo>
                              <a:pt x="0" y="347980"/>
                            </a:lnTo>
                            <a:lnTo>
                              <a:pt x="5434965" y="347980"/>
                            </a:lnTo>
                            <a:lnTo>
                              <a:pt x="5434965" y="0"/>
                            </a:lnTo>
                            <a:close/>
                          </a:path>
                        </a:pathLst>
                      </a:custGeom>
                      <a:noFill/>
                      <a:ln>
                        <a:noFill/>
                      </a:ln>
                    </wps:spPr>
                    <wps:txbx>
                      <w:txbxContent>
                        <w:p w14:paraId="4D0747D0" w14:textId="77777777" w:rsidR="00503527" w:rsidRDefault="00000000">
                          <w:pPr>
                            <w:textDirection w:val="btLr"/>
                          </w:pPr>
                          <w:r>
                            <w:rPr>
                              <w:rFonts w:ascii="Cambria" w:eastAsia="Cambria" w:hAnsi="Cambria" w:cs="Cambria"/>
                              <w:color w:val="000000"/>
                              <w:sz w:val="22"/>
                            </w:rPr>
                            <w:t xml:space="preserve"> </w:t>
                          </w:r>
                          <w:proofErr w:type="spellStart"/>
                          <w:r>
                            <w:rPr>
                              <w:rFonts w:ascii="Cambria" w:eastAsia="Cambria" w:hAnsi="Cambria" w:cs="Cambria"/>
                              <w:color w:val="000000"/>
                              <w:sz w:val="22"/>
                            </w:rPr>
                            <w:t>Jurnal</w:t>
                          </w:r>
                          <w:proofErr w:type="spellEnd"/>
                          <w:r>
                            <w:rPr>
                              <w:rFonts w:ascii="Cambria" w:eastAsia="Cambria" w:hAnsi="Cambria" w:cs="Cambria"/>
                              <w:color w:val="000000"/>
                              <w:sz w:val="22"/>
                            </w:rPr>
                            <w:t xml:space="preserve"> Pendidikan </w:t>
                          </w:r>
                          <w:proofErr w:type="spellStart"/>
                          <w:r>
                            <w:rPr>
                              <w:rFonts w:ascii="Cambria" w:eastAsia="Cambria" w:hAnsi="Cambria" w:cs="Cambria"/>
                              <w:color w:val="000000"/>
                              <w:sz w:val="22"/>
                            </w:rPr>
                            <w:t>Matematika</w:t>
                          </w:r>
                          <w:proofErr w:type="spellEnd"/>
                        </w:p>
                      </w:txbxContent>
                    </wps:txbx>
                    <wps:bodyPr spcFirstLastPara="1" wrap="square" lIns="88900" tIns="38100" rIns="88900" bIns="38100" anchor="t" anchorCtr="0">
                      <a:noAutofit/>
                    </wps:bodyPr>
                  </wps:wsp>
                </a:graphicData>
              </a:graphic>
            </wp:anchor>
          </w:drawing>
        </mc:Choice>
        <mc:Fallback>
          <w:pict>
            <v:shape w14:anchorId="18FE272E" id="Freeform: Shape 6" o:spid="_x0000_s1026" style="position:absolute;margin-left:-1pt;margin-top:-1pt;width:428.7pt;height:28.1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5434965,347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" adj="-11796480,,5400" path="m,l,347980r5434965,l5434965,,,xe" filled="f" stroked="f">
              <v:stroke joinstyle="miter"/>
              <v:formulas/>
              <v:path arrowok="t" o:extrusionok="f" o:connecttype="custom" textboxrect="0,0,5434965,347980"/>
              <v:textbox inset="7pt,3pt,7pt,3pt">
                <w:txbxContent>
                  <w:p w14:paraId="4D0747D0" w14:textId="77777777" w:rsidR="00503527" w:rsidRDefault="00000000">
                    <w:pPr>
                      <w:textDirection w:val="btLr"/>
                    </w:pPr>
                    <w:r>
                      <w:rPr>
                        <w:rFonts w:ascii="Cambria" w:eastAsia="Cambria" w:hAnsi="Cambria" w:cs="Cambria"/>
                        <w:color w:val="000000"/>
                        <w:sz w:val="22"/>
                      </w:rPr>
                      <w:t xml:space="preserve"> </w:t>
                    </w:r>
                    <w:proofErr w:type="spellStart"/>
                    <w:r>
                      <w:rPr>
                        <w:rFonts w:ascii="Cambria" w:eastAsia="Cambria" w:hAnsi="Cambria" w:cs="Cambria"/>
                        <w:color w:val="000000"/>
                        <w:sz w:val="22"/>
                      </w:rPr>
                      <w:t>Jurnal</w:t>
                    </w:r>
                    <w:proofErr w:type="spellEnd"/>
                    <w:r>
                      <w:rPr>
                        <w:rFonts w:ascii="Cambria" w:eastAsia="Cambria" w:hAnsi="Cambria" w:cs="Cambria"/>
                        <w:color w:val="000000"/>
                        <w:sz w:val="22"/>
                      </w:rPr>
                      <w:t xml:space="preserve"> Pendidikan </w:t>
                    </w:r>
                    <w:proofErr w:type="spellStart"/>
                    <w:r>
                      <w:rPr>
                        <w:rFonts w:ascii="Cambria" w:eastAsia="Cambria" w:hAnsi="Cambria" w:cs="Cambria"/>
                        <w:color w:val="000000"/>
                        <w:sz w:val="22"/>
                      </w:rPr>
                      <w:t>Matematika</w:t>
                    </w:r>
                    <w:proofErr w:type="spellEnd"/>
                  </w:p>
                </w:txbxContent>
              </v:textbox>
            </v:shape>
          </w:pict>
        </mc:Fallback>
      </mc:AlternateContent>
    </w:r>
    <w:r>
      <w:rPr>
        <w:noProof/>
      </w:rPr>
      <mc:AlternateContent>
        <mc:Choice Requires="wps">
          <w:drawing>
            <wp:anchor distT="0" distB="0" distL="114300" distR="114300" simplePos="0" relativeHeight="251663360" behindDoc="0" locked="0" layoutInCell="1" hidden="0" allowOverlap="1" wp14:anchorId="36D48632" wp14:editId="122CF0BA">
              <wp:simplePos x="0" y="0"/>
              <wp:positionH relativeFrom="column">
                <wp:posOffset>114300</wp:posOffset>
              </wp:positionH>
              <wp:positionV relativeFrom="paragraph">
                <wp:posOffset>215900</wp:posOffset>
              </wp:positionV>
              <wp:extent cx="0" cy="12700"/>
              <wp:effectExtent l="0" t="0" r="0" b="0"/>
              <wp:wrapNone/>
              <wp:docPr id="3" name="Freeform: Shape 3"/>
              <wp:cNvGraphicFramePr/>
              <a:graphic xmlns:a="http://schemas.openxmlformats.org/drawingml/2006/main">
                <a:graphicData uri="http://schemas.microsoft.com/office/word/2010/wordprocessingShape">
                  <wps:wsp>
                    <wps:cNvSpPr/>
                    <wps:spPr>
                      <a:xfrm>
                        <a:off x="2790125" y="3780000"/>
                        <a:ext cx="5111750" cy="0"/>
                      </a:xfrm>
                      <a:custGeom>
                        <a:avLst/>
                        <a:gdLst/>
                        <a:ahLst/>
                        <a:cxnLst/>
                        <a:rect l="l" t="t" r="r" b="b"/>
                        <a:pathLst>
                          <a:path w="5111750" h="1" extrusionOk="0">
                            <a:moveTo>
                              <a:pt x="0" y="0"/>
                            </a:moveTo>
                            <a:lnTo>
                              <a:pt x="511175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215900</wp:posOffset>
              </wp:positionV>
              <wp:extent cx="0" cy="12700"/>
              <wp:effectExtent b="0" l="0" r="0" t="0"/>
              <wp:wrapNone/>
              <wp:docPr id="3"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p w14:paraId="79F8794C" w14:textId="77777777" w:rsidR="00503527" w:rsidRDefault="00503527">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7BE8" w14:textId="77777777" w:rsidR="00503527" w:rsidRDefault="00000000">
    <w:pPr>
      <w:pBdr>
        <w:top w:val="nil"/>
        <w:left w:val="nil"/>
        <w:bottom w:val="nil"/>
        <w:right w:val="nil"/>
        <w:between w:val="nil"/>
      </w:pBdr>
      <w:tabs>
        <w:tab w:val="center" w:pos="4320"/>
        <w:tab w:val="right" w:pos="8640"/>
        <w:tab w:val="right" w:pos="9072"/>
      </w:tabs>
      <w:ind w:right="49"/>
      <w:rPr>
        <w:color w:val="000000"/>
      </w:rPr>
    </w:pPr>
    <w:r>
      <w:rPr>
        <w:noProof/>
      </w:rPr>
      <mc:AlternateContent>
        <mc:Choice Requires="wps">
          <w:drawing>
            <wp:anchor distT="0" distB="0" distL="114300" distR="114300" simplePos="0" relativeHeight="251658240" behindDoc="0" locked="0" layoutInCell="1" hidden="0" allowOverlap="1" wp14:anchorId="611BCAC3" wp14:editId="023E87B7">
              <wp:simplePos x="0" y="0"/>
              <wp:positionH relativeFrom="column">
                <wp:posOffset>139700</wp:posOffset>
              </wp:positionH>
              <wp:positionV relativeFrom="paragraph">
                <wp:posOffset>-50799</wp:posOffset>
              </wp:positionV>
              <wp:extent cx="5769610" cy="357505"/>
              <wp:effectExtent l="0" t="0" r="0" b="0"/>
              <wp:wrapNone/>
              <wp:docPr id="4" name="Freeform: Shape 4"/>
              <wp:cNvGraphicFramePr/>
              <a:graphic xmlns:a="http://schemas.openxmlformats.org/drawingml/2006/main">
                <a:graphicData uri="http://schemas.microsoft.com/office/word/2010/wordprocessingShape">
                  <wps:wsp>
                    <wps:cNvSpPr/>
                    <wps:spPr>
                      <a:xfrm>
                        <a:off x="2465958" y="3606010"/>
                        <a:ext cx="5760085" cy="347980"/>
                      </a:xfrm>
                      <a:custGeom>
                        <a:avLst/>
                        <a:gdLst/>
                        <a:ahLst/>
                        <a:cxnLst/>
                        <a:rect l="l" t="t" r="r" b="b"/>
                        <a:pathLst>
                          <a:path w="5760085" h="347980" extrusionOk="0">
                            <a:moveTo>
                              <a:pt x="0" y="0"/>
                            </a:moveTo>
                            <a:lnTo>
                              <a:pt x="0" y="347980"/>
                            </a:lnTo>
                            <a:lnTo>
                              <a:pt x="5760085" y="347980"/>
                            </a:lnTo>
                            <a:lnTo>
                              <a:pt x="5760085" y="0"/>
                            </a:lnTo>
                            <a:close/>
                          </a:path>
                        </a:pathLst>
                      </a:custGeom>
                      <a:noFill/>
                      <a:ln>
                        <a:noFill/>
                      </a:ln>
                    </wps:spPr>
                    <wps:txbx>
                      <w:txbxContent>
                        <w:p w14:paraId="5CBF5C98" w14:textId="77777777" w:rsidR="009E410A" w:rsidRPr="009E410A" w:rsidRDefault="009E410A" w:rsidP="009E410A">
                          <w:pPr>
                            <w:rPr>
                              <w:bCs/>
                              <w:i/>
                              <w:iCs/>
                              <w:sz w:val="20"/>
                              <w:szCs w:val="20"/>
                            </w:rPr>
                          </w:pPr>
                          <w:r w:rsidRPr="009E410A">
                            <w:rPr>
                              <w:bCs/>
                              <w:i/>
                              <w:iCs/>
                              <w:sz w:val="20"/>
                              <w:szCs w:val="20"/>
                            </w:rPr>
                            <w:t>Meira Indria Pratiwi</w:t>
                          </w:r>
                          <w:proofErr w:type="gramStart"/>
                          <w:r w:rsidRPr="009E410A">
                            <w:rPr>
                              <w:bCs/>
                              <w:i/>
                              <w:iCs/>
                              <w:sz w:val="20"/>
                              <w:szCs w:val="20"/>
                              <w:vertAlign w:val="superscript"/>
                            </w:rPr>
                            <w:t xml:space="preserve">, </w:t>
                          </w:r>
                          <w:r w:rsidRPr="009E410A">
                            <w:rPr>
                              <w:bCs/>
                              <w:i/>
                              <w:iCs/>
                              <w:sz w:val="20"/>
                              <w:szCs w:val="20"/>
                            </w:rPr>
                            <w:t>,</w:t>
                          </w:r>
                          <w:proofErr w:type="gramEnd"/>
                          <w:r w:rsidRPr="009E410A">
                            <w:rPr>
                              <w:bCs/>
                              <w:i/>
                              <w:iCs/>
                              <w:sz w:val="20"/>
                              <w:szCs w:val="20"/>
                            </w:rPr>
                            <w:t xml:space="preserve"> </w:t>
                          </w:r>
                          <w:proofErr w:type="spellStart"/>
                          <w:proofErr w:type="gramStart"/>
                          <w:r w:rsidRPr="009E410A">
                            <w:rPr>
                              <w:bCs/>
                              <w:i/>
                              <w:iCs/>
                              <w:sz w:val="20"/>
                              <w:szCs w:val="20"/>
                            </w:rPr>
                            <w:t>Susiswo</w:t>
                          </w:r>
                          <w:proofErr w:type="spellEnd"/>
                          <w:r w:rsidRPr="009E410A">
                            <w:rPr>
                              <w:bCs/>
                              <w:i/>
                              <w:iCs/>
                              <w:sz w:val="20"/>
                              <w:szCs w:val="20"/>
                              <w:vertAlign w:val="superscript"/>
                            </w:rPr>
                            <w:t xml:space="preserve"> </w:t>
                          </w:r>
                          <w:r w:rsidRPr="009E410A">
                            <w:rPr>
                              <w:bCs/>
                              <w:i/>
                              <w:iCs/>
                              <w:sz w:val="20"/>
                              <w:szCs w:val="20"/>
                            </w:rPr>
                            <w:t>,</w:t>
                          </w:r>
                          <w:proofErr w:type="gramEnd"/>
                          <w:r w:rsidRPr="009E410A">
                            <w:rPr>
                              <w:bCs/>
                              <w:i/>
                              <w:iCs/>
                              <w:sz w:val="20"/>
                              <w:szCs w:val="20"/>
                            </w:rPr>
                            <w:t xml:space="preserve"> Santi Irawati</w:t>
                          </w:r>
                        </w:p>
                        <w:p w14:paraId="1CCB21EA" w14:textId="08591676" w:rsidR="00503527" w:rsidRPr="009E410A" w:rsidRDefault="00503527">
                          <w:pPr>
                            <w:textDirection w:val="btLr"/>
                            <w:rPr>
                              <w:sz w:val="20"/>
                              <w:szCs w:val="20"/>
                            </w:rPr>
                          </w:pPr>
                        </w:p>
                      </w:txbxContent>
                    </wps:txbx>
                    <wps:bodyPr spcFirstLastPara="1" wrap="square" lIns="88900" tIns="38100" rIns="88900" bIns="38100" anchor="t" anchorCtr="0">
                      <a:noAutofit/>
                    </wps:bodyPr>
                  </wps:wsp>
                </a:graphicData>
              </a:graphic>
            </wp:anchor>
          </w:drawing>
        </mc:Choice>
        <mc:Fallback>
          <w:pict>
            <v:shape w14:anchorId="611BCAC3" id="Freeform: Shape 4" o:spid="_x0000_s1027" style="position:absolute;margin-left:11pt;margin-top:-4pt;width:454.3pt;height:28.1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760085,347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" adj="-11796480,,5400" path="m,l,347980r5760085,l5760085,,,xe" filled="f" stroked="f">
              <v:stroke joinstyle="miter"/>
              <v:formulas/>
              <v:path arrowok="t" o:extrusionok="f" o:connecttype="custom" textboxrect="0,0,5760085,347980"/>
              <v:textbox inset="7pt,3pt,7pt,3pt">
                <w:txbxContent>
                  <w:p w14:paraId="5CBF5C98" w14:textId="77777777" w:rsidR="009E410A" w:rsidRPr="009E410A" w:rsidRDefault="009E410A" w:rsidP="009E410A">
                    <w:pPr>
                      <w:rPr>
                        <w:bCs/>
                        <w:i/>
                        <w:iCs/>
                        <w:sz w:val="20"/>
                        <w:szCs w:val="20"/>
                      </w:rPr>
                    </w:pPr>
                    <w:r w:rsidRPr="009E410A">
                      <w:rPr>
                        <w:bCs/>
                        <w:i/>
                        <w:iCs/>
                        <w:sz w:val="20"/>
                        <w:szCs w:val="20"/>
                      </w:rPr>
                      <w:t>Meira Indria Pratiwi</w:t>
                    </w:r>
                    <w:proofErr w:type="gramStart"/>
                    <w:r w:rsidRPr="009E410A">
                      <w:rPr>
                        <w:bCs/>
                        <w:i/>
                        <w:iCs/>
                        <w:sz w:val="20"/>
                        <w:szCs w:val="20"/>
                        <w:vertAlign w:val="superscript"/>
                      </w:rPr>
                      <w:t xml:space="preserve">, </w:t>
                    </w:r>
                    <w:r w:rsidRPr="009E410A">
                      <w:rPr>
                        <w:bCs/>
                        <w:i/>
                        <w:iCs/>
                        <w:sz w:val="20"/>
                        <w:szCs w:val="20"/>
                      </w:rPr>
                      <w:t>,</w:t>
                    </w:r>
                    <w:proofErr w:type="gramEnd"/>
                    <w:r w:rsidRPr="009E410A">
                      <w:rPr>
                        <w:bCs/>
                        <w:i/>
                        <w:iCs/>
                        <w:sz w:val="20"/>
                        <w:szCs w:val="20"/>
                      </w:rPr>
                      <w:t xml:space="preserve"> </w:t>
                    </w:r>
                    <w:proofErr w:type="spellStart"/>
                    <w:proofErr w:type="gramStart"/>
                    <w:r w:rsidRPr="009E410A">
                      <w:rPr>
                        <w:bCs/>
                        <w:i/>
                        <w:iCs/>
                        <w:sz w:val="20"/>
                        <w:szCs w:val="20"/>
                      </w:rPr>
                      <w:t>Susiswo</w:t>
                    </w:r>
                    <w:proofErr w:type="spellEnd"/>
                    <w:r w:rsidRPr="009E410A">
                      <w:rPr>
                        <w:bCs/>
                        <w:i/>
                        <w:iCs/>
                        <w:sz w:val="20"/>
                        <w:szCs w:val="20"/>
                        <w:vertAlign w:val="superscript"/>
                      </w:rPr>
                      <w:t xml:space="preserve"> </w:t>
                    </w:r>
                    <w:r w:rsidRPr="009E410A">
                      <w:rPr>
                        <w:bCs/>
                        <w:i/>
                        <w:iCs/>
                        <w:sz w:val="20"/>
                        <w:szCs w:val="20"/>
                      </w:rPr>
                      <w:t>,</w:t>
                    </w:r>
                    <w:proofErr w:type="gramEnd"/>
                    <w:r w:rsidRPr="009E410A">
                      <w:rPr>
                        <w:bCs/>
                        <w:i/>
                        <w:iCs/>
                        <w:sz w:val="20"/>
                        <w:szCs w:val="20"/>
                      </w:rPr>
                      <w:t xml:space="preserve"> Santi Irawati</w:t>
                    </w:r>
                  </w:p>
                  <w:p w14:paraId="1CCB21EA" w14:textId="08591676" w:rsidR="00503527" w:rsidRPr="009E410A" w:rsidRDefault="00503527">
                    <w:pPr>
                      <w:textDirection w:val="btLr"/>
                      <w:rPr>
                        <w:sz w:val="20"/>
                        <w:szCs w:val="20"/>
                      </w:rPr>
                    </w:pP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33E92809" wp14:editId="12B1AFBA">
              <wp:simplePos x="0" y="0"/>
              <wp:positionH relativeFrom="column">
                <wp:posOffset>114300</wp:posOffset>
              </wp:positionH>
              <wp:positionV relativeFrom="paragraph">
                <wp:posOffset>215900</wp:posOffset>
              </wp:positionV>
              <wp:extent cx="0" cy="12700"/>
              <wp:effectExtent l="0" t="0" r="0" b="0"/>
              <wp:wrapNone/>
              <wp:docPr id="2" name="Freeform: Shape 2"/>
              <wp:cNvGraphicFramePr/>
              <a:graphic xmlns:a="http://schemas.openxmlformats.org/drawingml/2006/main">
                <a:graphicData uri="http://schemas.microsoft.com/office/word/2010/wordprocessingShape">
                  <wps:wsp>
                    <wps:cNvSpPr/>
                    <wps:spPr>
                      <a:xfrm>
                        <a:off x="2556128" y="3780000"/>
                        <a:ext cx="5579745" cy="0"/>
                      </a:xfrm>
                      <a:custGeom>
                        <a:avLst/>
                        <a:gdLst/>
                        <a:ahLst/>
                        <a:cxnLst/>
                        <a:rect l="l" t="t" r="r" b="b"/>
                        <a:pathLst>
                          <a:path w="5579745" h="1" extrusionOk="0">
                            <a:moveTo>
                              <a:pt x="0" y="0"/>
                            </a:moveTo>
                            <a:lnTo>
                              <a:pt x="557974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215900</wp:posOffset>
              </wp:positionV>
              <wp:extent cx="0" cy="12700"/>
              <wp:effectExtent b="0" l="0" r="0" t="0"/>
              <wp:wrapNone/>
              <wp:docPr id="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p w14:paraId="15002AE2" w14:textId="77777777" w:rsidR="00503527" w:rsidRDefault="0050352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75D2" w14:textId="77777777" w:rsidR="00503527" w:rsidRDefault="00000000">
    <w:pPr>
      <w:pBdr>
        <w:top w:val="nil"/>
        <w:left w:val="nil"/>
        <w:bottom w:val="nil"/>
        <w:right w:val="nil"/>
        <w:between w:val="nil"/>
      </w:pBdr>
      <w:tabs>
        <w:tab w:val="center" w:pos="4320"/>
        <w:tab w:val="right" w:pos="8640"/>
        <w:tab w:val="left" w:pos="3945"/>
        <w:tab w:val="left" w:pos="5704"/>
      </w:tabs>
      <w:ind w:right="49"/>
      <w:rPr>
        <w:color w:val="000000"/>
      </w:rPr>
    </w:pPr>
    <w:r>
      <w:rPr>
        <w:color w:val="000000"/>
      </w:rPr>
      <w:tab/>
    </w:r>
    <w:r>
      <w:rPr>
        <w:color w:val="000000"/>
      </w:rPr>
      <w:tab/>
    </w:r>
    <w:r>
      <w:pict w14:anchorId="5F0920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13.2pt;margin-top:1.1pt;width:39.15pt;height:38.65pt;z-index:3;visibility:visible;mso-position-horizontal:absolute;mso-position-horizontal-relative:margin;mso-position-vertical:absolute;mso-position-vertical-relative:text">
          <v:imagedata r:id="rId1" o:title="" grayscale="t"/>
          <w10:wrap anchorx="margin"/>
        </v:shape>
      </w:pict>
    </w:r>
    <w:r>
      <w:rPr>
        <w:noProof/>
      </w:rPr>
      <mc:AlternateContent>
        <mc:Choice Requires="wps">
          <w:drawing>
            <wp:anchor distT="0" distB="0" distL="114300" distR="114300" simplePos="0" relativeHeight="251660288" behindDoc="0" locked="0" layoutInCell="1" hidden="0" allowOverlap="1" wp14:anchorId="7C3AA2B7" wp14:editId="70814A6D">
              <wp:simplePos x="0" y="0"/>
              <wp:positionH relativeFrom="column">
                <wp:posOffset>800100</wp:posOffset>
              </wp:positionH>
              <wp:positionV relativeFrom="paragraph">
                <wp:posOffset>12700</wp:posOffset>
              </wp:positionV>
              <wp:extent cx="2473325" cy="569595"/>
              <wp:effectExtent l="0" t="0" r="0" b="0"/>
              <wp:wrapNone/>
              <wp:docPr id="7" name="Freeform: Shape 7"/>
              <wp:cNvGraphicFramePr/>
              <a:graphic xmlns:a="http://schemas.openxmlformats.org/drawingml/2006/main">
                <a:graphicData uri="http://schemas.microsoft.com/office/word/2010/wordprocessingShape">
                  <wps:wsp>
                    <wps:cNvSpPr/>
                    <wps:spPr>
                      <a:xfrm>
                        <a:off x="4114100" y="3499965"/>
                        <a:ext cx="2463800" cy="560070"/>
                      </a:xfrm>
                      <a:custGeom>
                        <a:avLst/>
                        <a:gdLst/>
                        <a:ahLst/>
                        <a:cxnLst/>
                        <a:rect l="l" t="t" r="r" b="b"/>
                        <a:pathLst>
                          <a:path w="2463800" h="560070" extrusionOk="0">
                            <a:moveTo>
                              <a:pt x="0" y="0"/>
                            </a:moveTo>
                            <a:lnTo>
                              <a:pt x="0" y="560070"/>
                            </a:lnTo>
                            <a:lnTo>
                              <a:pt x="2463800" y="560070"/>
                            </a:lnTo>
                            <a:lnTo>
                              <a:pt x="2463800" y="0"/>
                            </a:lnTo>
                            <a:close/>
                          </a:path>
                        </a:pathLst>
                      </a:custGeom>
                      <a:noFill/>
                      <a:ln>
                        <a:noFill/>
                      </a:ln>
                    </wps:spPr>
                    <wps:txbx>
                      <w:txbxContent>
                        <w:p w14:paraId="4465C3FA" w14:textId="77777777" w:rsidR="00503527" w:rsidRDefault="00000000">
                          <w:pPr>
                            <w:textDirection w:val="btLr"/>
                          </w:pPr>
                          <w:r>
                            <w:rPr>
                              <w:rFonts w:ascii="Cambria" w:eastAsia="Cambria" w:hAnsi="Cambria" w:cs="Cambria"/>
                              <w:b/>
                              <w:color w:val="000000"/>
                              <w:sz w:val="20"/>
                            </w:rPr>
                            <w:t xml:space="preserve"> PRISMA</w:t>
                          </w:r>
                        </w:p>
                        <w:p w14:paraId="0F1C2F75" w14:textId="77777777" w:rsidR="00503527" w:rsidRDefault="00000000">
                          <w:pPr>
                            <w:textDirection w:val="btLr"/>
                          </w:pPr>
                          <w:r>
                            <w:rPr>
                              <w:b/>
                              <w:color w:val="000000"/>
                              <w:sz w:val="20"/>
                            </w:rPr>
                            <w:t xml:space="preserve"> Volume 13, No. 1, Juni 2024</w:t>
                          </w:r>
                        </w:p>
                        <w:p w14:paraId="4755429E" w14:textId="77777777" w:rsidR="00503527" w:rsidRDefault="00000000">
                          <w:pPr>
                            <w:textDirection w:val="btLr"/>
                          </w:pPr>
                          <w:r>
                            <w:rPr>
                              <w:b/>
                              <w:color w:val="000000"/>
                              <w:sz w:val="20"/>
                            </w:rPr>
                            <w:t xml:space="preserve"> https://jurnal.unsur.ac.id/prisma</w:t>
                          </w:r>
                        </w:p>
                      </w:txbxContent>
                    </wps:txbx>
                    <wps:bodyPr spcFirstLastPara="1" wrap="square" lIns="88900" tIns="38100" rIns="88900" bIns="38100" anchor="t" anchorCtr="0">
                      <a:noAutofit/>
                    </wps:bodyPr>
                  </wps:wsp>
                </a:graphicData>
              </a:graphic>
            </wp:anchor>
          </w:drawing>
        </mc:Choice>
        <mc:Fallback>
          <w:pict>
            <v:shape w14:anchorId="7C3AA2B7" id="Freeform: Shape 7" o:spid="_x0000_s1028" style="position:absolute;margin-left:63pt;margin-top:1pt;width:194.75pt;height:44.8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463800,5600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" adj="-11796480,,5400" path="m,l,560070r2463800,l2463800,,,xe" filled="f" stroked="f">
              <v:stroke joinstyle="miter"/>
              <v:formulas/>
              <v:path arrowok="t" o:extrusionok="f" o:connecttype="custom" textboxrect="0,0,2463800,560070"/>
              <v:textbox inset="7pt,3pt,7pt,3pt">
                <w:txbxContent>
                  <w:p w14:paraId="4465C3FA" w14:textId="77777777" w:rsidR="00503527" w:rsidRDefault="00000000">
                    <w:pPr>
                      <w:textDirection w:val="btLr"/>
                    </w:pPr>
                    <w:r>
                      <w:rPr>
                        <w:rFonts w:ascii="Cambria" w:eastAsia="Cambria" w:hAnsi="Cambria" w:cs="Cambria"/>
                        <w:b/>
                        <w:color w:val="000000"/>
                        <w:sz w:val="20"/>
                      </w:rPr>
                      <w:t xml:space="preserve"> PRISMA</w:t>
                    </w:r>
                  </w:p>
                  <w:p w14:paraId="0F1C2F75" w14:textId="77777777" w:rsidR="00503527" w:rsidRDefault="00000000">
                    <w:pPr>
                      <w:textDirection w:val="btLr"/>
                    </w:pPr>
                    <w:r>
                      <w:rPr>
                        <w:b/>
                        <w:color w:val="000000"/>
                        <w:sz w:val="20"/>
                      </w:rPr>
                      <w:t xml:space="preserve"> Volume 13, No. 1, Juni 2024</w:t>
                    </w:r>
                  </w:p>
                  <w:p w14:paraId="4755429E" w14:textId="77777777" w:rsidR="00503527" w:rsidRDefault="00000000">
                    <w:pPr>
                      <w:textDirection w:val="btLr"/>
                    </w:pPr>
                    <w:r>
                      <w:rPr>
                        <w:b/>
                        <w:color w:val="000000"/>
                        <w:sz w:val="20"/>
                      </w:rPr>
                      <w:t xml:space="preserve"> https://jurnal.unsur.ac.id/prisma</w:t>
                    </w:r>
                  </w:p>
                </w:txbxContent>
              </v:textbox>
            </v:shape>
          </w:pict>
        </mc:Fallback>
      </mc:AlternateContent>
    </w:r>
    <w:r>
      <w:rPr>
        <w:noProof/>
      </w:rPr>
      <mc:AlternateContent>
        <mc:Choice Requires="wps">
          <w:drawing>
            <wp:anchor distT="0" distB="0" distL="114300" distR="114300" simplePos="0" relativeHeight="251661312" behindDoc="0" locked="0" layoutInCell="1" hidden="0" allowOverlap="1" wp14:anchorId="2B1132DB" wp14:editId="4DD8CDC1">
              <wp:simplePos x="0" y="0"/>
              <wp:positionH relativeFrom="column">
                <wp:posOffset>4292600</wp:posOffset>
              </wp:positionH>
              <wp:positionV relativeFrom="paragraph">
                <wp:posOffset>114300</wp:posOffset>
              </wp:positionV>
              <wp:extent cx="1418590" cy="393065"/>
              <wp:effectExtent l="0" t="0" r="0" b="0"/>
              <wp:wrapSquare wrapText="bothSides" distT="0" distB="0" distL="114300" distR="114300"/>
              <wp:docPr id="5" name="Freeform: Shape 5"/>
              <wp:cNvGraphicFramePr/>
              <a:graphic xmlns:a="http://schemas.openxmlformats.org/drawingml/2006/main">
                <a:graphicData uri="http://schemas.microsoft.com/office/word/2010/wordprocessingShape">
                  <wps:wsp>
                    <wps:cNvSpPr/>
                    <wps:spPr>
                      <a:xfrm>
                        <a:off x="4641468" y="3588230"/>
                        <a:ext cx="1409065" cy="383540"/>
                      </a:xfrm>
                      <a:custGeom>
                        <a:avLst/>
                        <a:gdLst/>
                        <a:ahLst/>
                        <a:cxnLst/>
                        <a:rect l="l" t="t" r="r" b="b"/>
                        <a:pathLst>
                          <a:path w="1409065" h="383540" extrusionOk="0">
                            <a:moveTo>
                              <a:pt x="0" y="0"/>
                            </a:moveTo>
                            <a:lnTo>
                              <a:pt x="0" y="383540"/>
                            </a:lnTo>
                            <a:lnTo>
                              <a:pt x="1409065" y="383540"/>
                            </a:lnTo>
                            <a:lnTo>
                              <a:pt x="1409065" y="0"/>
                            </a:lnTo>
                            <a:close/>
                          </a:path>
                        </a:pathLst>
                      </a:custGeom>
                      <a:solidFill>
                        <a:srgbClr val="FFFFFF"/>
                      </a:solidFill>
                      <a:ln>
                        <a:noFill/>
                      </a:ln>
                    </wps:spPr>
                    <wps:txbx>
                      <w:txbxContent>
                        <w:p w14:paraId="14019EFE" w14:textId="77777777" w:rsidR="00503527" w:rsidRDefault="00000000">
                          <w:pPr>
                            <w:textDirection w:val="btLr"/>
                          </w:pPr>
                          <w:r>
                            <w:rPr>
                              <w:b/>
                              <w:color w:val="000000"/>
                              <w:sz w:val="20"/>
                            </w:rPr>
                            <w:t>p-ISSN 2089 3604</w:t>
                          </w:r>
                        </w:p>
                        <w:p w14:paraId="1D3D2D0C" w14:textId="77777777" w:rsidR="00503527" w:rsidRDefault="00000000">
                          <w:pPr>
                            <w:textDirection w:val="btLr"/>
                          </w:pPr>
                          <w:r>
                            <w:rPr>
                              <w:b/>
                              <w:color w:val="000000"/>
                              <w:sz w:val="20"/>
                            </w:rPr>
                            <w:t>e-ISSN 2614 4611</w:t>
                          </w:r>
                        </w:p>
                      </w:txbxContent>
                    </wps:txbx>
                    <wps:bodyPr spcFirstLastPara="1" wrap="square" lIns="88900" tIns="45700" rIns="88900" bIns="45700" anchor="t" anchorCtr="0">
                      <a:noAutofit/>
                    </wps:bodyPr>
                  </wps:wsp>
                </a:graphicData>
              </a:graphic>
            </wp:anchor>
          </w:drawing>
        </mc:Choice>
        <mc:Fallback>
          <w:pict>
            <v:shape w14:anchorId="2B1132DB" id="Freeform: Shape 5" o:spid="_x0000_s1029" style="position:absolute;margin-left:338pt;margin-top:9pt;width:111.7pt;height:30.9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409065,383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" adj="-11796480,,5400" path="m,l,383540r1409065,l1409065,,,xe" stroked="f">
              <v:stroke joinstyle="miter"/>
              <v:formulas/>
              <v:path arrowok="t" o:extrusionok="f" o:connecttype="custom" textboxrect="0,0,1409065,383540"/>
              <v:textbox inset="7pt,1.2694mm,7pt,1.2694mm">
                <w:txbxContent>
                  <w:p w14:paraId="14019EFE" w14:textId="77777777" w:rsidR="00503527" w:rsidRDefault="00000000">
                    <w:pPr>
                      <w:textDirection w:val="btLr"/>
                    </w:pPr>
                    <w:r>
                      <w:rPr>
                        <w:b/>
                        <w:color w:val="000000"/>
                        <w:sz w:val="20"/>
                      </w:rPr>
                      <w:t>p-ISSN 2089 3604</w:t>
                    </w:r>
                  </w:p>
                  <w:p w14:paraId="1D3D2D0C" w14:textId="77777777" w:rsidR="00503527" w:rsidRDefault="00000000">
                    <w:pPr>
                      <w:textDirection w:val="btLr"/>
                    </w:pPr>
                    <w:r>
                      <w:rPr>
                        <w:b/>
                        <w:color w:val="000000"/>
                        <w:sz w:val="20"/>
                      </w:rPr>
                      <w:t>e-ISSN 2614 4611</w:t>
                    </w:r>
                  </w:p>
                </w:txbxContent>
              </v:textbox>
              <w10:wrap type="square"/>
            </v:shape>
          </w:pict>
        </mc:Fallback>
      </mc:AlternateContent>
    </w:r>
  </w:p>
  <w:p w14:paraId="3B75CBB6" w14:textId="77777777" w:rsidR="00503527" w:rsidRDefault="00503527">
    <w:pPr>
      <w:pBdr>
        <w:top w:val="nil"/>
        <w:left w:val="nil"/>
        <w:bottom w:val="nil"/>
        <w:right w:val="nil"/>
        <w:between w:val="nil"/>
      </w:pBdr>
      <w:tabs>
        <w:tab w:val="center" w:pos="4320"/>
        <w:tab w:val="right" w:pos="8640"/>
        <w:tab w:val="left" w:pos="5704"/>
      </w:tabs>
      <w:ind w:right="49"/>
      <w:rPr>
        <w:color w:val="000000"/>
      </w:rPr>
    </w:pPr>
  </w:p>
  <w:p w14:paraId="3114D777" w14:textId="77777777" w:rsidR="00503527" w:rsidRDefault="00503527">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527"/>
    <w:rsid w:val="00036C7C"/>
    <w:rsid w:val="000C4716"/>
    <w:rsid w:val="001030A7"/>
    <w:rsid w:val="001461CD"/>
    <w:rsid w:val="001F142A"/>
    <w:rsid w:val="002C0269"/>
    <w:rsid w:val="003048B0"/>
    <w:rsid w:val="00314BA4"/>
    <w:rsid w:val="00337816"/>
    <w:rsid w:val="003554E6"/>
    <w:rsid w:val="003703A0"/>
    <w:rsid w:val="003B1DE1"/>
    <w:rsid w:val="003B5DCB"/>
    <w:rsid w:val="003D2D2B"/>
    <w:rsid w:val="00435371"/>
    <w:rsid w:val="00503527"/>
    <w:rsid w:val="00530DB1"/>
    <w:rsid w:val="0055180F"/>
    <w:rsid w:val="0056657B"/>
    <w:rsid w:val="006B335B"/>
    <w:rsid w:val="00722E67"/>
    <w:rsid w:val="00723804"/>
    <w:rsid w:val="00770984"/>
    <w:rsid w:val="0077531D"/>
    <w:rsid w:val="00793B35"/>
    <w:rsid w:val="00824EFD"/>
    <w:rsid w:val="00853134"/>
    <w:rsid w:val="008E54C0"/>
    <w:rsid w:val="00957F9F"/>
    <w:rsid w:val="00982587"/>
    <w:rsid w:val="009E410A"/>
    <w:rsid w:val="009F2F17"/>
    <w:rsid w:val="00A624ED"/>
    <w:rsid w:val="00AA14F0"/>
    <w:rsid w:val="00AC4834"/>
    <w:rsid w:val="00AD046D"/>
    <w:rsid w:val="00B43242"/>
    <w:rsid w:val="00B47A30"/>
    <w:rsid w:val="00B57832"/>
    <w:rsid w:val="00B63AF6"/>
    <w:rsid w:val="00BD227C"/>
    <w:rsid w:val="00BF58EA"/>
    <w:rsid w:val="00BF5FCA"/>
    <w:rsid w:val="00C06A8E"/>
    <w:rsid w:val="00C21141"/>
    <w:rsid w:val="00C67D15"/>
    <w:rsid w:val="00CF792B"/>
    <w:rsid w:val="00D226DD"/>
    <w:rsid w:val="00DE552B"/>
    <w:rsid w:val="00DF4369"/>
    <w:rsid w:val="00E74004"/>
    <w:rsid w:val="00ED6D74"/>
    <w:rsid w:val="00EF26FA"/>
    <w:rsid w:val="00F30B2B"/>
    <w:rsid w:val="00FA22B0"/>
    <w:rsid w:val="00FB4D6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922CB"/>
  <w15:docId w15:val="{F0A7D138-DD8F-48FE-A7E7-CBA105A9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A8E"/>
    <w:rPr>
      <w:lang w:val="en"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 w:eastAsia="en-US"/>
    </w:rPr>
  </w:style>
  <w:style w:type="table" w:styleId="TableGrid">
    <w:name w:val="Table Grid"/>
    <w:basedOn w:val="TableNormal"/>
    <w:uiPriority w:val="39"/>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085"/>
    <w:pPr>
      <w:spacing w:after="200" w:line="276" w:lineRule="auto"/>
      <w:ind w:left="720"/>
      <w:contextualSpacing/>
    </w:pPr>
    <w:rPr>
      <w:rFonts w:ascii="Calibri" w:eastAsia="Calibri" w:hAnsi="Calibri"/>
      <w:sz w:val="22"/>
      <w:szCs w:val="22"/>
      <w:lang w:eastAsia="x-none"/>
    </w:rPr>
  </w:style>
  <w:style w:type="character" w:customStyle="1" w:styleId="ListParagraphChar">
    <w:name w:val="List Paragraph Char"/>
    <w:link w:val="ListParagraph"/>
    <w:uiPriority w:val="34"/>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39"/>
    <w:rsid w:val="00BD227C"/>
    <w:pPr>
      <w:widowControl w:val="0"/>
    </w:pPr>
    <w:rPr>
      <w:rFonts w:ascii="Book Antiqua" w:eastAsia="Book Antiqua" w:hAnsi="Book Antiqua" w:cs="Book Antiqua"/>
      <w:sz w:val="22"/>
      <w:szCs w:val="22"/>
      <w:lang w:val="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227C"/>
    <w:pPr>
      <w:widowControl w:val="0"/>
    </w:pPr>
    <w:rPr>
      <w:rFonts w:ascii="Book Antiqua" w:eastAsia="Book Antiqua" w:hAnsi="Book Antiqua" w:cs="Book Antiqua"/>
      <w:sz w:val="22"/>
      <w:szCs w:val="22"/>
      <w:lang w:val="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xtwH9MiBJ/n6KLxjrYAxxGolNA==">CgMxLjA4AHIhMVRUckQzQmh3MEsxRjh4TWpoc1VtRmlTZTVNV2RlNHhk</go:docsCustomData>
</go:gDocsCustomXmlDataStorage>
</file>

<file path=customXml/itemProps1.xml><?xml version="1.0" encoding="utf-8"?>
<ds:datastoreItem xmlns:ds="http://schemas.openxmlformats.org/officeDocument/2006/customXml" ds:itemID="{089FC783-F787-40E3-934C-3F9E24C72B0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10</Pages>
  <Words>10359</Words>
  <Characters>59047</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dc:creator>
  <cp:lastModifiedBy>LENOVO</cp:lastModifiedBy>
  <cp:revision>20</cp:revision>
  <dcterms:created xsi:type="dcterms:W3CDTF">2025-07-11T09:42:00Z</dcterms:created>
  <dcterms:modified xsi:type="dcterms:W3CDTF">2025-07-12T01:44:00Z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e74b2ddd-974a-3de1-b74a-b6436cdcf647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