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margin" w:tblpY="451"/>
        <w:tblW w:w="8138" w:type="dxa"/>
        <w:tblInd w:w="0" w:type="dxa"/>
        <w:tblBorders>
          <w:top w:val="triple" w:color="auto" w:sz="4" w:space="0"/>
          <w:left w:val="none" w:color="auto" w:sz="0" w:space="0"/>
          <w:bottom w:val="trip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38"/>
      </w:tblGrid>
      <w:tr>
        <w:tblPrEx>
          <w:tblBorders>
            <w:top w:val="triple" w:color="auto" w:sz="4" w:space="0"/>
            <w:left w:val="none" w:color="auto" w:sz="0" w:space="0"/>
            <w:bottom w:val="trip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8138" w:type="dxa"/>
          </w:tcPr>
          <w:p>
            <w:pPr>
              <w:tabs>
                <w:tab w:val="left" w:pos="1977"/>
                <w:tab w:val="left" w:pos="2410"/>
                <w:tab w:val="center" w:pos="4680"/>
                <w:tab w:val="right" w:pos="7513"/>
                <w:tab w:val="right" w:pos="8221"/>
                <w:tab w:val="right" w:pos="9360"/>
              </w:tabs>
              <w:spacing w:after="0" w:line="240" w:lineRule="auto"/>
              <w:ind w:left="2" w:hanging="2"/>
              <w:jc w:val="center"/>
              <w:rPr>
                <w:rFonts w:ascii="Times New Roman" w:hAnsi="Times New Roman" w:cs="Times New Roman"/>
                <w:sz w:val="20"/>
                <w:szCs w:val="20"/>
              </w:rPr>
            </w:pPr>
            <w:bookmarkStart w:id="0" w:name="_Hlk78410762"/>
            <w:r>
              <w:rPr>
                <w:sz w:val="20"/>
                <w:szCs w:val="20"/>
              </w:rPr>
              <w:drawing>
                <wp:anchor distT="0" distB="0" distL="114300" distR="114300" simplePos="0" relativeHeight="251661312" behindDoc="1" locked="0" layoutInCell="1" allowOverlap="1">
                  <wp:simplePos x="0" y="0"/>
                  <wp:positionH relativeFrom="column">
                    <wp:posOffset>4497070</wp:posOffset>
                  </wp:positionH>
                  <wp:positionV relativeFrom="paragraph">
                    <wp:posOffset>33020</wp:posOffset>
                  </wp:positionV>
                  <wp:extent cx="557530" cy="742315"/>
                  <wp:effectExtent l="0" t="0" r="0" b="1270"/>
                  <wp:wrapNone/>
                  <wp:docPr id="9" name="Picture 9"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calendar&#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7530" cy="742034"/>
                          </a:xfrm>
                          <a:prstGeom prst="rect">
                            <a:avLst/>
                          </a:prstGeom>
                        </pic:spPr>
                      </pic:pic>
                    </a:graphicData>
                  </a:graphic>
                </wp:anchor>
              </w:drawing>
            </w:r>
            <w:r>
              <w:rPr>
                <w:rFonts w:ascii="Times New Roman" w:hAnsi="Times New Roman" w:cs="Times New Roman"/>
                <w:sz w:val="20"/>
                <w:szCs w:val="20"/>
              </w:rPr>
              <w:drawing>
                <wp:anchor distT="0" distB="0" distL="0" distR="0" simplePos="0" relativeHeight="251662336" behindDoc="1" locked="0" layoutInCell="1" allowOverlap="1">
                  <wp:simplePos x="0" y="0"/>
                  <wp:positionH relativeFrom="column">
                    <wp:posOffset>-68580</wp:posOffset>
                  </wp:positionH>
                  <wp:positionV relativeFrom="paragraph">
                    <wp:posOffset>33020</wp:posOffset>
                  </wp:positionV>
                  <wp:extent cx="679450" cy="717550"/>
                  <wp:effectExtent l="0" t="0" r="6350" b="6350"/>
                  <wp:wrapNone/>
                  <wp:docPr id="1029" name="image2.jpg"/>
                  <wp:cNvGraphicFramePr/>
                  <a:graphic xmlns:a="http://schemas.openxmlformats.org/drawingml/2006/main">
                    <a:graphicData uri="http://schemas.openxmlformats.org/drawingml/2006/picture">
                      <pic:pic xmlns:pic="http://schemas.openxmlformats.org/drawingml/2006/picture">
                        <pic:nvPicPr>
                          <pic:cNvPr id="1029" name="image2.jpg"/>
                          <pic:cNvPicPr preferRelativeResize="0"/>
                        </pic:nvPicPr>
                        <pic:blipFill>
                          <a:blip r:embed="rId10"/>
                          <a:srcRect/>
                          <a:stretch>
                            <a:fillRect/>
                          </a:stretch>
                        </pic:blipFill>
                        <pic:spPr>
                          <a:xfrm>
                            <a:off x="0" y="0"/>
                            <a:ext cx="679450" cy="717550"/>
                          </a:xfrm>
                          <a:prstGeom prst="rect">
                            <a:avLst/>
                          </a:prstGeom>
                        </pic:spPr>
                      </pic:pic>
                    </a:graphicData>
                  </a:graphic>
                </wp:anchor>
              </w:drawing>
            </w:r>
            <w:r>
              <w:rPr>
                <w:rFonts w:ascii="Times New Roman" w:hAnsi="Times New Roman" w:cs="Times New Roman"/>
                <w:b/>
                <w:sz w:val="20"/>
                <w:szCs w:val="20"/>
              </w:rPr>
              <w:t>Jurnal Maenpo: Jurnal Pendidikan Jasmani kesehatan dan Rekreasi</w:t>
            </w:r>
          </w:p>
          <w:p>
            <w:pPr>
              <w:tabs>
                <w:tab w:val="right" w:pos="7513"/>
              </w:tabs>
              <w:spacing w:after="0" w:line="240" w:lineRule="auto"/>
              <w:ind w:right="-57"/>
              <w:jc w:val="center"/>
              <w:rPr>
                <w:rFonts w:ascii="Times New Roman" w:hAnsi="Times New Roman" w:cs="Times New Roman"/>
                <w:sz w:val="20"/>
                <w:szCs w:val="20"/>
              </w:rPr>
            </w:pPr>
            <w:r>
              <w:rPr>
                <w:rFonts w:ascii="Times New Roman" w:hAnsi="Times New Roman" w:cs="Times New Roman"/>
                <w:b/>
                <w:sz w:val="20"/>
                <w:szCs w:val="20"/>
              </w:rPr>
              <w:t xml:space="preserve">  Volume XX  Nomor X Tahun XXXX</w:t>
            </w:r>
          </w:p>
          <w:p>
            <w:pPr>
              <w:tabs>
                <w:tab w:val="center" w:pos="4680"/>
                <w:tab w:val="right" w:pos="7513"/>
                <w:tab w:val="right" w:pos="9360"/>
              </w:tabs>
              <w:spacing w:after="0" w:line="240" w:lineRule="auto"/>
              <w:ind w:left="2" w:hanging="2"/>
              <w:jc w:val="center"/>
              <w:rPr>
                <w:rFonts w:ascii="Times New Roman" w:hAnsi="Times New Roman" w:cs="Times New Roman"/>
                <w:b/>
                <w:color w:val="0070C0"/>
                <w:sz w:val="20"/>
                <w:szCs w:val="20"/>
              </w:rPr>
            </w:pPr>
            <w:r>
              <w:fldChar w:fldCharType="begin"/>
            </w:r>
            <w:r>
              <w:instrText xml:space="preserve"> HYPERLINK "https://jurnal.unsur.ac.id/maenpo" </w:instrText>
            </w:r>
            <w:r>
              <w:fldChar w:fldCharType="separate"/>
            </w:r>
            <w:r>
              <w:rPr>
                <w:rStyle w:val="8"/>
                <w:rFonts w:ascii="Times New Roman" w:hAnsi="Times New Roman" w:cs="Times New Roman"/>
                <w:b/>
                <w:sz w:val="20"/>
                <w:szCs w:val="20"/>
              </w:rPr>
              <w:t>https://jurnal.unsur.ac.id/maenpo</w:t>
            </w:r>
            <w:r>
              <w:rPr>
                <w:rStyle w:val="8"/>
                <w:rFonts w:ascii="Times New Roman" w:hAnsi="Times New Roman" w:cs="Times New Roman"/>
                <w:b/>
                <w:sz w:val="20"/>
                <w:szCs w:val="20"/>
              </w:rPr>
              <w:fldChar w:fldCharType="end"/>
            </w:r>
          </w:p>
          <w:p>
            <w:pPr>
              <w:spacing w:after="0" w:line="240" w:lineRule="auto"/>
              <w:jc w:val="center"/>
              <w:rPr>
                <w:rFonts w:ascii="Times New Roman" w:hAnsi="Times New Roman" w:cs="Times New Roman"/>
                <w:i/>
                <w:iCs/>
                <w:color w:val="00B050"/>
                <w:sz w:val="20"/>
                <w:szCs w:val="20"/>
              </w:rPr>
            </w:pPr>
            <w:r>
              <w:rPr>
                <w:rFonts w:ascii="Times New Roman" w:hAnsi="Times New Roman" w:cs="Times New Roman"/>
                <w:i/>
                <w:iCs/>
                <w:color w:val="00B050"/>
                <w:sz w:val="20"/>
                <w:szCs w:val="20"/>
              </w:rPr>
              <w:drawing>
                <wp:anchor distT="0" distB="0" distL="114300" distR="114300" simplePos="0" relativeHeight="251663360" behindDoc="1" locked="0" layoutInCell="1" allowOverlap="1">
                  <wp:simplePos x="0" y="0"/>
                  <wp:positionH relativeFrom="column">
                    <wp:posOffset>3501390</wp:posOffset>
                  </wp:positionH>
                  <wp:positionV relativeFrom="paragraph">
                    <wp:posOffset>142875</wp:posOffset>
                  </wp:positionV>
                  <wp:extent cx="480695" cy="1333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80695" cy="133350"/>
                          </a:xfrm>
                          <a:prstGeom prst="rect">
                            <a:avLst/>
                          </a:prstGeom>
                        </pic:spPr>
                      </pic:pic>
                    </a:graphicData>
                  </a:graphic>
                </wp:anchor>
              </w:drawing>
            </w:r>
            <w:r>
              <w:rPr>
                <w:rFonts w:ascii="Times New Roman" w:hAnsi="Times New Roman" w:cs="Times New Roman"/>
                <w:i/>
                <w:iCs/>
                <w:color w:val="00B050"/>
                <w:sz w:val="20"/>
                <w:szCs w:val="20"/>
              </w:rPr>
              <w:t>This Work Is Licensed Under A Creative Commons Attribution-</w:t>
            </w:r>
          </w:p>
          <w:p>
            <w:pPr>
              <w:spacing w:after="0" w:line="240" w:lineRule="auto"/>
              <w:jc w:val="center"/>
              <w:rPr>
                <w:rFonts w:ascii="Times New Roman" w:hAnsi="Times New Roman" w:cs="Times New Roman"/>
                <w:i/>
                <w:iCs/>
                <w:color w:val="00B050"/>
                <w:sz w:val="20"/>
                <w:szCs w:val="20"/>
              </w:rPr>
            </w:pPr>
            <w:r>
              <w:rPr>
                <w:rFonts w:ascii="Times New Roman" w:hAnsi="Times New Roman" w:cs="Times New Roman"/>
                <w:i/>
                <w:iCs/>
                <w:color w:val="00B050"/>
                <w:sz w:val="20"/>
                <w:szCs w:val="20"/>
              </w:rPr>
              <w:t>Sharealike 4.0 International License</w:t>
            </w:r>
          </w:p>
          <w:bookmarkEnd w:id="0"/>
          <w:p>
            <w:pPr>
              <w:spacing w:after="0" w:line="240" w:lineRule="auto"/>
            </w:pPr>
          </w:p>
        </w:tc>
      </w:tr>
    </w:tbl>
    <w:p>
      <w:pPr>
        <w:ind w:left="116"/>
        <w:rPr>
          <w:rFonts w:ascii="Times New Roman" w:hAnsi="Times New Roman" w:cs="Times New Roman"/>
          <w:sz w:val="19"/>
        </w:rPr>
      </w:pPr>
      <w:r>
        <w:rPr>
          <w:rFonts w:ascii="Times New Roman" w:hAnsi="Times New Roman" w:cs="Times New Roman"/>
          <w:w w:val="105"/>
          <w:sz w:val="19"/>
        </w:rPr>
        <w:t>Original Article</w:t>
      </w:r>
    </w:p>
    <w:p>
      <w:pPr>
        <w:widowControl w:val="0"/>
        <w:tabs>
          <w:tab w:val="left" w:pos="8931"/>
        </w:tabs>
        <w:overflowPunct w:val="0"/>
        <w:autoSpaceDE w:val="0"/>
        <w:autoSpaceDN w:val="0"/>
        <w:adjustRightInd w:val="0"/>
        <w:spacing w:after="0"/>
        <w:jc w:val="center"/>
        <w:rPr>
          <w:rFonts w:ascii="Times New Roman" w:hAnsi="Times New Roman" w:eastAsia="Times New Roman" w:cs="Times New Roman"/>
          <w:b/>
          <w:bCs/>
          <w:i/>
          <w:sz w:val="28"/>
          <w:szCs w:val="24"/>
          <w:lang w:val="id-ID"/>
        </w:rPr>
      </w:pPr>
    </w:p>
    <w:p>
      <w:pPr>
        <w:widowControl w:val="0"/>
        <w:tabs>
          <w:tab w:val="left" w:pos="8931"/>
        </w:tabs>
        <w:overflowPunct w:val="0"/>
        <w:autoSpaceDE w:val="0"/>
        <w:autoSpaceDN w:val="0"/>
        <w:adjustRightInd w:val="0"/>
        <w:spacing w:after="0"/>
        <w:jc w:val="center"/>
        <w:rPr>
          <w:rFonts w:ascii="Times New Roman" w:hAnsi="Times New Roman" w:eastAsia="Times New Roman" w:cs="Times New Roman"/>
          <w:b/>
          <w:bCs/>
          <w:i/>
          <w:sz w:val="28"/>
          <w:szCs w:val="24"/>
          <w:lang w:val="id-ID"/>
        </w:rPr>
      </w:pPr>
    </w:p>
    <w:p>
      <w:pPr>
        <w:widowControl w:val="0"/>
        <w:tabs>
          <w:tab w:val="left" w:pos="8931"/>
        </w:tabs>
        <w:overflowPunct w:val="0"/>
        <w:autoSpaceDE w:val="0"/>
        <w:autoSpaceDN w:val="0"/>
        <w:adjustRightInd w:val="0"/>
        <w:spacing w:after="0"/>
        <w:jc w:val="center"/>
        <w:rPr>
          <w:rFonts w:ascii="Times New Roman" w:hAnsi="Times New Roman" w:eastAsia="Times New Roman" w:cs="Times New Roman"/>
          <w:b/>
          <w:bCs/>
          <w:i/>
          <w:sz w:val="28"/>
          <w:szCs w:val="24"/>
          <w:lang w:val="id-ID"/>
        </w:rPr>
      </w:pPr>
      <w:r>
        <w:rPr>
          <w:rFonts w:ascii="Times New Roman" w:hAnsi="Times New Roman" w:eastAsia="Times New Roman" w:cs="Times New Roman"/>
          <w:b/>
          <w:bCs/>
          <w:i/>
          <w:sz w:val="28"/>
          <w:szCs w:val="24"/>
          <w:lang w:val="id-ID"/>
        </w:rPr>
        <w:t>Efektivit</w:t>
      </w:r>
      <w:r>
        <w:rPr>
          <w:rFonts w:hint="default" w:ascii="Times New Roman" w:hAnsi="Times New Roman" w:eastAsia="Times New Roman" w:cs="Times New Roman"/>
          <w:b/>
          <w:bCs/>
          <w:i/>
          <w:sz w:val="28"/>
          <w:szCs w:val="24"/>
          <w:lang w:val="id-ID"/>
        </w:rPr>
        <w:t>a</w:t>
      </w:r>
      <w:r>
        <w:rPr>
          <w:rFonts w:ascii="Times New Roman" w:hAnsi="Times New Roman" w:eastAsia="Times New Roman" w:cs="Times New Roman"/>
          <w:b/>
          <w:bCs/>
          <w:i/>
          <w:sz w:val="28"/>
          <w:szCs w:val="24"/>
          <w:lang w:val="id-ID"/>
        </w:rPr>
        <w:t>s Senam Irama Melalui Video Zoom Cloud Meeting Pada Siswa Sekolah Dasar</w:t>
      </w:r>
    </w:p>
    <w:p>
      <w:pPr>
        <w:widowControl w:val="0"/>
        <w:tabs>
          <w:tab w:val="left" w:pos="8931"/>
        </w:tabs>
        <w:overflowPunct w:val="0"/>
        <w:autoSpaceDE w:val="0"/>
        <w:autoSpaceDN w:val="0"/>
        <w:adjustRightInd w:val="0"/>
        <w:spacing w:after="0"/>
        <w:jc w:val="center"/>
        <w:rPr>
          <w:rFonts w:ascii="Times New Roman" w:hAnsi="Times New Roman" w:eastAsia="Times New Roman" w:cs="Times New Roman"/>
          <w:b/>
          <w:bCs/>
          <w:i/>
          <w:sz w:val="28"/>
          <w:szCs w:val="24"/>
        </w:rPr>
      </w:pPr>
    </w:p>
    <w:p>
      <w:pPr>
        <w:widowControl w:val="0"/>
        <w:tabs>
          <w:tab w:val="left" w:pos="8931"/>
        </w:tabs>
        <w:overflowPunct w:val="0"/>
        <w:autoSpaceDE w:val="0"/>
        <w:autoSpaceDN w:val="0"/>
        <w:adjustRightInd w:val="0"/>
        <w:spacing w:after="0"/>
        <w:jc w:val="center"/>
        <w:rPr>
          <w:rFonts w:ascii="Times New Roman" w:hAnsi="Times New Roman" w:eastAsia="Times New Roman" w:cs="Times New Roman"/>
          <w:b/>
          <w:bCs/>
          <w:i/>
          <w:sz w:val="28"/>
          <w:szCs w:val="24"/>
        </w:rPr>
      </w:pPr>
      <w:r>
        <w:rPr>
          <w:rFonts w:ascii="Times New Roman" w:hAnsi="Times New Roman" w:eastAsia="Times New Roman"/>
          <w:b/>
          <w:bCs/>
          <w:i/>
          <w:sz w:val="28"/>
          <w:szCs w:val="24"/>
        </w:rPr>
        <w:t>The Effectiveness of Rhythmic Gymnastics Through Video Zoom Cloud Meetings for Elementary School Students</w:t>
      </w:r>
    </w:p>
    <w:p>
      <w:pPr>
        <w:spacing w:after="0" w:line="240" w:lineRule="auto"/>
        <w:jc w:val="center"/>
        <w:rPr>
          <w:rFonts w:ascii="Times New Roman" w:hAnsi="Times New Roman" w:eastAsia="Verdana" w:cs="Times New Roman"/>
          <w:b/>
          <w:bCs/>
        </w:rPr>
      </w:pPr>
      <w:r>
        <w:rPr>
          <w:rFonts w:ascii="Times New Roman" w:hAnsi="Times New Roman" w:eastAsia="Verdana" w:cs="Times New Roman"/>
          <w:b/>
          <w:bCs/>
          <w:lang w:val="id-ID"/>
        </w:rPr>
        <w:t>Khavisa Pranata</w:t>
      </w:r>
      <w:r>
        <w:rPr>
          <w:rFonts w:ascii="Times New Roman" w:hAnsi="Times New Roman" w:eastAsia="Verdana" w:cs="Times New Roman"/>
          <w:b/>
          <w:bCs/>
          <w:vertAlign w:val="superscript"/>
        </w:rPr>
        <w:t>1</w:t>
      </w:r>
      <w:r>
        <w:rPr>
          <w:rFonts w:ascii="Times New Roman" w:hAnsi="Times New Roman" w:eastAsia="Verdana" w:cs="Times New Roman"/>
          <w:b/>
          <w:bCs/>
        </w:rPr>
        <w:t xml:space="preserve">, </w:t>
      </w:r>
      <w:r>
        <w:rPr>
          <w:rFonts w:ascii="Times New Roman" w:hAnsi="Times New Roman" w:eastAsia="Verdana" w:cs="Times New Roman"/>
          <w:b/>
          <w:bCs/>
          <w:lang w:val="id-ID"/>
        </w:rPr>
        <w:t>Arum Fatayan</w:t>
      </w:r>
      <w:r>
        <w:rPr>
          <w:rFonts w:ascii="Times New Roman" w:hAnsi="Times New Roman" w:eastAsia="Verdana" w:cs="Times New Roman"/>
          <w:b/>
          <w:bCs/>
          <w:vertAlign w:val="superscript"/>
        </w:rPr>
        <w:t>2</w:t>
      </w:r>
    </w:p>
    <w:p>
      <w:pPr>
        <w:spacing w:after="0" w:line="240" w:lineRule="auto"/>
        <w:jc w:val="center"/>
        <w:rPr>
          <w:rFonts w:ascii="Times New Roman" w:hAnsi="Times New Roman" w:eastAsia="Verdana" w:cs="Times New Roman"/>
          <w:i/>
          <w:iCs/>
          <w:lang w:val="id-ID"/>
        </w:rPr>
      </w:pPr>
      <w:r>
        <w:rPr>
          <w:rFonts w:ascii="Times New Roman" w:hAnsi="Times New Roman" w:eastAsia="Verdana" w:cs="Times New Roman"/>
          <w:vertAlign w:val="superscript"/>
        </w:rPr>
        <w:t xml:space="preserve">1,2 </w:t>
      </w:r>
      <w:r>
        <w:rPr>
          <w:rFonts w:ascii="Times New Roman" w:hAnsi="Times New Roman" w:eastAsia="Verdana" w:cs="Times New Roman"/>
          <w:lang w:val="id-ID"/>
        </w:rPr>
        <w:t>Universitas Muhammadiyah PROF.DR.Hamka</w:t>
      </w:r>
    </w:p>
    <w:p>
      <w:pPr>
        <w:spacing w:after="0" w:line="240" w:lineRule="auto"/>
        <w:jc w:val="center"/>
        <w:rPr>
          <w:rFonts w:ascii="Times New Roman" w:hAnsi="Times New Roman" w:eastAsia="Verdana" w:cs="Times New Roman"/>
          <w:i/>
          <w:iCs/>
          <w:color w:val="0070C0"/>
          <w:sz w:val="20"/>
          <w:szCs w:val="20"/>
          <w:lang w:val="id-ID"/>
        </w:rPr>
      </w:pPr>
      <w:r>
        <w:rPr>
          <w:rFonts w:ascii="Times New Roman" w:hAnsi="Times New Roman" w:eastAsia="Verdana" w:cs="Times New Roman"/>
          <w:i/>
          <w:iCs/>
          <w:color w:val="0070C0"/>
          <w:sz w:val="20"/>
          <w:szCs w:val="20"/>
          <w:lang w:val="id-ID"/>
        </w:rPr>
        <w:t>khavisapranata@uhamka.ac.id</w:t>
      </w:r>
      <w:r>
        <w:rPr>
          <w:rFonts w:ascii="Times New Roman" w:hAnsi="Times New Roman" w:eastAsia="Verdana" w:cs="Times New Roman"/>
          <w:i/>
          <w:iCs/>
          <w:color w:val="0070C0"/>
          <w:sz w:val="20"/>
          <w:szCs w:val="20"/>
          <w:vertAlign w:val="superscript"/>
          <w:lang w:val="id-ID"/>
        </w:rPr>
        <w:t>1</w:t>
      </w:r>
      <w:r>
        <w:rPr>
          <w:rFonts w:ascii="Times New Roman" w:hAnsi="Times New Roman" w:eastAsia="Verdana" w:cs="Times New Roman"/>
          <w:i/>
          <w:iCs/>
          <w:color w:val="0070C0"/>
          <w:sz w:val="20"/>
          <w:szCs w:val="20"/>
          <w:lang w:val="id-ID"/>
        </w:rPr>
        <w:t xml:space="preserve"> arum_fatayan@uhamka.ac.id</w:t>
      </w:r>
      <w:r>
        <w:rPr>
          <w:rFonts w:ascii="Times New Roman" w:hAnsi="Times New Roman" w:eastAsia="Verdana" w:cs="Times New Roman"/>
          <w:i/>
          <w:iCs/>
          <w:color w:val="0070C0"/>
          <w:sz w:val="20"/>
          <w:szCs w:val="20"/>
          <w:vertAlign w:val="superscript"/>
          <w:lang w:val="id-ID"/>
        </w:rPr>
        <w:t>2</w:t>
      </w:r>
      <w:r>
        <w:rPr>
          <w:rFonts w:ascii="Times New Roman" w:hAnsi="Times New Roman" w:eastAsia="Verdana" w:cs="Times New Roman"/>
          <w:i/>
          <w:iCs/>
          <w:color w:val="0070C0"/>
          <w:sz w:val="20"/>
          <w:szCs w:val="20"/>
          <w:lang w:val="id-ID"/>
        </w:rPr>
        <w:t xml:space="preserve"> </w:t>
      </w:r>
    </w:p>
    <w:p>
      <w:pPr>
        <w:spacing w:after="0" w:line="240" w:lineRule="auto"/>
        <w:jc w:val="center"/>
        <w:rPr>
          <w:rFonts w:ascii="Verdana" w:hAnsi="Verdana" w:eastAsia="Verdana" w:cs="Verdana"/>
          <w:sz w:val="24"/>
          <w:szCs w:val="24"/>
          <w:lang w:val="id-ID"/>
        </w:rPr>
      </w:pPr>
    </w:p>
    <w:tbl>
      <w:tblPr>
        <w:tblStyle w:val="3"/>
        <w:tblW w:w="8222" w:type="dxa"/>
        <w:tblInd w:w="0" w:type="dxa"/>
        <w:tblBorders>
          <w:top w:val="triple" w:color="auto" w:sz="4" w:space="0"/>
          <w:left w:val="none" w:color="auto" w:sz="0" w:space="0"/>
          <w:bottom w:val="triple" w:color="auto" w:sz="4" w:space="0"/>
          <w:right w:val="none" w:color="auto" w:sz="0" w:space="0"/>
          <w:insideH w:val="triple" w:color="auto" w:sz="4" w:space="0"/>
          <w:insideV w:val="triple" w:color="auto" w:sz="4" w:space="0"/>
        </w:tblBorders>
        <w:tblLayout w:type="fixed"/>
        <w:tblCellMar>
          <w:top w:w="0" w:type="dxa"/>
          <w:left w:w="108" w:type="dxa"/>
          <w:bottom w:w="0" w:type="dxa"/>
          <w:right w:w="108" w:type="dxa"/>
        </w:tblCellMar>
      </w:tblPr>
      <w:tblGrid>
        <w:gridCol w:w="8222"/>
      </w:tblGrid>
      <w:tr>
        <w:tblPrEx>
          <w:tblBorders>
            <w:top w:val="triple" w:color="auto" w:sz="4" w:space="0"/>
            <w:left w:val="none" w:color="auto" w:sz="0" w:space="0"/>
            <w:bottom w:val="triple" w:color="auto" w:sz="4" w:space="0"/>
            <w:right w:val="none" w:color="auto" w:sz="0" w:space="0"/>
            <w:insideH w:val="triple" w:color="auto" w:sz="4" w:space="0"/>
            <w:insideV w:val="triple" w:color="auto" w:sz="4" w:space="0"/>
          </w:tblBorders>
          <w:tblCellMar>
            <w:top w:w="0" w:type="dxa"/>
            <w:left w:w="108" w:type="dxa"/>
            <w:bottom w:w="0" w:type="dxa"/>
            <w:right w:w="108" w:type="dxa"/>
          </w:tblCellMar>
        </w:tblPrEx>
        <w:trPr>
          <w:trHeight w:val="325" w:hRule="atLeast"/>
        </w:trPr>
        <w:tc>
          <w:tcPr>
            <w:tcW w:w="8222" w:type="dxa"/>
          </w:tcPr>
          <w:p>
            <w:pPr>
              <w:jc w:val="center"/>
              <w:rPr>
                <w:rFonts w:ascii="Times New Roman" w:hAnsi="Times New Roman" w:eastAsia="Verdana" w:cs="Times New Roman"/>
                <w:b/>
                <w:sz w:val="20"/>
                <w:szCs w:val="20"/>
              </w:rPr>
            </w:pPr>
            <w:r>
              <w:rPr>
                <w:rFonts w:ascii="Times New Roman" w:hAnsi="Times New Roman" w:eastAsia="Verdana" w:cs="Times New Roman"/>
                <w:b/>
                <w:sz w:val="20"/>
                <w:szCs w:val="20"/>
              </w:rPr>
              <w:t>ABSTRAK</w:t>
            </w:r>
          </w:p>
        </w:tc>
      </w:tr>
      <w:tr>
        <w:tblPrEx>
          <w:tblBorders>
            <w:top w:val="triple" w:color="auto" w:sz="4" w:space="0"/>
            <w:left w:val="none" w:color="auto" w:sz="0" w:space="0"/>
            <w:bottom w:val="triple" w:color="auto" w:sz="4" w:space="0"/>
            <w:right w:val="none" w:color="auto" w:sz="0" w:space="0"/>
            <w:insideH w:val="triple" w:color="auto" w:sz="4" w:space="0"/>
            <w:insideV w:val="triple" w:color="auto" w:sz="4" w:space="0"/>
          </w:tblBorders>
          <w:tblCellMar>
            <w:top w:w="0" w:type="dxa"/>
            <w:left w:w="108" w:type="dxa"/>
            <w:bottom w:w="0" w:type="dxa"/>
            <w:right w:w="108" w:type="dxa"/>
          </w:tblCellMar>
        </w:tblPrEx>
        <w:tc>
          <w:tcPr>
            <w:tcW w:w="8222" w:type="dxa"/>
          </w:tcPr>
          <w:p>
            <w:pPr>
              <w:pStyle w:val="4"/>
              <w:spacing w:line="240" w:lineRule="auto"/>
              <w:ind w:right="614"/>
              <w:jc w:val="both"/>
              <w:rPr>
                <w:rFonts w:ascii="Times New Roman" w:hAnsi="Times New Roman" w:eastAsia="Verdana" w:cs="Times New Roman"/>
              </w:rPr>
            </w:pPr>
            <w:r>
              <w:rPr>
                <w:rFonts w:ascii="Times New Roman" w:hAnsi="Times New Roman" w:cs="Times New Roman"/>
                <w:sz w:val="22"/>
                <w:szCs w:val="22"/>
              </w:rPr>
              <w:t>Penelitian ini bertujuan untuk mengetahui efektivitas pembelajaran senam irama menggunakan video zoom cloud meeting pada siswa sekolah dasar di masa pandemi Covid-19 dengan menggunakan aplikasi zoom cloud id. Metode yang digunakan adalah metode kuantitatif dengan desain eksperimen yang digunakan yaitu post-tes only control design. Teknik pengambilan sampel yang di</w:t>
            </w:r>
            <w:r>
              <w:rPr>
                <w:rFonts w:ascii="Times New Roman" w:hAnsi="Times New Roman" w:cs="Times New Roman"/>
                <w:sz w:val="22"/>
                <w:szCs w:val="22"/>
                <w:lang w:val="id-ID"/>
              </w:rPr>
              <w:t>g</w:t>
            </w:r>
            <w:r>
              <w:rPr>
                <w:rFonts w:ascii="Times New Roman" w:hAnsi="Times New Roman" w:cs="Times New Roman"/>
                <w:sz w:val="22"/>
                <w:szCs w:val="22"/>
              </w:rPr>
              <w:t>unakan adalah sampling jenuh. Sampel pada penelitian ini berjumlah 61 siswa, yakni terdiri dari 30 siswa kelas eksperimen dan 31 siswa kelas kontrol. Uji instrumen pada penelitian ini menggunakan uji validitas dan uji reliabilitas. Terdapat efektivitas yang signifikan hasil belajar siswa pada mata pelajaran penjas materi pembelajaran senam irama menggunakan media aplikasi zoom.</w:t>
            </w:r>
            <w:r>
              <w:rPr>
                <w:rFonts w:ascii="Times New Roman" w:hAnsi="Times New Roman" w:cs="Times New Roman"/>
                <w:sz w:val="22"/>
                <w:szCs w:val="22"/>
                <w:lang w:val="id-ID"/>
              </w:rPr>
              <w:t xml:space="preserve"> </w:t>
            </w:r>
            <w:r>
              <w:rPr>
                <w:rFonts w:ascii="Times New Roman" w:hAnsi="Times New Roman" w:cs="Times New Roman"/>
                <w:sz w:val="22"/>
                <w:szCs w:val="22"/>
              </w:rPr>
              <w:t>Penelitian ini menggunakan teknik pengumpulan data berupa angket dan dokumentasi. Teknik analisis data yang digunakan dalam mengolah data yaitu uji prasyarat analisis meliputi uji normalitas dan homogenitas, serta analisis akhir berupa pengujian hipotesis yaitu uji keefektifan</w:t>
            </w:r>
            <w:r>
              <w:rPr>
                <w:rFonts w:ascii="Times New Roman" w:hAnsi="Times New Roman" w:cs="Times New Roman"/>
                <w:spacing w:val="-1"/>
                <w:sz w:val="22"/>
                <w:szCs w:val="22"/>
              </w:rPr>
              <w:t xml:space="preserve"> </w:t>
            </w:r>
            <w:r>
              <w:rPr>
                <w:rFonts w:ascii="Times New Roman" w:hAnsi="Times New Roman" w:cs="Times New Roman"/>
                <w:sz w:val="22"/>
                <w:szCs w:val="22"/>
              </w:rPr>
              <w:t>(uji-T).</w:t>
            </w:r>
            <w:r>
              <w:rPr>
                <w:rFonts w:ascii="Times New Roman" w:hAnsi="Times New Roman" w:cs="Times New Roman"/>
                <w:sz w:val="22"/>
                <w:szCs w:val="22"/>
                <w:lang w:val="id-ID"/>
              </w:rPr>
              <w:t xml:space="preserve"> </w:t>
            </w:r>
            <w:r>
              <w:rPr>
                <w:rFonts w:ascii="Times New Roman" w:hAnsi="Times New Roman" w:cs="Times New Roman"/>
                <w:sz w:val="22"/>
                <w:szCs w:val="22"/>
              </w:rPr>
              <w:t>Hasil penelitian menunjukkan bahwa pembelajaran dengan video conference efektif, interkatif, dapat mendukung pembelajaran jarak jauh, memudahkan anak didik untuk menyerap materi pembelajaran yang disampaikan pendidik karena lebih real</w:t>
            </w:r>
            <w:r>
              <w:rPr>
                <w:rFonts w:ascii="Times New Roman" w:hAnsi="Times New Roman" w:cs="Times New Roman"/>
                <w:spacing w:val="-2"/>
                <w:sz w:val="22"/>
                <w:szCs w:val="22"/>
              </w:rPr>
              <w:t xml:space="preserve"> </w:t>
            </w:r>
            <w:r>
              <w:rPr>
                <w:rFonts w:ascii="Times New Roman" w:hAnsi="Times New Roman" w:cs="Times New Roman"/>
                <w:sz w:val="22"/>
                <w:szCs w:val="22"/>
              </w:rPr>
              <w:t>time.</w:t>
            </w:r>
          </w:p>
          <w:p>
            <w:pPr>
              <w:pStyle w:val="4"/>
              <w:jc w:val="both"/>
              <w:rPr>
                <w:rFonts w:ascii="Times New Roman" w:hAnsi="Times New Roman" w:eastAsia="Verdana" w:cs="Times New Roman"/>
              </w:rPr>
            </w:pPr>
            <w:r>
              <w:rPr>
                <w:rFonts w:ascii="Times New Roman" w:hAnsi="Times New Roman" w:eastAsia="Verdana" w:cs="Times New Roman"/>
                <w:b/>
              </w:rPr>
              <w:t>Kata kunci</w:t>
            </w:r>
            <w:r>
              <w:rPr>
                <w:rFonts w:ascii="Times New Roman" w:hAnsi="Times New Roman" w:eastAsia="Verdana" w:cs="Times New Roman"/>
              </w:rPr>
              <w:t xml:space="preserve">: </w:t>
            </w:r>
            <w:r>
              <w:rPr>
                <w:rFonts w:ascii="Times New Roman" w:hAnsi="Times New Roman" w:cs="Times New Roman"/>
              </w:rPr>
              <w:t>Efektivitas; Senam Irama; Video Zoom Cloud Meeting</w:t>
            </w:r>
            <w:r>
              <w:t>.</w:t>
            </w:r>
          </w:p>
        </w:tc>
      </w:tr>
      <w:tr>
        <w:tblPrEx>
          <w:tblBorders>
            <w:top w:val="triple" w:color="auto" w:sz="4" w:space="0"/>
            <w:left w:val="none" w:color="auto" w:sz="0" w:space="0"/>
            <w:bottom w:val="triple" w:color="auto" w:sz="4" w:space="0"/>
            <w:right w:val="none" w:color="auto" w:sz="0" w:space="0"/>
            <w:insideH w:val="triple" w:color="auto" w:sz="4" w:space="0"/>
            <w:insideV w:val="triple" w:color="auto" w:sz="4" w:space="0"/>
          </w:tblBorders>
          <w:tblCellMar>
            <w:top w:w="0" w:type="dxa"/>
            <w:left w:w="108" w:type="dxa"/>
            <w:bottom w:w="0" w:type="dxa"/>
            <w:right w:w="108" w:type="dxa"/>
          </w:tblCellMar>
        </w:tblPrEx>
        <w:tc>
          <w:tcPr>
            <w:tcW w:w="8222" w:type="dxa"/>
          </w:tcPr>
          <w:p>
            <w:pPr>
              <w:widowControl w:val="0"/>
              <w:tabs>
                <w:tab w:val="left" w:pos="8931"/>
              </w:tabs>
              <w:overflowPunct w:val="0"/>
              <w:autoSpaceDE w:val="0"/>
              <w:autoSpaceDN w:val="0"/>
              <w:adjustRightInd w:val="0"/>
              <w:spacing w:after="0"/>
              <w:jc w:val="center"/>
              <w:rPr>
                <w:rFonts w:ascii="Times New Roman" w:hAnsi="Times New Roman" w:cs="Times New Roman"/>
                <w:b/>
                <w:bCs/>
                <w:i/>
                <w:iCs/>
              </w:rPr>
            </w:pPr>
            <w:r>
              <w:rPr>
                <w:rFonts w:ascii="Times New Roman" w:hAnsi="Times New Roman" w:cs="Times New Roman"/>
                <w:b/>
                <w:bCs/>
                <w:i/>
                <w:iCs/>
              </w:rPr>
              <w:t>ABSTRACT</w:t>
            </w:r>
          </w:p>
        </w:tc>
      </w:tr>
      <w:tr>
        <w:tblPrEx>
          <w:tblBorders>
            <w:top w:val="triple" w:color="auto" w:sz="4" w:space="0"/>
            <w:left w:val="none" w:color="auto" w:sz="0" w:space="0"/>
            <w:bottom w:val="triple" w:color="auto" w:sz="4" w:space="0"/>
            <w:right w:val="none" w:color="auto" w:sz="0" w:space="0"/>
            <w:insideH w:val="triple" w:color="auto" w:sz="4" w:space="0"/>
            <w:insideV w:val="triple" w:color="auto" w:sz="4" w:space="0"/>
          </w:tblBorders>
          <w:tblCellMar>
            <w:top w:w="0" w:type="dxa"/>
            <w:left w:w="108" w:type="dxa"/>
            <w:bottom w:w="0" w:type="dxa"/>
            <w:right w:w="108" w:type="dxa"/>
          </w:tblCellMar>
        </w:tblPrEx>
        <w:tc>
          <w:tcPr>
            <w:tcW w:w="8222" w:type="dxa"/>
          </w:tcPr>
          <w:p>
            <w:pPr>
              <w:pStyle w:val="7"/>
              <w:jc w:val="both"/>
              <w:rPr>
                <w:rFonts w:hint="default" w:ascii="Times New Roman" w:hAnsi="Times New Roman" w:eastAsia="Verdana"/>
                <w:i/>
              </w:rPr>
            </w:pPr>
            <w:r>
              <w:rPr>
                <w:rFonts w:hint="default" w:ascii="Times New Roman" w:hAnsi="Times New Roman"/>
                <w:sz w:val="22"/>
                <w:szCs w:val="22"/>
              </w:rPr>
              <w:t>This study aims to determine the effectiveness of learning rhythmic gymnastics using a video zoom cloud meeting for elementary school students during the Covid-19 pandemic using the zoom cloud id application. The method used is a quantitative method with an experimental design used, namely a post-test only control design. The sampling technique used is saturated sampling. The sample in this study amounted to 61 students, consisting of 30 students in the experimental class and 31 students in the control class. The instrument test in this study used validity and reliability tests. There is a significant effectiveness of student learning outcomes in physical education subjects, rhythmic gymnastics learning materials using the zoom application media. This study uses data collection techniques in the form of questionnaires and documentation. The data analysis technique used in processing the data is the analysis prerequisite test including the normality and homogeneity test, and the final analysis is in the form of hypothesis testing, namely the effectiveness test (T-test). The results of the study show that learning with video conferencing is effective, interactive, can support distance learning, making it easier for students to absorb the learning material delivered by educators because it is more real time.</w:t>
            </w:r>
          </w:p>
          <w:p>
            <w:pPr>
              <w:spacing w:before="120"/>
              <w:jc w:val="both"/>
              <w:rPr>
                <w:rFonts w:ascii="Times New Roman" w:hAnsi="Times New Roman" w:eastAsia="Verdana" w:cs="Times New Roman"/>
                <w:i/>
              </w:rPr>
            </w:pPr>
            <w:r>
              <w:rPr>
                <w:rFonts w:ascii="Times New Roman" w:hAnsi="Times New Roman" w:eastAsia="Verdana" w:cs="Times New Roman"/>
                <w:b/>
                <w:i/>
              </w:rPr>
              <w:t>Key words</w:t>
            </w:r>
            <w:r>
              <w:rPr>
                <w:rFonts w:ascii="Times New Roman" w:hAnsi="Times New Roman" w:eastAsia="Verdana" w:cs="Times New Roman"/>
                <w:i/>
              </w:rPr>
              <w:t xml:space="preserve">: </w:t>
            </w:r>
            <w:r>
              <w:rPr>
                <w:rFonts w:ascii="Times New Roman" w:hAnsi="Times New Roman" w:cs="Times New Roman"/>
                <w:i/>
              </w:rPr>
              <w:t>Effectiveness; Rhythmic gymnastics; Zoom Cloud Meeting Videos</w:t>
            </w:r>
          </w:p>
        </w:tc>
      </w:tr>
      <w:tr>
        <w:tblPrEx>
          <w:tblBorders>
            <w:top w:val="triple" w:color="auto" w:sz="4" w:space="0"/>
            <w:left w:val="none" w:color="auto" w:sz="0" w:space="0"/>
            <w:bottom w:val="triple" w:color="auto" w:sz="4" w:space="0"/>
            <w:right w:val="none" w:color="auto" w:sz="0" w:space="0"/>
            <w:insideH w:val="triple" w:color="auto" w:sz="4" w:space="0"/>
            <w:insideV w:val="triple" w:color="auto" w:sz="4" w:space="0"/>
          </w:tblBorders>
          <w:tblCellMar>
            <w:top w:w="0" w:type="dxa"/>
            <w:left w:w="108" w:type="dxa"/>
            <w:bottom w:w="0" w:type="dxa"/>
            <w:right w:w="108" w:type="dxa"/>
          </w:tblCellMar>
        </w:tblPrEx>
        <w:tc>
          <w:tcPr>
            <w:tcW w:w="8222" w:type="dxa"/>
            <w:shd w:val="clear" w:color="auto" w:fill="auto"/>
          </w:tcPr>
          <w:p>
            <w:pPr>
              <w:spacing w:before="120"/>
              <w:jc w:val="center"/>
              <w:rPr>
                <w:rFonts w:ascii="Times New Roman" w:hAnsi="Times New Roman" w:eastAsia="Verdana" w:cs="Times New Roman"/>
                <w:i/>
              </w:rPr>
            </w:pPr>
            <w:r>
              <w:rPr>
                <w:rFonts w:ascii="Times New Roman" w:hAnsi="Times New Roman" w:eastAsia="Verdana" w:cs="Times New Roman"/>
                <w:i/>
              </w:rPr>
              <w:t>Received: date-month-year; Accepted: date-month-year; Published: date-month-year</w:t>
            </w:r>
          </w:p>
        </w:tc>
      </w:tr>
    </w:tbl>
    <w:p>
      <w:pPr>
        <w:spacing w:after="0" w:line="240" w:lineRule="auto"/>
        <w:rPr>
          <w:rFonts w:ascii="Times New Roman" w:hAnsi="Times New Roman" w:eastAsia="Verdana" w:cs="Times New Roman"/>
          <w:i/>
          <w:sz w:val="18"/>
          <w:szCs w:val="18"/>
        </w:rPr>
      </w:pPr>
      <w:r>
        <w:rPr>
          <w:rFonts w:ascii="Times New Roman" w:hAnsi="Times New Roman" w:eastAsia="Verdana" w:cs="Times New Roman"/>
          <w:i/>
          <w:sz w:val="18"/>
          <w:szCs w:val="18"/>
        </w:rPr>
        <w:t>© 2021 Universitas Suryakancana                                      e-ISSN : 2721-7175(online) p-ISSN : 2089-2341 (cetak)</w:t>
      </w:r>
    </w:p>
    <w:p>
      <w:pPr>
        <w:spacing w:after="0"/>
        <w:rPr>
          <w:rFonts w:ascii="Times New Roman" w:hAnsi="Times New Roman" w:eastAsia="Times New Roman" w:cs="Times New Roman"/>
          <w:sz w:val="24"/>
          <w:szCs w:val="24"/>
        </w:rPr>
      </w:pPr>
    </w:p>
    <w:p>
      <w:pPr>
        <w:spacing w:after="0" w:line="360" w:lineRule="auto"/>
        <w:rPr>
          <w:rFonts w:ascii="Times New Roman" w:hAnsi="Times New Roman" w:eastAsia="Verdana" w:cs="Times New Roman"/>
          <w:b/>
          <w:sz w:val="24"/>
          <w:szCs w:val="24"/>
        </w:rPr>
      </w:pPr>
    </w:p>
    <w:p>
      <w:pPr>
        <w:spacing w:after="0" w:line="360" w:lineRule="auto"/>
        <w:rPr>
          <w:rFonts w:ascii="Times New Roman" w:hAnsi="Times New Roman" w:eastAsia="Verdana" w:cs="Times New Roman"/>
          <w:b/>
          <w:sz w:val="24"/>
          <w:szCs w:val="24"/>
        </w:rPr>
      </w:pPr>
    </w:p>
    <w:p>
      <w:pPr>
        <w:spacing w:after="0" w:line="360" w:lineRule="auto"/>
        <w:rPr>
          <w:rFonts w:ascii="Times New Roman" w:hAnsi="Times New Roman" w:eastAsia="Verdana" w:cs="Times New Roman"/>
          <w:b/>
          <w:sz w:val="24"/>
          <w:szCs w:val="24"/>
        </w:rPr>
      </w:pPr>
      <w:r>
        <w:rPr>
          <w:rFonts w:ascii="Times New Roman" w:hAnsi="Times New Roman" w:eastAsia="Verdana" w:cs="Times New Roman"/>
          <w:b/>
          <w:sz w:val="24"/>
          <w:szCs w:val="24"/>
        </w:rPr>
        <w:t>PENDAHULUAN</w:t>
      </w:r>
    </w:p>
    <w:p>
      <w:pPr>
        <w:spacing w:after="0" w:line="360" w:lineRule="auto"/>
        <w:ind w:firstLine="720"/>
        <w:jc w:val="both"/>
        <w:rPr>
          <w:rFonts w:ascii="Times New Roman" w:hAnsi="Times New Roman" w:eastAsia="Verdana"/>
          <w:sz w:val="24"/>
          <w:szCs w:val="24"/>
          <w:lang w:val="id-ID"/>
        </w:rPr>
      </w:pPr>
      <w:r>
        <w:rPr>
          <w:rFonts w:ascii="Times New Roman" w:hAnsi="Times New Roman" w:eastAsia="Verdana"/>
          <w:sz w:val="24"/>
          <w:szCs w:val="24"/>
          <w:lang w:val="id-ID"/>
        </w:rPr>
        <w:t xml:space="preserve">Olahraga merupakan bentuk kegiatan fisik yang dilakukan secara terorganisir dan terprogram yang dimana dalam pergerakannya menyertakan gerak tubuh secara berulang ulang untuk meningkatkan kesehatan jiwa dan raga </w:t>
      </w:r>
      <w:r>
        <w:rPr>
          <w:rFonts w:ascii="Times New Roman" w:hAnsi="Times New Roman" w:eastAsia="Verdana"/>
          <w:sz w:val="24"/>
          <w:szCs w:val="24"/>
          <w:lang w:val="id-ID"/>
        </w:rPr>
        <w:fldChar w:fldCharType="begin" w:fldLock="1"/>
      </w:r>
      <w:r>
        <w:rPr>
          <w:rFonts w:ascii="Times New Roman" w:hAnsi="Times New Roman" w:eastAsia="Verdana"/>
          <w:sz w:val="24"/>
          <w:szCs w:val="24"/>
          <w:lang w:val="id-ID"/>
        </w:rPr>
        <w:instrText xml:space="preserve">ADDIN CSL_CITATION {"citationItems":[{"id":"ITEM-1","itemData":{"DOI":"10.36526/gandrung.v3i1.1797","abstract":"Sport is a form of physical activity that is carried out in a planned and structured manner which in its implementation involves repeated body movements to improve physical and spiritual fitness. Sport is an important thing and must be done by the community in the midst of the COVID-19 pandemic because exercise can improve the body's immune system. This community service activity aims to implement a healthy lifestyle in the post-covid 19 period with fitness exercises. The method used is action research with the implementation of this service activity carried out in Banjarsari village, Trucuk sub-district, Bojonegoro Regency through 3 stages, namely: 1) Planning, 2) Implementation, 3) Evaluation. Based on the results of the implementation of community service activities in the form of implementing a healthy lifestyle with fitness exercises on 10, 17, 24 October 2021, it can be concluded that the community is very enthusiastic and enthusiastic about participating in these activities. This can be seen by the seriousness of the community in participating in fitness gymnastics activities.","author":[{"dropping-particle":"","family":"Ifa Khoiria Ningrum","given":"","non-dropping-particle":"","parse-names":false,"suffix":""},{"dropping-particle":"","family":"Olivia Dwi Cahyani","given":"","non-dropping-particle":"","parse-names":false,"suffix":""}],"container-title":"GANDRUNG: Jurnal Pengabdian Kepada Masyarakat","id":"ITEM-1","issue":"1","issued":{"date-parts":[["2022"]]},"page":"324-328","title":"Implementing a Healthy Lifestyle with Joint Fitness Gymnastics During the Post Covid 19 Period in Banjarsari Village","type":"article-journal","volume":"3"},"uris":["http://www.mendeley.com/documents/?uuid=3f3866e8-81c1-491d-8d18-20b96f89cdd4"]}],"mendeley":{"formattedCitation":"(Ifa Khoiria Ningrum &amp; Olivia Dwi Cahyani, 2022)","plainTextFormattedCitation":"(Ifa Khoiria Ningrum &amp; Olivia Dwi Cahyani, 2022)","previouslyFormattedCitation":"(Ifa Khoiria Ningrum &amp; Olivia Dwi Cahyani, 2022)"},"properties":{"noteIndex":0},"schema":"https://github.com/citation-style-language/schema/raw/master/csl-citation.json"}</w:instrText>
      </w:r>
      <w:r>
        <w:rPr>
          <w:rFonts w:ascii="Times New Roman" w:hAnsi="Times New Roman" w:eastAsia="Verdana"/>
          <w:sz w:val="24"/>
          <w:szCs w:val="24"/>
          <w:lang w:val="id-ID"/>
        </w:rPr>
        <w:fldChar w:fldCharType="separate"/>
      </w:r>
      <w:r>
        <w:rPr>
          <w:rFonts w:ascii="Times New Roman" w:hAnsi="Times New Roman" w:eastAsia="Verdana"/>
          <w:sz w:val="24"/>
          <w:szCs w:val="24"/>
          <w:lang w:val="id-ID"/>
        </w:rPr>
        <w:t>(Ifa Khoiria Ningrum &amp; Olivia Dwi Cahyani, 2022)</w:t>
      </w:r>
      <w:r>
        <w:rPr>
          <w:rFonts w:ascii="Times New Roman" w:hAnsi="Times New Roman" w:eastAsia="Verdana"/>
          <w:sz w:val="24"/>
          <w:szCs w:val="24"/>
          <w:lang w:val="id-ID"/>
        </w:rPr>
        <w:fldChar w:fldCharType="end"/>
      </w:r>
      <w:r>
        <w:rPr>
          <w:rFonts w:ascii="Times New Roman" w:hAnsi="Times New Roman" w:eastAsia="Verdana"/>
          <w:sz w:val="24"/>
          <w:szCs w:val="24"/>
          <w:lang w:val="id-ID"/>
        </w:rPr>
        <w:t xml:space="preserve">. senam dapat dikatakan sebagai olahraga yang melibatkan gerakan berdasarkan kecepatan, kekuatan dan keselarasan fisik. </w:t>
      </w:r>
      <w:r>
        <w:rPr>
          <w:rFonts w:ascii="Times New Roman" w:hAnsi="Times New Roman" w:eastAsia="Verdana"/>
          <w:sz w:val="24"/>
          <w:szCs w:val="24"/>
        </w:rPr>
        <w:t>Tujuan senam adalah</w:t>
      </w:r>
      <w:r>
        <w:rPr>
          <w:rFonts w:ascii="Times New Roman" w:hAnsi="Times New Roman" w:eastAsia="Verdana"/>
          <w:sz w:val="24"/>
          <w:szCs w:val="24"/>
          <w:lang w:val="id-ID"/>
        </w:rPr>
        <w:t xml:space="preserve"> </w:t>
      </w:r>
      <w:r>
        <w:rPr>
          <w:rFonts w:ascii="Times New Roman" w:hAnsi="Times New Roman" w:eastAsia="Verdana"/>
          <w:sz w:val="24"/>
          <w:szCs w:val="24"/>
        </w:rPr>
        <w:t>untuk  menghibur  diri sendiri  dan  menenangkan  pikiran”  (Kinanti,  2004).</w:t>
      </w:r>
      <w:r>
        <w:rPr>
          <w:rFonts w:ascii="Times New Roman" w:hAnsi="Times New Roman" w:eastAsia="Verdana"/>
          <w:sz w:val="24"/>
          <w:szCs w:val="24"/>
          <w:lang w:val="id-ID"/>
        </w:rPr>
        <w:t xml:space="preserve"> </w:t>
      </w:r>
      <w:r>
        <w:rPr>
          <w:rFonts w:ascii="Times New Roman" w:hAnsi="Times New Roman" w:eastAsia="Verdana"/>
          <w:sz w:val="24"/>
          <w:szCs w:val="24"/>
        </w:rPr>
        <w:t>Dalam hal ini latihan teknis memerlukan gerakan fisik tertentu dengan ritme dan kreativitas tertentu untuk mengendurkan otak dan pikiran serta memulihkan kesehatan. Untuk melaksanakan aktivitas sehari-hari.</w:t>
      </w:r>
      <w:r>
        <w:rPr>
          <w:rFonts w:ascii="Times New Roman" w:hAnsi="Times New Roman" w:eastAsia="Verdana"/>
          <w:sz w:val="24"/>
          <w:szCs w:val="24"/>
          <w:lang w:val="id-ID"/>
        </w:rPr>
        <w:t xml:space="preserve"> Hal ini sejalan dengan penelitian yang dilakukan sebelumnya yang mengatakan bahwa bagian perkembangan pada anak memiliki keterkaitan satu sama lain, maka bagian perkembangan anak harus dikemas dengan berbagai kegiatan yang menggembirakan. Seperti bagian perkembangan yang harus distimulus ialah perkembangan fisik motorik. Perkembangan ini menjadi landasan bagi anak dalam menanggapi respon dengan gerakan, seperti menendang nendang, menggerakkan leher, menghentakan kaki dan berbagai gerak tubuh yang merupakan bagian dari perkembangan fisik  yang banyak memiliki manfaat </w:t>
      </w:r>
      <w:r>
        <w:rPr>
          <w:rFonts w:ascii="Times New Roman" w:hAnsi="Times New Roman" w:eastAsia="Verdana"/>
          <w:sz w:val="24"/>
          <w:szCs w:val="24"/>
          <w:lang w:val="id-ID"/>
        </w:rPr>
        <w:fldChar w:fldCharType="begin" w:fldLock="1"/>
      </w:r>
      <w:r>
        <w:rPr>
          <w:rFonts w:ascii="Times New Roman" w:hAnsi="Times New Roman" w:eastAsia="Verdana"/>
          <w:sz w:val="24"/>
          <w:szCs w:val="24"/>
          <w:lang w:val="id-ID"/>
        </w:rPr>
        <w:instrText xml:space="preserve">ADDIN CSL_CITATION {"citationItems":[{"id":"ITEM-1","itemData":{"DOI":"10.29408/goldenage.v3i01.1336","abstract":"Penelitian ini bertujuan untuk: (1) mengembangkan model pembelajaran berbasis permainan sirkuit yang sesuai dengan perkembangan anak usia dini, (2) mengetahui keefektifan penerapan model pembelajaran berbasis permainan sirkuit terhadap motorik halus anak pada usia 4-5 tahun. Jenis penelitian ini adalah penelitian dan pengembangan (Research and Development (R&amp;D)). Subyek penelitian pada penelitian ini adalah anak usia 4-5 tahun. Teknik dan instrument pengumpulan datanya adalah dengan menggunakan wawancara, lembar observasi dan lembar validasi atau angket. Teknik analisis data uji efektivitas yang digunakan adalah dengan analisis statistik nonparametrik Uji Wilcoxon atau uji tanda. Hasil Pengembangan Model Pembelajaran Berbasis Permainan Sirkuit berisi langkah-langkah yang didalamnya terdiri dari beberapa pos kegiatan permainan, dan didokumentasikan dalam bentuk CD dan buku panduan pelaksanaan pembelajaran. Langkah-langkah pembelajaran yang terdiri dari kegiatan awal, kegiatan pemanasan, kegiatan inti (permainan sirkuit), dan kegiatan akhir (pendinginan). Hasil dari validasi yang dilakukan ahli dan juga guru didapatkan bahwa produk yang dikembangkan masuk kedalam kategori “baik”. Pengembangan model pembelajaran berbasis permainan sirkuit dinyatakan efektif dalam meningkatkan motorik halus anak. Kata","author":[{"dropping-particle":"","family":"Arie Paramitha","given":"Made Vina","non-dropping-particle":"","parse-names":false,"suffix":""},{"dropping-particle":"","family":"Sutapa","given":"Panggung","non-dropping-particle":"","parse-names":false,"suffix":""}],"container-title":"Jurnal Golden Age","id":"ITEM-1","issue":"01","issued":{"date-parts":[["2019"]]},"page":"1-15","title":"Pengembangan Model Pembelajaran Berbasis Permainan Sirkuit Untuk Meningkatkan Motorik Halus Anak Usia 4-5 Tahun","type":"article-journal","volume":"3"},"uris":["http://www.mendeley.com/documents/?uuid=8b04aa1d-2b5e-44f7-8933-abe8c7e1e5b8"]}],"mendeley":{"formattedCitation":"(Arie Paramitha &amp; Sutapa, 2019)","manualFormatting":"(Arie Paramitha &amp; Sutapa, 2019","plainTextFormattedCitation":"(Arie Paramitha &amp; Sutapa, 2019)","previouslyFormattedCitation":"(Arie Paramitha &amp; Sutapa, 2019)"},"properties":{"noteIndex":0},"schema":"https://github.com/citation-style-language/schema/raw/master/csl-citation.json"}</w:instrText>
      </w:r>
      <w:r>
        <w:rPr>
          <w:rFonts w:ascii="Times New Roman" w:hAnsi="Times New Roman" w:eastAsia="Verdana"/>
          <w:sz w:val="24"/>
          <w:szCs w:val="24"/>
          <w:lang w:val="id-ID"/>
        </w:rPr>
        <w:fldChar w:fldCharType="separate"/>
      </w:r>
      <w:r>
        <w:rPr>
          <w:rFonts w:ascii="Times New Roman" w:hAnsi="Times New Roman" w:eastAsia="Verdana"/>
          <w:sz w:val="24"/>
          <w:szCs w:val="24"/>
          <w:lang w:val="id-ID"/>
        </w:rPr>
        <w:t>(Arie Paramitha &amp; Sutapa, 2019</w:t>
      </w:r>
      <w:r>
        <w:rPr>
          <w:rFonts w:ascii="Times New Roman" w:hAnsi="Times New Roman" w:eastAsia="Verdana"/>
          <w:sz w:val="24"/>
          <w:szCs w:val="24"/>
          <w:lang w:val="id-ID"/>
        </w:rPr>
        <w:fldChar w:fldCharType="end"/>
      </w:r>
      <w:r>
        <w:rPr>
          <w:rFonts w:ascii="Times New Roman" w:hAnsi="Times New Roman" w:eastAsia="Verdana"/>
          <w:sz w:val="24"/>
          <w:szCs w:val="24"/>
          <w:lang w:val="id-ID"/>
        </w:rPr>
        <w:t xml:space="preserve"> dan </w:t>
      </w:r>
      <w:r>
        <w:rPr>
          <w:rFonts w:ascii="Times New Roman" w:hAnsi="Times New Roman" w:eastAsia="Verdana"/>
          <w:sz w:val="24"/>
          <w:szCs w:val="24"/>
          <w:lang w:val="id-ID"/>
        </w:rPr>
        <w:fldChar w:fldCharType="begin" w:fldLock="1"/>
      </w:r>
      <w:r>
        <w:rPr>
          <w:rFonts w:ascii="Times New Roman" w:hAnsi="Times New Roman" w:eastAsia="Verdana"/>
          <w:sz w:val="24"/>
          <w:szCs w:val="24"/>
          <w:lang w:val="id-ID"/>
        </w:rPr>
        <w:instrText xml:space="preserve">ADDIN CSL_CITATION {"citationItems":[{"id":"ITEM-1","itemData":{"DOI":"10.31571/jpo.v8i2.1446","ISSN":"2089-2829","abstract":"Abstrak Penelitian ini bertujuan untuk mengembangan model pembelajaran motorik berbasis permainan dan mengetauhui bagaimanakah kelayakan model pembelajaran motorik berbasis permainan pada siswa Sekolah Dasar, Sampel dalam Penelitian ini adalah siswa sekolah dasar negeri 08 Sungai Kakap Kabupaten Kubu Raya. Penelitian ini adalah penelitian pengembangan (Research and Development/RD). Sampel dalam penelitian ini adalah seluruh siswa siwa kelas 1 Sekolah Dasar Negeri 08 Kecamatan Sungai Kakap Kabupaten Kuburaya yang berjumlah 25 siswa. Teknik pengumpul data dalam penelitian in yaitu teknik komunikasi langsung, Alat pengumpul data dalam penelitian ini yaitu panduan wawancara, yang digunakan untuk mendapatkan data validasi dari ahli motorik, serta lembar validasi ahli yang dipergunakan untuk melakukan validasi terhadap model pembelajaran motorik berbasis permainan. Berdasarkan hasil uji coba skala besar dari guru terhadap model permainan sentuh bola terlihat bahwa hasil yang didapat menunjukan nilai maksimal yaitu 100%. dengan hasil tersebut dapat disimpulkan bahwa model permainan ini sangat baik untuk digunakan dalam pembelajan motorik.","author":[{"dropping-particle":"","family":"Abdillah","given":"Abdillah","non-dropping-particle":"","parse-names":false,"suffix":""}],"container-title":"Jurnal Pendidikan Olahraga","id":"ITEM-1","issue":"2","issued":{"date-parts":[["2019"]]},"page":"138 - 147","title":"Pengembangan Model Pembelajaran Motorik Berbasis Permainan","type":"article-journal","volume":"8"},"uris":["http://www.mendeley.com/documents/?uuid=f36e4c26-986c-41c5-ae41-536ace495da2"]}],"mendeley":{"formattedCitation":"(Abdillah, 2019)","manualFormatting":"Abdillah, 2019)","plainTextFormattedCitation":"(Abdillah, 2019)","previouslyFormattedCitation":"(Abdillah, 2019)"},"properties":{"noteIndex":0},"schema":"https://github.com/citation-style-language/schema/raw/master/csl-citation.json"}</w:instrText>
      </w:r>
      <w:r>
        <w:rPr>
          <w:rFonts w:ascii="Times New Roman" w:hAnsi="Times New Roman" w:eastAsia="Verdana"/>
          <w:sz w:val="24"/>
          <w:szCs w:val="24"/>
          <w:lang w:val="id-ID"/>
        </w:rPr>
        <w:fldChar w:fldCharType="separate"/>
      </w:r>
      <w:r>
        <w:rPr>
          <w:rFonts w:ascii="Times New Roman" w:hAnsi="Times New Roman" w:eastAsia="Verdana"/>
          <w:sz w:val="24"/>
          <w:szCs w:val="24"/>
          <w:lang w:val="id-ID"/>
        </w:rPr>
        <w:t>Abdillah, 2019)</w:t>
      </w:r>
      <w:r>
        <w:rPr>
          <w:rFonts w:ascii="Times New Roman" w:hAnsi="Times New Roman" w:eastAsia="Verdana"/>
          <w:sz w:val="24"/>
          <w:szCs w:val="24"/>
          <w:lang w:val="id-ID"/>
        </w:rPr>
        <w:fldChar w:fldCharType="end"/>
      </w:r>
      <w:r>
        <w:rPr>
          <w:rFonts w:ascii="Times New Roman" w:hAnsi="Times New Roman" w:eastAsia="Verdana"/>
          <w:sz w:val="24"/>
          <w:szCs w:val="24"/>
          <w:lang w:val="id-ID"/>
        </w:rPr>
        <w:t xml:space="preserve">. Manfaat yang dibuktikan dengan sebuah penelitian yang menyatakan bahwa pengembangan penguasaan  motorik anak dapat memberikan dampak positif terhadap proses kegiatan belajar siswa disekolah </w:t>
      </w:r>
      <w:r>
        <w:rPr>
          <w:rFonts w:ascii="Times New Roman" w:hAnsi="Times New Roman" w:eastAsia="Verdana"/>
          <w:sz w:val="24"/>
          <w:szCs w:val="24"/>
          <w:lang w:val="id-ID"/>
        </w:rPr>
        <w:fldChar w:fldCharType="begin" w:fldLock="1"/>
      </w:r>
      <w:r>
        <w:rPr>
          <w:rFonts w:ascii="Times New Roman" w:hAnsi="Times New Roman" w:eastAsia="Verdana"/>
          <w:sz w:val="24"/>
          <w:szCs w:val="24"/>
          <w:lang w:val="id-ID"/>
        </w:rPr>
        <w:instrText xml:space="preserve">ADDIN CSL_CITATION {"citationItems":[{"id":"ITEM-1","itemData":{"DOI":"10.31571/jpo.v10i1.2738","abstract":"Tujuan penelitian ini menggali informasi kaitannya dengan persepsi motorik siswa kelas 3,4,5. Kemampuan persepsi motorik dapat menjadi modal awal untuk siswa dapat melakukan transfer belajar dengan cepat. Normalnya kemampuan persepsi motorik siswa akan semakin meningkat dengan meningkatkan kemampuan kognisi, pengalaman gerak, kematangan system saraf, serta seiring dengan pertumbuhan. Metode penelitian survey dilakukan dengan melakukan tes. Tes yang dilakukan dilaksanakan oleh pengamat (1 dosen dan 2 guru pendidikan jasmani), dengan instrument persepsi motorik dan mengisi lembar observasi yang telah disediakan. Sampel 75 siswa sekolah dasar putra, 25 siswa kelas 3, 31 siswa kelas 4 dan, 19 siswa kelas 5. Data dianalisis dengan deskriptif dan uji beda, data dinyatakan tidak normal sehingga dipergunakan statistik non parametrik Kruskal Wallis. Hasil analisis memberikan bukti bahwa tidak terdapat perbedaan kemampuan persepsi motorik siswa putra kelas 3,4,5. Berdasarkan pada temuan ini maka implikasi dalam pendidikan jasmani untuk olahraga permainan kelas 3 sudah dapat disamakan dan diikutsertakan dalam permaian yang dilakukan siswa kelas atas. Simpulan dalam penelitian ini menyiratkan bahwa kemampuan persepsi motorik siswa putra kelas 3,4,5 dapat dikatakan sama. Kata","author":[{"dropping-particle":"","family":"Samodra","given":"Y Touvan Juni","non-dropping-particle":"","parse-names":false,"suffix":""}],"container-title":"jurnal pendidikan olahraga","id":"ITEM-1","issue":"1","issued":{"date-parts":[["2021"]]},"page":"67-81","title":"Persepsi motorik siswa sekolah dasar kelas 3, 4, dan 5","type":"article-journal","volume":"10"},"uris":["http://www.mendeley.com/documents/?uuid=0a0c665c-8b93-402f-9580-80683ac5213e"]}],"mendeley":{"formattedCitation":"(Samodra, 2021)","plainTextFormattedCitation":"(Samodra, 2021)","previouslyFormattedCitation":"(Samodra, 2021)"},"properties":{"noteIndex":0},"schema":"https://github.com/citation-style-language/schema/raw/master/csl-citation.json"}</w:instrText>
      </w:r>
      <w:r>
        <w:rPr>
          <w:rFonts w:ascii="Times New Roman" w:hAnsi="Times New Roman" w:eastAsia="Verdana"/>
          <w:sz w:val="24"/>
          <w:szCs w:val="24"/>
          <w:lang w:val="id-ID"/>
        </w:rPr>
        <w:fldChar w:fldCharType="separate"/>
      </w:r>
      <w:r>
        <w:rPr>
          <w:rFonts w:ascii="Times New Roman" w:hAnsi="Times New Roman" w:eastAsia="Verdana"/>
          <w:sz w:val="24"/>
          <w:szCs w:val="24"/>
          <w:lang w:val="id-ID"/>
        </w:rPr>
        <w:t>(Samodra, 2021)</w:t>
      </w:r>
      <w:r>
        <w:rPr>
          <w:rFonts w:ascii="Times New Roman" w:hAnsi="Times New Roman" w:eastAsia="Verdana"/>
          <w:sz w:val="24"/>
          <w:szCs w:val="24"/>
          <w:lang w:val="id-ID"/>
        </w:rPr>
        <w:fldChar w:fldCharType="end"/>
      </w:r>
      <w:r>
        <w:rPr>
          <w:rFonts w:ascii="Times New Roman" w:hAnsi="Times New Roman" w:eastAsia="Verdana"/>
          <w:sz w:val="24"/>
          <w:szCs w:val="24"/>
          <w:lang w:val="id-ID"/>
        </w:rPr>
        <w:t xml:space="preserve"> dan penguasaan motorik yang baik dapat membuat anak lebih mandiri dalam melakukan aktivitas pembelajaran disekolah </w:t>
      </w:r>
      <w:r>
        <w:rPr>
          <w:rFonts w:ascii="Times New Roman" w:hAnsi="Times New Roman" w:eastAsia="Verdana"/>
          <w:sz w:val="24"/>
          <w:szCs w:val="24"/>
          <w:lang w:val="id-ID"/>
        </w:rPr>
        <w:fldChar w:fldCharType="begin" w:fldLock="1"/>
      </w:r>
      <w:r>
        <w:rPr>
          <w:rFonts w:ascii="Times New Roman" w:hAnsi="Times New Roman" w:eastAsia="Verdana"/>
          <w:sz w:val="24"/>
          <w:szCs w:val="24"/>
          <w:lang w:val="id-ID"/>
        </w:rPr>
        <w:instrText xml:space="preserve">ADDIN CSL_CITATION {"citationItems":[{"id":"ITEM-1","itemData":{"abstract":"Penelitian ini dilakukan pada anak kelompok A TK Ananda Kecamatan Gedebage, Kota Bandung. Adapun permasalahan dalam penelitian ini berkenaan dengan bagaimana mengembangkan kemampuan motorik halus anak melalui model pembelajaran BALS. Tujuan penelitian ini yaitu untuk (1) menggambarkan proses pengembangan kemampuan motorik halus anak melalui model pembelajaran BALS, (2) mengetahui perkembangan kemampuan motorik halus anak melalui model pembelajaran BALS. Penelitian dilakukan berdasarakan adanya permasalahan terkait masih rendahnya kemampuan motorik halus anak. Kemampuan gerak otot halus anak masih kaku dan anak cenderung belum mandiri dalam menyelesaikan tugas pembelajaran. Salah satu faktor yang mempengaruhi yaitu kurang variatifnya kegiatan yang berkaitan dengan kemampuan motorik halus anak. Metode penelitian yang diguanakan adalah penelitian tindakan kelas (PTK) dengan menggunakan desain Elliot yang dilaksanakan dengan tiga siklus. Partisipan yang menjadi subjek penelitian yaitu anak kelompok A berjumlah 6 orang yang terdiri dari 4 laki-laki dan 2 perempuan.Teknik pengumpulan data dilakukan dengan menggunakan lembar observasi, catatan lapangan, pedoman wawancara dan dokumentasi. Proses pengembangan kemampuan motorik halus anak dilakukan melalui kegiatan menjahit, membentuk dari tanah liat dan meronce. Penilaianperkembangan kemampuan motorik halus anak dilakukan melalui penilaian proses yang terdiri dari amatan terhadap kekuatan tangan, kelenturan tangan dan kecepatan koordinasi mata dan tangan anak selama kegiatan.Selain itu penilaian dilakukan juga pada produk yang dihasilkan. Pada siklus I penilaian proses anak mencapai 22,22%, siklus II 40,74% dan siklus III 82,22%. Pada penilaian produk siklus I 13.37%, siklus II 50% dan siklus III 86,67%. Dari data tersebut diketahui bahwa kemampuan motorik halus anak mengalami peningkatan yang sangat baikdari siklus ke siklus. Dengan demikian model pembelajaran BALS sangat efektif digunakan untuk mengembangkan kemampuan motorik halus anak.","author":[{"dropping-particle":"","family":"Sutini","given":"Ai","non-dropping-particle":"","parse-names":false,"suffix":""},{"dropping-particle":"","family":"Rahmawati","given":"Meti","non-dropping-particle":"","parse-names":false,"suffix":""}],"container-title":"cakrawala dini","id":"ITEM-1","issue":"2","issued":{"date-parts":[["2015"]]},"page":"49-60","title":"Mengembangkan kemampuan motorik halus anak melalui model pembelajaran bals","type":"article-journal","volume":"5"},"uris":["http://www.mendeley.com/documents/?uuid=a71b6f6a-c5f2-4bf1-a60e-6f4fad72dac3"]}],"mendeley":{"formattedCitation":"(Sutini &amp; Rahmawati, 2015)","plainTextFormattedCitation":"(Sutini &amp; Rahmawati, 2015)","previouslyFormattedCitation":"(Sutini &amp; Rahmawati, 2015)"},"properties":{"noteIndex":0},"schema":"https://github.com/citation-style-language/schema/raw/master/csl-citation.json"}</w:instrText>
      </w:r>
      <w:r>
        <w:rPr>
          <w:rFonts w:ascii="Times New Roman" w:hAnsi="Times New Roman" w:eastAsia="Verdana"/>
          <w:sz w:val="24"/>
          <w:szCs w:val="24"/>
          <w:lang w:val="id-ID"/>
        </w:rPr>
        <w:fldChar w:fldCharType="separate"/>
      </w:r>
      <w:r>
        <w:rPr>
          <w:rFonts w:ascii="Times New Roman" w:hAnsi="Times New Roman" w:eastAsia="Verdana"/>
          <w:sz w:val="24"/>
          <w:szCs w:val="24"/>
          <w:lang w:val="id-ID"/>
        </w:rPr>
        <w:t>(Sutini &amp; Rahmawati, 2015)</w:t>
      </w:r>
      <w:r>
        <w:rPr>
          <w:rFonts w:ascii="Times New Roman" w:hAnsi="Times New Roman" w:eastAsia="Verdana"/>
          <w:sz w:val="24"/>
          <w:szCs w:val="24"/>
          <w:lang w:val="id-ID"/>
        </w:rPr>
        <w:fldChar w:fldCharType="end"/>
      </w:r>
      <w:r>
        <w:rPr>
          <w:rFonts w:ascii="Times New Roman" w:hAnsi="Times New Roman" w:eastAsia="Verdana"/>
          <w:sz w:val="24"/>
          <w:szCs w:val="24"/>
          <w:lang w:val="id-ID"/>
        </w:rPr>
        <w:t xml:space="preserve"> </w:t>
      </w:r>
      <w:r>
        <w:rPr>
          <w:rFonts w:ascii="Times New Roman" w:hAnsi="Times New Roman" w:eastAsia="Verdana"/>
          <w:i/>
          <w:iCs/>
          <w:sz w:val="24"/>
          <w:szCs w:val="24"/>
          <w:lang w:val="id-ID"/>
        </w:rPr>
        <w:t xml:space="preserve">and increasing the competence of children's motor skills which will later help children to develop in carrying out an activity. This motor competence is the development of elements of maturity and control of body movements, children's motor skills will not develop without maturity of motion control and motion control will not be maximized without physical fitness, physical fitness will not be achieved without physical exercise in elementary school </w:t>
      </w:r>
      <w:r>
        <w:rPr>
          <w:rFonts w:ascii="Times New Roman" w:hAnsi="Times New Roman" w:eastAsia="Verdana"/>
          <w:i/>
          <w:iCs/>
          <w:sz w:val="24"/>
          <w:szCs w:val="24"/>
          <w:lang w:val="id-ID"/>
        </w:rPr>
        <w:fldChar w:fldCharType="begin" w:fldLock="1"/>
      </w:r>
      <w:r>
        <w:rPr>
          <w:rFonts w:ascii="Times New Roman" w:hAnsi="Times New Roman" w:eastAsia="Verdana"/>
          <w:i/>
          <w:iCs/>
          <w:sz w:val="24"/>
          <w:szCs w:val="24"/>
          <w:lang w:val="id-ID"/>
        </w:rPr>
        <w:instrText xml:space="preserve">ADDIN CSL_CITATION {"citationItems":[{"id":"ITEM-1","itemData":{"DOI":"10.33222/juara.v6i2.1221","ISSN":"2443-1117","abstract":"This study aimed to determine the effect of physical education in improving children's motor competence in primary schools. To enhance children's motor competence, the research method used was a quasi-experimental method with The Pretest Post-Test Two Treatment Design. The sample used was elementary school students in Merauke District with a total of 60 people. The instrument used is using Somatic measures (measuring the height, weight, BMI, and thickness of the student's fat). Then the second test instrument uses Motor skills (Gymnastics skills, Soccer skills, Basketball skills, Track-and-field skills). The results showed that the physical education program could improve the motor competence of elementary school children, as for the conclusion of this study that physical education programs provided in elementary schools can improve children's motor competence. This increase is inseparable from a physical education program that is well designed and by the child's characteristics.","author":[{"dropping-particle":"","family":"Riyanto","given":"Pulung","non-dropping-particle":"","parse-names":false,"suffix":""},{"dropping-particle":"","family":"Syamsudin","given":"Syamsudin","non-dropping-particle":"","parse-names":false,"suffix":""}],"container-title":"JUARA : Jurnal Olahraga","id":"ITEM-1","issue":"2","issued":{"date-parts":[["2021"]]},"page":"213-221","title":"The Effect of Physical Education to Improve Motor Competence of Elementary School Children","type":"article-journal","volume":"6"},"uris":["http://www.mendeley.com/documents/?uuid=7d54cb35-64ac-4eb4-8218-de8fee2484a7"]}],"mendeley":{"formattedCitation":"(Riyanto &amp; Syamsudin, 2021)","plainTextFormattedCitation":"(Riyanto &amp; Syamsudin, 2021)"},"properties":{"noteIndex":0},"schema":"https://github.com/citation-style-language/schema/raw/master/csl-citation.json"}</w:instrText>
      </w:r>
      <w:r>
        <w:rPr>
          <w:rFonts w:ascii="Times New Roman" w:hAnsi="Times New Roman" w:eastAsia="Verdana"/>
          <w:i/>
          <w:iCs/>
          <w:sz w:val="24"/>
          <w:szCs w:val="24"/>
          <w:lang w:val="id-ID"/>
        </w:rPr>
        <w:fldChar w:fldCharType="separate"/>
      </w:r>
      <w:r>
        <w:rPr>
          <w:rFonts w:ascii="Times New Roman" w:hAnsi="Times New Roman" w:eastAsia="Verdana"/>
          <w:iCs/>
          <w:sz w:val="24"/>
          <w:szCs w:val="24"/>
          <w:lang w:val="id-ID"/>
        </w:rPr>
        <w:t>(Riyanto &amp; Syamsudin, 2021)</w:t>
      </w:r>
      <w:r>
        <w:rPr>
          <w:rFonts w:ascii="Times New Roman" w:hAnsi="Times New Roman" w:eastAsia="Verdana"/>
          <w:i/>
          <w:iCs/>
          <w:sz w:val="24"/>
          <w:szCs w:val="24"/>
          <w:lang w:val="id-ID"/>
        </w:rPr>
        <w:fldChar w:fldCharType="end"/>
      </w:r>
      <w:r>
        <w:rPr>
          <w:rFonts w:ascii="Times New Roman" w:hAnsi="Times New Roman" w:eastAsia="Verdana"/>
          <w:sz w:val="24"/>
          <w:szCs w:val="24"/>
          <w:lang w:val="id-ID"/>
        </w:rPr>
        <w:t xml:space="preserve">. </w:t>
      </w:r>
    </w:p>
    <w:p>
      <w:pPr>
        <w:spacing w:after="0" w:line="360" w:lineRule="auto"/>
        <w:ind w:firstLine="720"/>
        <w:jc w:val="both"/>
        <w:rPr>
          <w:rFonts w:ascii="Times New Roman" w:hAnsi="Times New Roman" w:eastAsia="Verdana" w:cs="Times New Roman"/>
          <w:sz w:val="24"/>
          <w:szCs w:val="24"/>
          <w:lang w:val="id-ID"/>
        </w:rPr>
      </w:pPr>
      <w:r>
        <w:rPr>
          <w:rFonts w:ascii="Times New Roman" w:hAnsi="Times New Roman" w:eastAsia="Verdana"/>
          <w:sz w:val="24"/>
          <w:szCs w:val="24"/>
          <w:lang w:val="id-ID"/>
        </w:rPr>
        <w:t xml:space="preserve">Saat ini ratusan negara di dunia (termasuk Indonesia) sedang dilanda pandemi Covid-19. Penyebaran virus COVID-19 sangat cepat, yaitu menyebar di kalangan anak-anak dan lansia berusia di atas 60 tahun, hal ini disebabkan menurunnya sistem imun pada usia 60 tahun dan sistem imun yang masih sangat rapuh pada usia dini (WHO, 2020). Maka dari itu sangat penting bagi seseorang untuk menjaga imun agar senantiasa memiliki fisik yang sehat. Berdasarkan temuan dari peneliti terdahulu yang membuktikan bahwa kegiatan fisik dibawah 10 menit belum dikira cukup untuk memberikan manfaat bagi fisik seseorang, WHO merekomendasikan untuk melakukan aktifitas fisik selama 60 menit dengan memperhatikan kecukupan secara frekuensi, waktu dan intesitas </w:t>
      </w:r>
      <w:r>
        <w:rPr>
          <w:rFonts w:ascii="Times New Roman" w:hAnsi="Times New Roman" w:eastAsia="Verdana"/>
          <w:sz w:val="24"/>
          <w:szCs w:val="24"/>
          <w:lang w:val="id-ID"/>
        </w:rPr>
        <w:fldChar w:fldCharType="begin" w:fldLock="1"/>
      </w:r>
      <w:r>
        <w:rPr>
          <w:rFonts w:ascii="Times New Roman" w:hAnsi="Times New Roman" w:eastAsia="Verdana"/>
          <w:sz w:val="24"/>
          <w:szCs w:val="24"/>
          <w:lang w:val="id-ID"/>
        </w:rPr>
        <w:instrText xml:space="preserve">ADDIN CSL_CITATION {"citationItems":[{"id":"ITEM-1","itemData":{"DOI":"10.31571/jpo.v10i1.2092","abstract":"Abstrak Kondisi kesehatan dewasa ini sering dihubungkan dengan pola makan, indeks massa tubuh (IMT), dan aktivitas fisik. Kondisi ketiga variabel tersebut diharapkan dapat menjadi tolok ukur pola hidup sehat yang sedang dijalani oleh seseorang. Sebagai mata kuliah pengembangan kepribadian, matakuliah pendidikan jasmani dan kebugaran memiliki beberapa misi yang salah satunya adalah memberikan pengalaman kepada mahasiswa dalam menerapkan pola hidup sehat. Untu kitu, tujuan artikel ini adalah sebagai langkah awal mengetahui kondisi pola makan, IMT, dan aktivitas fisik sebagai need-assessment dalam merumuskan treatment dalam proses perkuliahan. Metode penelitian yang digunakana dalah cross-sectional study memanfaatkan survei online menggunakan google form yang terbimbing saat pelaksanaan perkuliahan. Sebanyak 254 (51 laki-laki dan 203 perempuan) responden layak digunakan dalam penelitian ini. Analisis data menggunakan deskriptif statistik dan persentase. Hasil penelitian menunjukkan bahwa asupan gizi mahasiswa cenderung cukup dan frekuensi makan mahasiswa wajar, komposisi tubuh mahasiswa berdasarkan IMT mayoritas ideal, aktivitas fisik mahasiswa belum cukup ditinjau dari frekuensi dan waktu, instensitas aktivitas fisik tergolong cukup. Untuk itu, treatment dalam proses perkuliahan direkomendasikan untuk memacu aktivitas fisik mahasiswa agar memenuhi rekomendasi WHO atau hasil-hasil penelitian yang relevan","author":[{"dropping-particle":"","family":"Prakoso","given":"bayu budi","non-dropping-particle":"","parse-names":false,"suffix":""},{"dropping-particle":"","family":"Suroto","given":"","non-dropping-particle":"","parse-names":false,"suffix":""},{"dropping-particle":"","family":"Buqini","given":"Arif","non-dropping-particle":"","parse-names":false,"suffix":""},{"dropping-particle":"","family":"Priadana","given":"benny widya","non-dropping-particle":"","parse-names":false,"suffix":""}],"id":"ITEM-1","issue":"01","issued":{"date-parts":[["2021"]]},"page":"43-56","title":"IDENTIFIKASI POLA MAKAN, INDEKS MASSA TUBUH, DAN AKTIVITAS FISIK MAHASISWA PROGRAM MATAKULIAH PENDIDIKAN JASMANI DAN KEBUGARAN","type":"article-journal","volume":"10"},"uris":["http://www.mendeley.com/documents/?uuid=fcb1677b-3222-4b30-994e-d2402a77e2f0"]}],"mendeley":{"formattedCitation":"(Prakoso et al., 2021)","plainTextFormattedCitation":"(Prakoso et al., 2021)","previouslyFormattedCitation":"(Prakoso et al., 2021)"},"properties":{"noteIndex":0},"schema":"https://github.com/citation-style-language/schema/raw/master/csl-citation.json"}</w:instrText>
      </w:r>
      <w:r>
        <w:rPr>
          <w:rFonts w:ascii="Times New Roman" w:hAnsi="Times New Roman" w:eastAsia="Verdana"/>
          <w:sz w:val="24"/>
          <w:szCs w:val="24"/>
          <w:lang w:val="id-ID"/>
        </w:rPr>
        <w:fldChar w:fldCharType="separate"/>
      </w:r>
      <w:r>
        <w:rPr>
          <w:rFonts w:ascii="Times New Roman" w:hAnsi="Times New Roman" w:eastAsia="Verdana"/>
          <w:sz w:val="24"/>
          <w:szCs w:val="24"/>
          <w:lang w:val="id-ID"/>
        </w:rPr>
        <w:t>(Prakoso et al., 2021)</w:t>
      </w:r>
      <w:r>
        <w:rPr>
          <w:rFonts w:ascii="Times New Roman" w:hAnsi="Times New Roman" w:eastAsia="Verdana"/>
          <w:sz w:val="24"/>
          <w:szCs w:val="24"/>
          <w:lang w:val="id-ID"/>
        </w:rPr>
        <w:fldChar w:fldCharType="end"/>
      </w:r>
      <w:r>
        <w:rPr>
          <w:rFonts w:ascii="Times New Roman" w:hAnsi="Times New Roman" w:eastAsia="Verdana"/>
          <w:sz w:val="24"/>
          <w:szCs w:val="24"/>
          <w:lang w:val="id-ID"/>
        </w:rPr>
        <w:t xml:space="preserve">. Berolahraga dengan teratur dan juga benar dapat bermanfaat untuk meningkatan kekebalan tubuh terutama mengurangi nyeri </w:t>
      </w:r>
      <w:r>
        <w:rPr>
          <w:rFonts w:ascii="Times New Roman" w:hAnsi="Times New Roman" w:eastAsia="Verdana"/>
          <w:sz w:val="24"/>
          <w:szCs w:val="24"/>
          <w:lang w:val="id-ID"/>
        </w:rPr>
        <w:fldChar w:fldCharType="begin" w:fldLock="1"/>
      </w:r>
      <w:r>
        <w:rPr>
          <w:rFonts w:ascii="Times New Roman" w:hAnsi="Times New Roman" w:eastAsia="Verdana"/>
          <w:sz w:val="24"/>
          <w:szCs w:val="24"/>
          <w:lang w:val="id-ID"/>
        </w:rPr>
        <w:instrText xml:space="preserve">ADDIN CSL_CITATION {"citationItems":[{"id":"ITEM-1","itemData":{"abstract":"background: The aging process that occurs in the elderly is characterized by a decreasing immune system and physical impairment. The most common complaint is joint pain. The aim was to determine the effect of ergonomic gymnastics on the elderly who experienced joint pain. Method: The samples totaled 110 respondents who had joint pain at Krembangan- Surabaya obtained through the total sampling technique. The data was collected through observation sheets with one group pre-post-test design, and it was analyzed through the Wilcoxon text. The result showed that after 9 sessions of 60 minutes each for two months found that ergonomic gymnastics could influence the reduction of joint pain with a significance level of 0.00 (p&lt;0.05). Discussion: There were a decreasing number of respondents that felt moderate pain (82 to 44) and this automatically meant that there was an increasing number of mild pain respondents (28 to 66). Conclusion: Exercising regularly and with the correct methods could provide an excellent benefit to maintain bodily health, especially to reduce joint pain in the elderly. It is expected that all health care providers in primary health services or in a private clinics should know and be able to conduct ergonomic gymnastics using the correct methods","author":[{"dropping-particle":"","family":"Siagian","given":"Martha Lowrani","non-dropping-particle":"","parse-names":false,"suffix":""},{"dropping-particle":"","family":"Syanif","given":"Anggi Hanafiah","non-dropping-particle":"","parse-names":false,"suffix":""},{"dropping-particle":"","family":"Sukur","given":"Andreas Wojtyla","non-dropping-particle":"","parse-names":false,"suffix":""},{"dropping-particle":"","family":"Baga","given":"Maria Dwijayanti","non-dropping-particle":"","parse-names":false,"suffix":""},{"dropping-particle":"","family":"Rayuni","given":"Ni ketut emi","non-dropping-particle":"","parse-names":false,"suffix":""}],"container-title":"jurnal ners","id":"ITEM-1","issue":"3","issued":{"date-parts":[["2019"]]},"title":"The Effect of Ergonomic Gymnastics on Joint Pain in Community-Dwelling Elderly","type":"article-journal","volume":"14"},"uris":["http://www.mendeley.com/documents/?uuid=54b925c0-f81f-40aa-8174-785f4f327bc5"]}],"mendeley":{"formattedCitation":"(Siagian et al., 2019)","plainTextFormattedCitation":"(Siagian et al., 2019)","previouslyFormattedCitation":"(Siagian et al., 2019)"},"properties":{"noteIndex":0},"schema":"https://github.com/citation-style-language/schema/raw/master/csl-citation.json"}</w:instrText>
      </w:r>
      <w:r>
        <w:rPr>
          <w:rFonts w:ascii="Times New Roman" w:hAnsi="Times New Roman" w:eastAsia="Verdana"/>
          <w:sz w:val="24"/>
          <w:szCs w:val="24"/>
          <w:lang w:val="id-ID"/>
        </w:rPr>
        <w:fldChar w:fldCharType="separate"/>
      </w:r>
      <w:r>
        <w:rPr>
          <w:rFonts w:ascii="Times New Roman" w:hAnsi="Times New Roman" w:eastAsia="Verdana"/>
          <w:sz w:val="24"/>
          <w:szCs w:val="24"/>
          <w:lang w:val="id-ID"/>
        </w:rPr>
        <w:t>(Siagian et al., 2019)</w:t>
      </w:r>
      <w:r>
        <w:rPr>
          <w:rFonts w:ascii="Times New Roman" w:hAnsi="Times New Roman" w:eastAsia="Verdana"/>
          <w:sz w:val="24"/>
          <w:szCs w:val="24"/>
          <w:lang w:val="id-ID"/>
        </w:rPr>
        <w:fldChar w:fldCharType="end"/>
      </w:r>
      <w:r>
        <w:rPr>
          <w:rFonts w:ascii="Times New Roman" w:hAnsi="Times New Roman" w:eastAsia="Verdana"/>
          <w:sz w:val="24"/>
          <w:szCs w:val="24"/>
          <w:lang w:val="id-ID"/>
        </w:rPr>
        <w:t xml:space="preserve"> dan keluargapun sangat berpengaruh sebagai bentuk dukungan terhadap keaktifan dalam berpartisipasi </w:t>
      </w:r>
      <w:r>
        <w:rPr>
          <w:rFonts w:ascii="Times New Roman" w:hAnsi="Times New Roman" w:eastAsia="Verdana"/>
          <w:sz w:val="24"/>
          <w:szCs w:val="24"/>
          <w:lang w:val="id-ID"/>
        </w:rPr>
        <w:fldChar w:fldCharType="begin" w:fldLock="1"/>
      </w:r>
      <w:r>
        <w:rPr>
          <w:rFonts w:ascii="Times New Roman" w:hAnsi="Times New Roman" w:eastAsia="Verdana"/>
          <w:sz w:val="24"/>
          <w:szCs w:val="24"/>
          <w:lang w:val="id-ID"/>
        </w:rPr>
        <w:instrText xml:space="preserve">ADDIN CSL_CITATION {"citationItems":[{"id":"ITEM-1","itemData":{"abstract":"Introduction: The aging process results in decreased body resistance, physiological functions and diseases which attack the elderly, such as hypertension. Elderly gymnastics is a mild exercise that is applied to the elderly. High family support will make the elderly more actively participate in elderly gymnastics activities, and vice versa. The aim of study was to determine the relationship of Family Support to the Activity of Elderly in Pajang Village. Methods: The design of the study was quantitative research with a cross sectional approach. The population of the study was all elderly people with hypertension who were aged 60 years and over who participated in elderly gymnastics, with total sampling at 95 respondents. This was then analyzed using the Kendall’s Tau formula. Results: The majority of family support was enough (38.8%) and the active category (63.2%), with bivariate analysis a value of 0.001 (&lt;0.05), with a magnitude of 0.082. Conclusion: Families can help overcome the problems of the elderly and provide support for exercise activities. Families can also increase self- confidence to improve the health of the elderly. There is a significant relationship of family support for the activeness of elderly hypertension patients in elderly gymnastics activities in Pajang Village.","author":[{"dropping-particle":"","family":"Yuniartika","given":"Wachidah","non-dropping-particle":"","parse-names":false,"suffix":""},{"dropping-particle":"","family":"Muhammad","given":"Fauzan","non-dropping-particle":"","parse-names":false,"suffix":""}],"container-title":"jurnal ners","id":"ITEM-1","issue":"3","issued":{"date-parts":[["2019"]]},"page":"354","title":"Family Support on the Activities of Elderly Hypertension Patients in Elderly Gymnastics Activities","type":"article-journal","volume":"14"},"uris":["http://www.mendeley.com/documents/?uuid=2b9cc484-2edb-4015-83f8-1fe9acca42fd"]}],"mendeley":{"formattedCitation":"(Yuniartika &amp; Muhammad, 2019)","plainTextFormattedCitation":"(Yuniartika &amp; Muhammad, 2019)","previouslyFormattedCitation":"(Yuniartika &amp; Muhammad, 2019)"},"properties":{"noteIndex":0},"schema":"https://github.com/citation-style-language/schema/raw/master/csl-citation.json"}</w:instrText>
      </w:r>
      <w:r>
        <w:rPr>
          <w:rFonts w:ascii="Times New Roman" w:hAnsi="Times New Roman" w:eastAsia="Verdana"/>
          <w:sz w:val="24"/>
          <w:szCs w:val="24"/>
          <w:lang w:val="id-ID"/>
        </w:rPr>
        <w:fldChar w:fldCharType="separate"/>
      </w:r>
      <w:r>
        <w:rPr>
          <w:rFonts w:ascii="Times New Roman" w:hAnsi="Times New Roman" w:eastAsia="Verdana"/>
          <w:sz w:val="24"/>
          <w:szCs w:val="24"/>
          <w:lang w:val="id-ID"/>
        </w:rPr>
        <w:t>(Yuniartika &amp; Muhammad, 2019)</w:t>
      </w:r>
      <w:r>
        <w:rPr>
          <w:rFonts w:ascii="Times New Roman" w:hAnsi="Times New Roman" w:eastAsia="Verdana"/>
          <w:sz w:val="24"/>
          <w:szCs w:val="24"/>
          <w:lang w:val="id-ID"/>
        </w:rPr>
        <w:fldChar w:fldCharType="end"/>
      </w:r>
      <w:r>
        <w:rPr>
          <w:rFonts w:ascii="Times New Roman" w:hAnsi="Times New Roman" w:eastAsia="Verdana"/>
          <w:sz w:val="24"/>
          <w:szCs w:val="24"/>
          <w:lang w:val="id-ID"/>
        </w:rPr>
        <w:t>.</w:t>
      </w:r>
    </w:p>
    <w:p>
      <w:pPr>
        <w:spacing w:after="0" w:line="360" w:lineRule="auto"/>
        <w:ind w:firstLine="720"/>
        <w:jc w:val="both"/>
        <w:rPr>
          <w:rFonts w:ascii="Times New Roman" w:hAnsi="Times New Roman" w:eastAsia="Verdana"/>
          <w:sz w:val="24"/>
          <w:szCs w:val="24"/>
          <w:lang w:val="id-ID"/>
        </w:rPr>
      </w:pPr>
      <w:r>
        <w:rPr>
          <w:rFonts w:ascii="Times New Roman" w:hAnsi="Times New Roman" w:eastAsia="Verdana"/>
          <w:sz w:val="24"/>
          <w:szCs w:val="24"/>
          <w:lang w:val="id-ID"/>
        </w:rPr>
        <w:t xml:space="preserve">Pembelajaran jarak jauh (PJJ) adalah metode pembelajaran dimana guru dan siswa dipisahkan. Menurut Pasal 1 ayat 15 Undang-Undang Nomor 20 Tahun 2003, pendidikan jarak jauh adalah pendidikan yang memisahkan peserta didik dari pendidik, dan menggunakan berbagai sumber belajar untuk pembelajaran  melalui  teknologi,  komunikasi  dan  media lainnya. Pendidikan jarak jauh disebut juga dengan e-learning. E-learning merupakan aplikasi yang dirancang untuk mengatasi keterbatasan antara pendidik dan peserta didik khususnya dalam hal ruang dan waktu (Kusuma, 2011). Metode pembelajaran jarak jauh dapat digunakan untuk empat komponen pendidikan, yaitu: pendidikan umum, memperkuat pengetahuan pendidik tentang mata pelajaran yang diajarkan, pengajaran pedagogi dan perkembangan anak, dan sebagai panduan menuju kelas yang lebih baik (Taufik, 2019). Keterampilan seorang pendidik dalam memberikan materi senam harus dikuasai dengan berpedoman khusus seperti memiliki buku panduan ajar senam atau  mempelajari peniliaian </w:t>
      </w:r>
      <w:r>
        <w:rPr>
          <w:rFonts w:ascii="Times New Roman" w:hAnsi="Times New Roman" w:eastAsia="Verdana"/>
          <w:i/>
          <w:iCs/>
          <w:sz w:val="24"/>
          <w:szCs w:val="24"/>
          <w:lang w:val="id-ID"/>
        </w:rPr>
        <w:t>code of point</w:t>
      </w:r>
      <w:r>
        <w:rPr>
          <w:rFonts w:ascii="Times New Roman" w:hAnsi="Times New Roman" w:eastAsia="Verdana"/>
          <w:sz w:val="24"/>
          <w:szCs w:val="24"/>
          <w:lang w:val="id-ID"/>
        </w:rPr>
        <w:t xml:space="preserve"> dimana tujuan dari penilaian </w:t>
      </w:r>
      <w:r>
        <w:rPr>
          <w:rFonts w:ascii="Times New Roman" w:hAnsi="Times New Roman" w:eastAsia="Verdana"/>
          <w:i/>
          <w:iCs/>
          <w:sz w:val="24"/>
          <w:szCs w:val="24"/>
          <w:lang w:val="id-ID"/>
        </w:rPr>
        <w:t>code of point</w:t>
      </w:r>
      <w:r>
        <w:rPr>
          <w:rFonts w:ascii="Times New Roman" w:hAnsi="Times New Roman" w:eastAsia="Verdana"/>
          <w:sz w:val="24"/>
          <w:szCs w:val="24"/>
          <w:lang w:val="id-ID"/>
        </w:rPr>
        <w:t xml:space="preserve"> salah satu nya adalah  untuk meningkatkan penguasaan bagian bagian tubuh jika terjadi kesalahan kesalahan dalam menggerakkan tubuh yang meliputi keluwesan gerakan, sistematis gerakan serta menyelaraskan musik pengiring, hal ini dilakukan agar terhindar dari gerakan gerakan yang mengakibatkan cidera pada tubuh anak </w:t>
      </w:r>
      <w:r>
        <w:rPr>
          <w:rFonts w:ascii="Times New Roman" w:hAnsi="Times New Roman" w:eastAsia="Verdana"/>
          <w:sz w:val="24"/>
          <w:szCs w:val="24"/>
          <w:lang w:val="id-ID"/>
        </w:rPr>
        <w:fldChar w:fldCharType="begin" w:fldLock="1"/>
      </w:r>
      <w:r>
        <w:rPr>
          <w:rFonts w:ascii="Times New Roman" w:hAnsi="Times New Roman" w:eastAsia="Verdana"/>
          <w:sz w:val="24"/>
          <w:szCs w:val="24"/>
          <w:lang w:val="id-ID"/>
        </w:rPr>
        <w:instrText xml:space="preserve">ADDIN CSL_CITATION {"citationItems":[{"id":"ITEM-1","itemData":{"abstract":"dengan pedoman yang sama dan tidak disalah artikan. Khalayak sasaran pengabdian masyarakat ini adalah para guru PJOK baik yang bertugas di satuan Pendidikan SD, SMP maupun sebagai pelatih senam. Hasil kegiatan menunjukkan bahwa para guru dan pelatih telah menguasai penilaian code of point dalam pembelajaran senam, sehingga guru mampu 1) melakukan pemecahan masalah dengan mengkaji rangkaian gerakan senam pada Olimpiade Olahraga Siswa Nasional (O2SN) cabang senam, 2) menguasai tanda bagian-bagian tubuh bila terjadi kesalahan-kesalahan dalam melakukan gerakan sehingga terjadi pengurangan nilai; 3) memahami tingkat kesalahan kecil, sedang dan besar, khusus tentang kesalahan sudut pembengkokan kurang dari 150, sudut pembengkokkan antara 150 s.d 300, dan pembengkokan dengan sudut lebih dari 300. 4) menilai unsur-unsur estetika dalam melakukan gerakan, meliputi keluwesan gerakan, penataan gerak dalam membentuk sinkronisasi (khusus untuk pesenam perempuan menselaraskan dengan musik pengiring), tata urut dan struktur gerakan. 5) mampu menilai gerakan yang mengandung persyaratan khusus (requirment) dalam senam artistik lantai seperti harus ada unsur akrobatik, unsur gymnastik, unsur keseimbangan press bertahan dalam waktu tertentu. Kata","author":[{"dropping-particle":"","family":"Sugihartono","given":"Tono","non-dropping-particle":"","parse-names":false,"suffix":""}],"container-title":"jurnal ilmiah pengembangan dan penerapan IPTEKS","id":"ITEM-1","issue":"1","issued":{"date-parts":[["2020"]]},"page":"1-11","title":"CODE OF POINT DAN RUBRIK PENILAIAN SENAM DALAM PEMBELAJARAN PENDIDIKAN JASMANI DI SEKOLAH","type":"article-journal","volume":"18"},"uris":["http://www.mendeley.com/documents/?uuid=3acd4ff8-7f8a-4843-8b0f-dc2dd18f56b8"]}],"mendeley":{"formattedCitation":"(Sugihartono, 2020)","manualFormatting":"(Sugihartono, 2020","plainTextFormattedCitation":"(Sugihartono, 2020)","previouslyFormattedCitation":"(Sugihartono, 2020)"},"properties":{"noteIndex":0},"schema":"https://github.com/citation-style-language/schema/raw/master/csl-citation.json"}</w:instrText>
      </w:r>
      <w:r>
        <w:rPr>
          <w:rFonts w:ascii="Times New Roman" w:hAnsi="Times New Roman" w:eastAsia="Verdana"/>
          <w:sz w:val="24"/>
          <w:szCs w:val="24"/>
          <w:lang w:val="id-ID"/>
        </w:rPr>
        <w:fldChar w:fldCharType="separate"/>
      </w:r>
      <w:r>
        <w:rPr>
          <w:rFonts w:ascii="Times New Roman" w:hAnsi="Times New Roman" w:eastAsia="Verdana"/>
          <w:sz w:val="24"/>
          <w:szCs w:val="24"/>
          <w:lang w:val="id-ID"/>
        </w:rPr>
        <w:t>(Sugihartono, 2020</w:t>
      </w:r>
      <w:r>
        <w:rPr>
          <w:rFonts w:ascii="Times New Roman" w:hAnsi="Times New Roman" w:eastAsia="Verdana"/>
          <w:sz w:val="24"/>
          <w:szCs w:val="24"/>
          <w:lang w:val="id-ID"/>
        </w:rPr>
        <w:fldChar w:fldCharType="end"/>
      </w:r>
      <w:r>
        <w:rPr>
          <w:rFonts w:ascii="Times New Roman" w:hAnsi="Times New Roman" w:eastAsia="Verdana"/>
          <w:sz w:val="24"/>
          <w:szCs w:val="24"/>
          <w:lang w:val="id-ID"/>
        </w:rPr>
        <w:t xml:space="preserve"> dan </w:t>
      </w:r>
      <w:r>
        <w:rPr>
          <w:rFonts w:ascii="Times New Roman" w:hAnsi="Times New Roman" w:eastAsia="Verdana"/>
          <w:sz w:val="24"/>
          <w:szCs w:val="24"/>
          <w:lang w:val="id-ID"/>
        </w:rPr>
        <w:fldChar w:fldCharType="begin" w:fldLock="1"/>
      </w:r>
      <w:r>
        <w:rPr>
          <w:rFonts w:ascii="Times New Roman" w:hAnsi="Times New Roman" w:eastAsia="Verdana"/>
          <w:sz w:val="24"/>
          <w:szCs w:val="24"/>
          <w:lang w:val="id-ID"/>
        </w:rPr>
        <w:instrText xml:space="preserve">ADDIN CSL_CITATION {"citationItems":[{"id":"ITEM-1","itemData":{"DOI":"10.33369/jk.v5i1.14478","abstract":"The purpose of this research is to develop coursebooks for basic gymnastics courses for students of the Physical Education Study Program, Muhammadiyah University Kotabumi. This research method uses the Borg and Gall development procedure which consists of 10 steps. But in this research development research does not use all of it but only with 7 steps, that is: 1) needs analysis, 2) product manufacture, 3) product validation, 4) small group trials, 5) product revision stage I, 6) large group trials, 7) product revision stage II. The result of this study are the results of the validation of material experts with the overall validation mean of 87.85%, validation results from media and design experts with a minimum score of 27, maximum score of 108, the result score is 97 with a percentage of 89.81%, Results of the Assessment Phase I Trial (small group) with a percentage of 91.11%, Results of the Phase II Trial Assessment (large group) with a percentage result of 81.08%. Based on the result of data analysis, it can be concluded that the basic gymnastics textbook product is suitable for use by students of the FKIP UMKO physical education study program. Corresponding","author":[{"dropping-particle":"","family":"Malasari","given":"Citra Azhariat","non-dropping-particle":"","parse-names":false,"suffix":""},{"dropping-particle":"","family":"Juntara","given":"Pasha Erik","non-dropping-particle":"","parse-names":false,"suffix":""}],"container-title":"Kinestetik : Jurnal Ilmiah Pendidikan Jasmani","id":"ITEM-1","issue":"1","issued":{"date-parts":[["2021"]]},"page":"120-127","title":"DEVELOPMENT OF BASIC GYMNASTICS COURSE TEXTBOOKS FOR STUDENTS OF PHYSICAL EDUCATION","type":"article-journal","volume":"5"},"uris":["http://www.mendeley.com/documents/?uuid=c91eec35-30a2-4616-be1f-008458cfe107"]}],"mendeley":{"formattedCitation":"(Malasari &amp; Juntara, 2021)","manualFormatting":"Malasari &amp; Juntara, 2021)","plainTextFormattedCitation":"(Malasari &amp; Juntara, 2021)","previouslyFormattedCitation":"(Malasari &amp; Juntara, 2021)"},"properties":{"noteIndex":0},"schema":"https://github.com/citation-style-language/schema/raw/master/csl-citation.json"}</w:instrText>
      </w:r>
      <w:r>
        <w:rPr>
          <w:rFonts w:ascii="Times New Roman" w:hAnsi="Times New Roman" w:eastAsia="Verdana"/>
          <w:sz w:val="24"/>
          <w:szCs w:val="24"/>
          <w:lang w:val="id-ID"/>
        </w:rPr>
        <w:fldChar w:fldCharType="separate"/>
      </w:r>
      <w:r>
        <w:rPr>
          <w:rFonts w:ascii="Times New Roman" w:hAnsi="Times New Roman" w:eastAsia="Verdana"/>
          <w:sz w:val="24"/>
          <w:szCs w:val="24"/>
          <w:lang w:val="id-ID"/>
        </w:rPr>
        <w:t>Malasari &amp; Juntara, 2021)</w:t>
      </w:r>
      <w:r>
        <w:rPr>
          <w:rFonts w:ascii="Times New Roman" w:hAnsi="Times New Roman" w:eastAsia="Verdana"/>
          <w:sz w:val="24"/>
          <w:szCs w:val="24"/>
          <w:lang w:val="id-ID"/>
        </w:rPr>
        <w:fldChar w:fldCharType="end"/>
      </w:r>
      <w:r>
        <w:rPr>
          <w:rFonts w:ascii="Times New Roman" w:hAnsi="Times New Roman" w:eastAsia="Verdana"/>
          <w:sz w:val="24"/>
          <w:szCs w:val="24"/>
          <w:lang w:val="id-ID"/>
        </w:rPr>
        <w:t xml:space="preserve"> </w:t>
      </w:r>
    </w:p>
    <w:p>
      <w:pPr>
        <w:spacing w:after="0" w:line="360" w:lineRule="auto"/>
        <w:jc w:val="both"/>
        <w:rPr>
          <w:rFonts w:ascii="Times New Roman" w:hAnsi="Times New Roman" w:eastAsia="Verdana"/>
          <w:sz w:val="24"/>
          <w:szCs w:val="24"/>
          <w:lang w:val="id-ID"/>
        </w:rPr>
      </w:pPr>
      <w:r>
        <w:rPr>
          <w:rFonts w:ascii="Times New Roman" w:hAnsi="Times New Roman" w:eastAsia="Verdana"/>
          <w:sz w:val="24"/>
          <w:szCs w:val="24"/>
          <w:lang w:val="id-ID"/>
        </w:rPr>
        <w:t xml:space="preserve">Pemilihan media pembelajaran teknologi berbasis internet untuk anak sekolah dasar harus benar-benar dipertimbangkan karena jika tidak tepat guna dapat memberikan dampak buruk pada anak. Pemanfaatan teknologi dalam belajar   juga   harus   memperhitungkan   berbagai   hal,   yakni   </w:t>
      </w:r>
      <w:r>
        <w:rPr>
          <w:rFonts w:ascii="Times New Roman" w:hAnsi="Times New Roman" w:eastAsia="Verdana"/>
          <w:i/>
          <w:iCs/>
          <w:sz w:val="24"/>
          <w:szCs w:val="24"/>
          <w:lang w:val="id-ID"/>
        </w:rPr>
        <w:t>window   of opportunity</w:t>
      </w:r>
      <w:r>
        <w:rPr>
          <w:rFonts w:ascii="Times New Roman" w:hAnsi="Times New Roman" w:eastAsia="Verdana"/>
          <w:sz w:val="24"/>
          <w:szCs w:val="24"/>
          <w:lang w:val="id-ID"/>
        </w:rPr>
        <w:t xml:space="preserve"> yang penting dalam kehidupan anak usia dini (Ulfa, 2016).</w:t>
      </w:r>
    </w:p>
    <w:p>
      <w:pPr>
        <w:spacing w:after="0" w:line="360" w:lineRule="auto"/>
        <w:ind w:firstLine="720"/>
        <w:jc w:val="both"/>
        <w:rPr>
          <w:rFonts w:ascii="Times New Roman" w:hAnsi="Times New Roman" w:eastAsia="Verdana"/>
          <w:sz w:val="24"/>
          <w:szCs w:val="24"/>
          <w:lang w:val="id-ID"/>
        </w:rPr>
      </w:pPr>
      <w:r>
        <w:rPr>
          <w:rFonts w:ascii="Times New Roman" w:hAnsi="Times New Roman" w:eastAsia="Verdana"/>
          <w:sz w:val="24"/>
          <w:szCs w:val="24"/>
          <w:lang w:val="id-ID"/>
        </w:rPr>
        <w:t xml:space="preserve">Salah satu pembelajaran jarak jauh yang dapat diimplementasikan pada anak sekolah dasar adalah dengan video conference. Pembelajaran dengan video conference dapat  menggantikan   pembelajaran   yang  biasanya   dilakukan  dengan tatap muka dikelas menjadi kegiatan tatap muka secara virtual melalu bantuan aplikasi yang terkoneksi dengan jaringan Internet </w:t>
      </w:r>
      <w:r>
        <w:rPr>
          <w:rFonts w:ascii="Times New Roman" w:hAnsi="Times New Roman" w:eastAsia="Verdana"/>
          <w:sz w:val="24"/>
          <w:szCs w:val="24"/>
          <w:lang w:val="id-ID"/>
        </w:rPr>
        <w:fldChar w:fldCharType="begin" w:fldLock="1"/>
      </w:r>
      <w:r>
        <w:rPr>
          <w:rFonts w:ascii="Times New Roman" w:hAnsi="Times New Roman" w:eastAsia="Verdana"/>
          <w:sz w:val="24"/>
          <w:szCs w:val="24"/>
          <w:lang w:val="id-ID"/>
        </w:rPr>
        <w:instrText xml:space="preserve">ADDIN CSL_CITATION {"citationItems":[{"id":"ITEM-1","itemData":{"abstract":"The purpose of this study was to identify Eastern Cultural Values Lost During the Covid-19 Period in Early Childhood Learning. The research method used is a survey. The subject of this research is a kindergarten institution. The data collection technique uses a questionnaire containing what values have been lost during this pandemic. The results of this study are that this pandemic has an impact on the education sector. Learning that used to be face-to-face is now online learning. This has an impact on the loss of missing eastern cultural values, including shaking hands, sitting side by side, recreation together, holding hands, kissing hands, embracing, performing arts, ceremonies, eating together, extra art learning, field trips, gymnastics together, smiling. who bloomed, and in uniform.","author":[{"dropping-particle":"","family":"Pamungkas","given":"Joko","non-dropping-particle":"","parse-names":false,"suffix":""}],"container-title":"jurnal penelitian pendidikan indonesia","id":"ITEM-1","issue":"3","issued":{"date-parts":[["2021"]]},"page":"495-498","title":"Identification of missing eastern cultural values during the Covid-19 pandemic in early childhood learning","type":"article-journal","volume":"7"},"uris":["http://www.mendeley.com/documents/?uuid=3f8a7aa1-2bc8-4dd2-924c-149a117cb9ae"]}],"mendeley":{"formattedCitation":"(Pamungkas, 2021)","plainTextFormattedCitation":"(Pamungkas, 2021)","previouslyFormattedCitation":"(Pamungkas, 2021)"},"properties":{"noteIndex":0},"schema":"https://github.com/citation-style-language/schema/raw/master/csl-citation.json"}</w:instrText>
      </w:r>
      <w:r>
        <w:rPr>
          <w:rFonts w:ascii="Times New Roman" w:hAnsi="Times New Roman" w:eastAsia="Verdana"/>
          <w:sz w:val="24"/>
          <w:szCs w:val="24"/>
          <w:lang w:val="id-ID"/>
        </w:rPr>
        <w:fldChar w:fldCharType="separate"/>
      </w:r>
      <w:r>
        <w:rPr>
          <w:rFonts w:ascii="Times New Roman" w:hAnsi="Times New Roman" w:eastAsia="Verdana"/>
          <w:sz w:val="24"/>
          <w:szCs w:val="24"/>
          <w:lang w:val="id-ID"/>
        </w:rPr>
        <w:t>(Pamungkas, 2021)</w:t>
      </w:r>
      <w:r>
        <w:rPr>
          <w:rFonts w:ascii="Times New Roman" w:hAnsi="Times New Roman" w:eastAsia="Verdana"/>
          <w:sz w:val="24"/>
          <w:szCs w:val="24"/>
          <w:lang w:val="id-ID"/>
        </w:rPr>
        <w:fldChar w:fldCharType="end"/>
      </w:r>
      <w:r>
        <w:rPr>
          <w:rFonts w:ascii="Times New Roman" w:hAnsi="Times New Roman" w:eastAsia="Verdana"/>
          <w:sz w:val="24"/>
          <w:szCs w:val="24"/>
          <w:lang w:val="id-ID"/>
        </w:rPr>
        <w:t>. Pemanfaatan video conference dalam pembelajaran jarak jauh dapat membantu anak didik dan pendidik tetap melakukan interaksi tatap muka meskipun tidak berdekatan.</w:t>
      </w:r>
    </w:p>
    <w:p>
      <w:pPr>
        <w:spacing w:after="0" w:line="360" w:lineRule="auto"/>
        <w:ind w:firstLine="720"/>
        <w:jc w:val="both"/>
        <w:rPr>
          <w:rFonts w:ascii="Times New Roman" w:hAnsi="Times New Roman" w:eastAsia="Verdana"/>
          <w:sz w:val="24"/>
          <w:szCs w:val="24"/>
          <w:lang w:val="id-ID"/>
        </w:rPr>
      </w:pPr>
      <w:r>
        <w:rPr>
          <w:rFonts w:ascii="Times New Roman" w:hAnsi="Times New Roman" w:eastAsia="Verdana"/>
          <w:sz w:val="24"/>
          <w:szCs w:val="24"/>
          <w:lang w:val="id-ID"/>
        </w:rPr>
        <w:t xml:space="preserve">Salah satu aplikasi yang menyediakan fasilitas interaksi tatap muka pendidik dan peserta didik secara virtual melalui video conference dengan PC atau laptop atau Smartphone adalah Zoom Cloud Meeting, kolaborasi seluler. Penggunaan Meeting dalam aplikasi ini bisa menampung 1000 peserta bersama dalam satu pertemuan secara virtual. Apps are free to download, free Tetapi Tetap Fungsional, Fitur yang and antara Lain Panggilan calls, webinars, Presentasi, dan masih banyak Lainnya. Aplikasi ini dinilai punya kualitas yang baik, dapat dibuktikan dengan perusahaan yang sudah masuk dalam wealth 500 sudah menggunakanlayanan ini. (Wibawanto, 2020). Penelitian yang relevan terkait efektivitas sebuah pengajaran menggunakan video animasi, media audio visual dan  media film  yang masih memiliki kesamaan dengan pengajaran melalui video conference yakni dapat memudahkan pendidik dalam menyampaikan materi dan memberikan dampak positif bagi peserta didik sebagai penerima materi dimasa pandemi covid 19 </w:t>
      </w:r>
      <w:r>
        <w:rPr>
          <w:rFonts w:ascii="Times New Roman" w:hAnsi="Times New Roman" w:eastAsia="Verdana"/>
          <w:sz w:val="24"/>
          <w:szCs w:val="24"/>
          <w:lang w:val="id-ID"/>
        </w:rPr>
        <w:fldChar w:fldCharType="begin" w:fldLock="1"/>
      </w:r>
      <w:r>
        <w:rPr>
          <w:rFonts w:ascii="Times New Roman" w:hAnsi="Times New Roman" w:eastAsia="Verdana"/>
          <w:sz w:val="24"/>
          <w:szCs w:val="24"/>
          <w:lang w:val="id-ID"/>
        </w:rPr>
        <w:instrText xml:space="preserve">ADDIN CSL_CITATION {"citationItems":[{"id":"ITEM-1","itemData":{"abstract":"Penelitian ini bertujuan untuk mengetahui efektivitas video animasi berbasis animaker terhadap perilaku hidup bersih dan sehat siswa kelas IV SDN Pinang Ranti 02 Pagi. Jenis penelitian ini adalah penelitian korelasional dengan analisis data kuantitatif asosiatif. Intrumen penelitian ini adalah angket (kuesioner).Teknik analisis data yang digunakan adalah dengan rumus kolerasi Pearson product moment. Pengambilan sampel menggunakan teknik Nonprobability sampling, peneliti memperoleh sampel yang diambil adalah kelas IV-A sebanyak 28 peserta didik. Pengumpulan data diambil dengan menggunakan angket (kuesioner). Data yang terkumpul dianalisa dengan teknik koefisien kolerasi product moment pearson. Penafsiran besaran nilai koefisien kolerasi dilakukan untuk melihat kuat atau tidaknya kolerasi yang terjadi. Pengujian hipotesis penelitian menggunakan uji-t dengan taraf signifikan α = 5% dengan ketentuan jika thitung &gt; ttabel, maka hipotesis dapat diterima. Setelah melakukan penelitian, penulis mendapat kesimpulan bahwa video animasi berbasis animaker terdapat efektivitas yang signifikan terhadap perilaku hidup bersih dan sehat siswa. Hal ini dapat dilihat dari hasil kolerasi koefisien bahwa rhitung &gt; rtabel (0,538 &gt; 0,374). Sementara itu, dari pengujian hipotesis dengan uji-t diketahui bahwa thitung &gt; ttabel (3,254 &gt; 1,7011) sehingga hipotesis penelitian dapat diterima dan terbukti.","author":[{"dropping-particle":"","family":"Pranata","given":"Khavisa","non-dropping-particle":"","parse-names":false,"suffix":""},{"dropping-particle":"","family":"Dewi","given":"Heppy Lusiana","non-dropping-particle":"","parse-names":false,"suffix":""},{"dropping-particle":"","family":"Zulherman","given":"","non-dropping-particle":"","parse-names":false,"suffix":""}],"container-title":"Jurnal Tunas Bangsa","id":"ITEM-1","issue":"1","issued":{"date-parts":[["2022"]]},"page":"11-17","title":"Efektivitas Video Animasi Berbasis Animaker Terhadap","type":"article-journal","volume":"9"},"uris":["http://www.mendeley.com/documents/?uuid=aba546e2-447f-4738-8eb9-af70712fbf8e"]}],"mendeley":{"formattedCitation":"(Pranata et al., 2022)","manualFormatting":"(Pranata et al., 2022","plainTextFormattedCitation":"(Pranata et al., 2022)","previouslyFormattedCitation":"(Pranata et al., 2022)"},"properties":{"noteIndex":0},"schema":"https://github.com/citation-style-language/schema/raw/master/csl-citation.json"}</w:instrText>
      </w:r>
      <w:r>
        <w:rPr>
          <w:rFonts w:ascii="Times New Roman" w:hAnsi="Times New Roman" w:eastAsia="Verdana"/>
          <w:sz w:val="24"/>
          <w:szCs w:val="24"/>
          <w:lang w:val="id-ID"/>
        </w:rPr>
        <w:fldChar w:fldCharType="separate"/>
      </w:r>
      <w:r>
        <w:rPr>
          <w:rFonts w:ascii="Times New Roman" w:hAnsi="Times New Roman" w:eastAsia="Verdana"/>
          <w:sz w:val="24"/>
          <w:szCs w:val="24"/>
          <w:lang w:val="id-ID"/>
        </w:rPr>
        <w:t>(Pranata et al., 2022</w:t>
      </w:r>
      <w:r>
        <w:rPr>
          <w:rFonts w:ascii="Times New Roman" w:hAnsi="Times New Roman" w:eastAsia="Verdana"/>
          <w:sz w:val="24"/>
          <w:szCs w:val="24"/>
          <w:lang w:val="id-ID"/>
        </w:rPr>
        <w:fldChar w:fldCharType="end"/>
      </w:r>
      <w:r>
        <w:rPr>
          <w:rFonts w:ascii="Times New Roman" w:hAnsi="Times New Roman" w:eastAsia="Verdana"/>
          <w:sz w:val="24"/>
          <w:szCs w:val="24"/>
          <w:lang w:val="id-ID"/>
        </w:rPr>
        <w:t xml:space="preserve"> dan </w:t>
      </w:r>
      <w:r>
        <w:rPr>
          <w:rFonts w:ascii="Times New Roman" w:hAnsi="Times New Roman" w:eastAsia="Verdana"/>
          <w:sz w:val="24"/>
          <w:szCs w:val="24"/>
          <w:lang w:val="id-ID"/>
        </w:rPr>
        <w:fldChar w:fldCharType="begin" w:fldLock="1"/>
      </w:r>
      <w:r>
        <w:rPr>
          <w:rFonts w:ascii="Times New Roman" w:hAnsi="Times New Roman" w:eastAsia="Verdana"/>
          <w:sz w:val="24"/>
          <w:szCs w:val="24"/>
          <w:lang w:val="id-ID"/>
        </w:rPr>
        <w:instrText xml:space="preserve">ADDIN CSL_CITATION {"citationItems":[{"id":"ITEM-1","itemData":{"abstract":"Pada pembelajaran digital disekolah dasar telah banyak berbagai metode teknis yang digunakan seperti dalam upaya meningkatkan motivasi,minat dan pemahaman siswa dalam menerima materi, namun belum ke dalam aspek peningktan keterampilan menulis. Penelitian ini bermaksud untuk membuktikan efektivitas penggunaan media film animasi terhadap peningkatan keterampilan menulis cerita untuk siswa kelas IV SDN Rambutan 01 Jakarta Timur pada tahun ajaran 2019/2020. Metode yang digunakan dalam penelitian ini adalah metode quasi eksperimen dengan subjek dibagi menjadi dua kelas yaitu kelas kontrol dan kelas eksperimen. Pengambilan sampel dilakukan dengan teknik sampel jenuh dengan populasi kelas A dan B berjumlah 60 orang siswa. Instrumen penelitian berupa tes menulis cerita. Validasi dalam penelitian ini menggunakan Expert Judgement. Uji persyaratan analisis yang digunakan yaitu uji Liliefors untuk normalitas dan uji Fisher untuk homogenitas. Data menunjukan bahwa data terdistribusi normal dan data juga bersifat homogen, sedangkan untuk uji hipotesis data menujukan penggunaan media film animasi efektif, sehingga disimpulkan terbukti ada peningkatan keterampilan menulis pada siswa sekolah dasar","author":[{"dropping-particle":"","family":"Pranata","given":"Khavisa","non-dropping-particle":"","parse-names":false,"suffix":""}],"container-title":"Jurnal Basicedu","id":"ITEM-1","issue":"3","issued":{"date-parts":[["2021"]]},"page":"1271-1276","title":"Efektivitas Penggunaan Media Film Animasi Terhadap Peningkatan Keterampilan Menulis Cerita","type":"article-journal","volume":"5"},"uris":["http://www.mendeley.com/documents/?uuid=a4145ebf-6bfc-47f8-8f5c-3a555ca74130"]}],"mendeley":{"formattedCitation":"(Pranata, 2021)","manualFormatting":"Pranata, 2021","plainTextFormattedCitation":"(Pranata, 2021)","previouslyFormattedCitation":"(Pranata, 2021)"},"properties":{"noteIndex":0},"schema":"https://github.com/citation-style-language/schema/raw/master/csl-citation.json"}</w:instrText>
      </w:r>
      <w:r>
        <w:rPr>
          <w:rFonts w:ascii="Times New Roman" w:hAnsi="Times New Roman" w:eastAsia="Verdana"/>
          <w:sz w:val="24"/>
          <w:szCs w:val="24"/>
          <w:lang w:val="id-ID"/>
        </w:rPr>
        <w:fldChar w:fldCharType="separate"/>
      </w:r>
      <w:r>
        <w:rPr>
          <w:rFonts w:ascii="Times New Roman" w:hAnsi="Times New Roman" w:eastAsia="Verdana"/>
          <w:sz w:val="24"/>
          <w:szCs w:val="24"/>
          <w:lang w:val="id-ID"/>
        </w:rPr>
        <w:t>Pranata, 2021</w:t>
      </w:r>
      <w:r>
        <w:rPr>
          <w:rFonts w:ascii="Times New Roman" w:hAnsi="Times New Roman" w:eastAsia="Verdana"/>
          <w:sz w:val="24"/>
          <w:szCs w:val="24"/>
          <w:lang w:val="id-ID"/>
        </w:rPr>
        <w:fldChar w:fldCharType="end"/>
      </w:r>
      <w:r>
        <w:rPr>
          <w:rFonts w:ascii="Times New Roman" w:hAnsi="Times New Roman" w:eastAsia="Verdana"/>
          <w:sz w:val="24"/>
          <w:szCs w:val="24"/>
          <w:lang w:val="id-ID"/>
        </w:rPr>
        <w:t xml:space="preserve"> dan </w:t>
      </w:r>
      <w:r>
        <w:rPr>
          <w:rFonts w:ascii="Times New Roman" w:hAnsi="Times New Roman" w:eastAsia="Verdana"/>
          <w:sz w:val="24"/>
          <w:szCs w:val="24"/>
          <w:lang w:val="id-ID"/>
        </w:rPr>
        <w:fldChar w:fldCharType="begin" w:fldLock="1"/>
      </w:r>
      <w:r>
        <w:rPr>
          <w:rFonts w:ascii="Times New Roman" w:hAnsi="Times New Roman" w:eastAsia="Verdana"/>
          <w:sz w:val="24"/>
          <w:szCs w:val="24"/>
          <w:lang w:val="id-ID"/>
        </w:rPr>
        <w:instrText xml:space="preserve">ADDIN CSL_CITATION {"citationItems":[{"id":"ITEM-1","itemData":{"abstract":"Penelitian ini bertujuan untuk melihat keefektifan media audio visual pada pembelajaran daring terhadap hasil belajar peserta didik kelas V SDN Pinang Ranti 01 Pagi pada semester II tahun ajaran 2020/2021. Metode penelitian yang digunakan adalah kuantitatif eksperimen dengan populasi penelitian berjumlah 31 peserta didik. Menggunakan teknik pengambilan sampel, yaitu sampel jenuh. Teknik pengumpulan data dengan cara memberikan instrumen tes berbentuk soal pilihan ganda dan instrumen tes, yaitu lembar observasi yang telah divalidasi terlebih dahulu. Kemudian, data yang diperoleh dianalisis menggunakan uji normalitas dengan uji liliefors dan dilanjutkan dengan uji homogenitas dengan menggunakan uji fisher. Lalu pengujian hipotesis menggunakan uji-t. Dari perhitungan uji-t didapat thitung &gt; ttabel atau 15,503 &gt; 2,042 maka H0 ditolak. Maka dari itu, penelitian ini membuktikan bahwa terdapat keefektifan media audio visual pada pembelajaran daring terhadap hasil belajar penjaskes di kelas V SDN Pinang Ranti 01 Pagi.","author":[{"dropping-particle":"","family":"Pranata","given":"Khavisa","non-dropping-particle":"","parse-names":false,"suffix":""},{"dropping-particle":"","family":"Yulianti","given":"Alvina","non-dropping-particle":"","parse-names":false,"suffix":""}],"container-title":"jurnal ilmiah ADIRAGA","id":"ITEM-1","issue":"2","issued":{"date-parts":[["2021"]]},"page":"63-76","title":"Efektivitas Media Audio Visual Pada Pembelajaran Daring Terhadap Hasil Belajar Penjaskes Kelas V Sekolah Dasar","type":"article-journal","volume":"7"},"uris":["http://www.mendeley.com/documents/?uuid=38237c79-083f-4373-8a03-d25eeb238d47"]}],"mendeley":{"formattedCitation":"(Pranata &amp; Yulianti, 2021)","manualFormatting":"Pranata &amp; Yulianti, 2021)","plainTextFormattedCitation":"(Pranata &amp; Yulianti, 2021)","previouslyFormattedCitation":"(Pranata &amp; Yulianti, 2021)"},"properties":{"noteIndex":0},"schema":"https://github.com/citation-style-language/schema/raw/master/csl-citation.json"}</w:instrText>
      </w:r>
      <w:r>
        <w:rPr>
          <w:rFonts w:ascii="Times New Roman" w:hAnsi="Times New Roman" w:eastAsia="Verdana"/>
          <w:sz w:val="24"/>
          <w:szCs w:val="24"/>
          <w:lang w:val="id-ID"/>
        </w:rPr>
        <w:fldChar w:fldCharType="separate"/>
      </w:r>
      <w:r>
        <w:rPr>
          <w:rFonts w:ascii="Times New Roman" w:hAnsi="Times New Roman" w:eastAsia="Verdana"/>
          <w:sz w:val="24"/>
          <w:szCs w:val="24"/>
          <w:lang w:val="id-ID"/>
        </w:rPr>
        <w:t>Pranata &amp; Yulianti, 2021)</w:t>
      </w:r>
      <w:r>
        <w:rPr>
          <w:rFonts w:ascii="Times New Roman" w:hAnsi="Times New Roman" w:eastAsia="Verdana"/>
          <w:sz w:val="24"/>
          <w:szCs w:val="24"/>
          <w:lang w:val="id-ID"/>
        </w:rPr>
        <w:fldChar w:fldCharType="end"/>
      </w:r>
      <w:r>
        <w:rPr>
          <w:rFonts w:ascii="Times New Roman" w:hAnsi="Times New Roman" w:eastAsia="Verdana"/>
          <w:sz w:val="24"/>
          <w:szCs w:val="24"/>
          <w:lang w:val="id-ID"/>
        </w:rPr>
        <w:t>.</w:t>
      </w:r>
    </w:p>
    <w:p>
      <w:pPr>
        <w:spacing w:after="0" w:line="360" w:lineRule="auto"/>
        <w:jc w:val="both"/>
        <w:rPr>
          <w:rFonts w:ascii="Times New Roman" w:hAnsi="Times New Roman" w:eastAsia="Verdana" w:cs="Times New Roman"/>
          <w:sz w:val="24"/>
          <w:szCs w:val="24"/>
        </w:rPr>
      </w:pPr>
    </w:p>
    <w:p>
      <w:pPr>
        <w:spacing w:after="0" w:line="360" w:lineRule="auto"/>
        <w:rPr>
          <w:rFonts w:ascii="Times New Roman" w:hAnsi="Times New Roman" w:eastAsia="Verdana" w:cs="Times New Roman"/>
          <w:b/>
          <w:color w:val="000000"/>
          <w:sz w:val="24"/>
          <w:szCs w:val="24"/>
        </w:rPr>
      </w:pPr>
      <w:r>
        <w:rPr>
          <w:rFonts w:ascii="Times New Roman" w:hAnsi="Times New Roman" w:eastAsia="Verdana" w:cs="Times New Roman"/>
          <w:b/>
          <w:color w:val="000000"/>
          <w:sz w:val="24"/>
          <w:szCs w:val="24"/>
        </w:rPr>
        <w:t xml:space="preserve">METODE </w:t>
      </w:r>
    </w:p>
    <w:p>
      <w:pPr>
        <w:spacing w:after="0" w:line="360" w:lineRule="auto"/>
        <w:ind w:firstLine="720"/>
        <w:jc w:val="both"/>
        <w:rPr>
          <w:rFonts w:ascii="Times New Roman" w:hAnsi="Times New Roman" w:eastAsia="Verdana"/>
          <w:sz w:val="24"/>
          <w:szCs w:val="24"/>
          <w:lang w:val="id-ID"/>
        </w:rPr>
      </w:pPr>
      <w:r>
        <w:rPr>
          <w:rFonts w:ascii="Times New Roman" w:hAnsi="Times New Roman" w:eastAsia="Verdana"/>
          <w:sz w:val="24"/>
          <w:szCs w:val="24"/>
        </w:rPr>
        <w:t>Penelitian ini menggunakan desain eksperimen, dengan metode deskriptif dan pendekatan kuantitatif yang bertujuan untuk mengungkap sesuatu dengan apa adanya. Penelitian deskriptif kuantitatif adalah suatu</w:t>
      </w:r>
      <w:r>
        <w:rPr>
          <w:rFonts w:ascii="Times New Roman" w:hAnsi="Times New Roman" w:eastAsia="Verdana"/>
          <w:sz w:val="24"/>
          <w:szCs w:val="24"/>
          <w:lang w:val="id-ID"/>
        </w:rPr>
        <w:t xml:space="preserve"> kegiatan dalam mengumpulkan informasi yang luas mengenai suatu peristiwa atau keadaan suatu variabel dengan apa adanya (Alwan, Menza Hendri, 2015). Teknik yang digunakan dalam penelitian ini adalah teknik sampling jenuh. </w:t>
      </w:r>
    </w:p>
    <w:p>
      <w:pPr>
        <w:spacing w:after="0" w:line="360" w:lineRule="auto"/>
        <w:ind w:firstLine="720"/>
        <w:jc w:val="both"/>
        <w:rPr>
          <w:rFonts w:ascii="Times New Roman" w:hAnsi="Times New Roman" w:eastAsia="Verdana"/>
          <w:sz w:val="24"/>
          <w:szCs w:val="24"/>
          <w:lang w:val="id-ID"/>
        </w:rPr>
      </w:pPr>
      <w:r>
        <w:rPr>
          <w:rFonts w:ascii="Times New Roman" w:hAnsi="Times New Roman" w:eastAsia="Verdana"/>
          <w:sz w:val="24"/>
          <w:szCs w:val="24"/>
          <w:lang w:val="id-ID"/>
        </w:rPr>
        <w:t>Sampling jenuh adalah teknik penentuan sampel bila semua anggota populasi digunakan sebagai sampel. Ukuran sampel merupakan jumlah individu yang diperlukan dalam sebuah penelitian dan termasuk dalam aspek penting dalam sebuah penelitian. Ukuran sampel merupakan jumlah individu yang diperlukan dalam sebuah penelitian dan termasuk dalam aspek penting dalam sebuah penelitian. Berdasarkan uraian teknik sampling jenuh di atas, maka peneliti mendapatkan jumlah sampel yang diambil dari dua kelas, yaitu  sebanyak 30 siswa.</w:t>
      </w:r>
    </w:p>
    <w:p>
      <w:pPr>
        <w:spacing w:after="0" w:line="360" w:lineRule="auto"/>
        <w:ind w:firstLine="720"/>
        <w:jc w:val="both"/>
        <w:rPr>
          <w:rFonts w:ascii="Times New Roman" w:hAnsi="Times New Roman" w:eastAsia="Verdana"/>
          <w:sz w:val="24"/>
          <w:szCs w:val="24"/>
          <w:lang w:val="id-ID"/>
        </w:rPr>
      </w:pPr>
      <w:r>
        <w:rPr>
          <w:rFonts w:ascii="Times New Roman" w:hAnsi="Times New Roman" w:eastAsia="Verdana"/>
          <w:sz w:val="24"/>
          <w:szCs w:val="24"/>
          <w:lang w:val="id-ID"/>
        </w:rPr>
        <w:t>Materi pelajaran yang dipilih peneliti untuk melakukan penelitian ini adalah materi untuk kelas IV SD tentang “Efektivitas Pembelajaran Senam Irama Melalui Video Zoom Cloud Meeting”. Materi tersebut dipilih karena banyak peserta didik yang kurang aktif dalam kegiatan olahraga lebih tepatnya senam. Terlebih lagi, terdapat pandemi yang terjadi saat ini. Maka dari itu, materi ini sangat tepat untuk diteliti, karena pandemi yang sedang terjadi. Materi ini akan membahas mengenai senam irama, apakah efektif pembelajaran senam irama menggunakan video zoom.</w:t>
      </w:r>
    </w:p>
    <w:p>
      <w:pPr>
        <w:spacing w:after="0" w:line="360" w:lineRule="auto"/>
        <w:ind w:firstLine="720"/>
        <w:jc w:val="both"/>
        <w:rPr>
          <w:rFonts w:ascii="Times New Roman" w:hAnsi="Times New Roman" w:eastAsia="Verdana"/>
          <w:sz w:val="24"/>
          <w:szCs w:val="24"/>
          <w:lang w:val="id-ID"/>
        </w:rPr>
      </w:pPr>
      <w:r>
        <w:rPr>
          <w:rFonts w:ascii="Times New Roman" w:hAnsi="Times New Roman" w:eastAsia="Verdana"/>
          <w:sz w:val="24"/>
          <w:szCs w:val="24"/>
          <w:lang w:val="id-ID"/>
        </w:rPr>
        <w:t>Teknik pengumpulan data pada penelitian eksperimen ini menggunakan pretest dan posttest untuk mengetahui kemampuan anak didik dalam menyerap informasi yang telah disampaikan dalam pembelajaran berbasis video conference menggunakan aplikasi zoom cloud meeting dan angket untuk respon pendamping anak pada saat pembelajaran dengan video conference menggunakan aplikasi zoom cloud meeting. Pretest dan posttes didesain dengan pertanyaan dan jawaban yang tampilannya berbentuk gambar pada Microsoft word sehingga anak-anak mudah untuk menjawabnya. Pelaksanaan pretest dan posttest dilakukan dengan menyebarkannya file berbentuk Microsoft word kepada pendamping anak, lalu pendamping anak memberikanpendampingan kepada anak-anak untuk mengerjakannya setelah selesai dikerjakan dikirimkan kembali kepada pendidik.</w:t>
      </w:r>
    </w:p>
    <w:p>
      <w:pPr>
        <w:spacing w:after="0" w:line="360" w:lineRule="auto"/>
        <w:ind w:firstLine="720"/>
        <w:jc w:val="both"/>
        <w:rPr>
          <w:rFonts w:ascii="Times New Roman" w:hAnsi="Times New Roman" w:eastAsia="Verdana"/>
          <w:sz w:val="24"/>
          <w:szCs w:val="24"/>
          <w:lang w:val="id-ID"/>
        </w:rPr>
      </w:pPr>
      <w:r>
        <w:rPr>
          <w:rFonts w:ascii="Times New Roman" w:hAnsi="Times New Roman" w:eastAsia="Verdana"/>
          <w:sz w:val="24"/>
          <w:szCs w:val="24"/>
          <w:lang w:val="id-ID"/>
        </w:rPr>
        <w:t>Pretest dan posttest dapat membantu mengintregasikan dari  pengetahuan anak didik sebelum menerima informasi atau pengetahuan baru sehingga bahan atau materi yang akan diajarkan dapat disesuaikan dengan kemampuan anak didik itu sendiri, atau terjadinya penyesuaian kognitif anak didik kedalam materi baru jika materi belum dikuasai sedikit pun oleh anak didik (Effendy, 2016).</w:t>
      </w:r>
    </w:p>
    <w:p>
      <w:pPr>
        <w:spacing w:after="0" w:line="360" w:lineRule="auto"/>
        <w:jc w:val="both"/>
        <w:rPr>
          <w:rFonts w:ascii="Times New Roman" w:hAnsi="Times New Roman" w:eastAsia="Verdana"/>
          <w:sz w:val="24"/>
          <w:szCs w:val="24"/>
          <w:lang w:val="id-ID"/>
        </w:rPr>
      </w:pPr>
    </w:p>
    <w:p>
      <w:pPr>
        <w:spacing w:after="0" w:line="360" w:lineRule="auto"/>
        <w:rPr>
          <w:rFonts w:ascii="Times New Roman" w:hAnsi="Times New Roman" w:eastAsia="Verdana" w:cs="Times New Roman"/>
          <w:b/>
          <w:color w:val="000000"/>
          <w:sz w:val="24"/>
          <w:szCs w:val="24"/>
        </w:rPr>
      </w:pPr>
      <w:r>
        <w:rPr>
          <w:rFonts w:ascii="Times New Roman" w:hAnsi="Times New Roman" w:eastAsia="Verdana" w:cs="Times New Roman"/>
          <w:b/>
          <w:color w:val="000000"/>
          <w:sz w:val="24"/>
          <w:szCs w:val="24"/>
        </w:rPr>
        <w:t>HASIL DAN PEMBAHASAN</w:t>
      </w:r>
    </w:p>
    <w:p>
      <w:pPr>
        <w:spacing w:after="0" w:line="360" w:lineRule="auto"/>
        <w:rPr>
          <w:rFonts w:ascii="Times New Roman" w:hAnsi="Times New Roman" w:eastAsia="Verdana" w:cs="Times New Roman"/>
          <w:b/>
          <w:color w:val="000000"/>
          <w:sz w:val="24"/>
          <w:szCs w:val="24"/>
        </w:rPr>
      </w:pPr>
      <w:r>
        <w:rPr>
          <w:rFonts w:ascii="Times New Roman" w:hAnsi="Times New Roman" w:eastAsia="Verdana" w:cs="Times New Roman"/>
          <w:b/>
          <w:color w:val="000000"/>
          <w:sz w:val="24"/>
          <w:szCs w:val="24"/>
        </w:rPr>
        <w:t>Hasil Penelitian</w:t>
      </w:r>
    </w:p>
    <w:p>
      <w:pPr>
        <w:pStyle w:val="4"/>
        <w:spacing w:line="360" w:lineRule="auto"/>
        <w:ind w:right="617" w:firstLine="564" w:firstLineChars="235"/>
        <w:jc w:val="both"/>
        <w:rPr>
          <w:rFonts w:ascii="Times New Roman" w:hAnsi="Times New Roman" w:eastAsia="Verdana" w:cs="Times New Roman"/>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page">
                  <wp:posOffset>478155</wp:posOffset>
                </wp:positionH>
                <wp:positionV relativeFrom="paragraph">
                  <wp:posOffset>1965960</wp:posOffset>
                </wp:positionV>
                <wp:extent cx="76200" cy="76200"/>
                <wp:effectExtent l="0" t="0" r="0" b="0"/>
                <wp:wrapNone/>
                <wp:docPr id="90" name="Text Box 41"/>
                <wp:cNvGraphicFramePr/>
                <a:graphic xmlns:a="http://schemas.openxmlformats.org/drawingml/2006/main">
                  <a:graphicData uri="http://schemas.microsoft.com/office/word/2010/wordprocessingShape">
                    <wps:wsp>
                      <wps:cNvSpPr txBox="1">
                        <a:spLocks noChangeArrowheads="1"/>
                      </wps:cNvSpPr>
                      <wps:spPr bwMode="auto">
                        <a:xfrm rot="18840000" flipH="1" flipV="1">
                          <a:off x="0" y="0"/>
                          <a:ext cx="76200" cy="76200"/>
                        </a:xfrm>
                        <a:prstGeom prst="rect">
                          <a:avLst/>
                        </a:prstGeom>
                        <a:noFill/>
                        <a:ln>
                          <a:noFill/>
                        </a:ln>
                      </wps:spPr>
                      <wps:txbx>
                        <w:txbxContent>
                          <w:p>
                            <w:pPr>
                              <w:spacing w:line="223" w:lineRule="exact"/>
                              <w:ind w:left="20"/>
                              <w:rPr>
                                <w:rFonts w:ascii="Carlito"/>
                                <w:sz w:val="20"/>
                              </w:rPr>
                            </w:pPr>
                            <w:r>
                              <w:rPr>
                                <w:rFonts w:ascii="Carlito"/>
                                <w:color w:val="585858"/>
                                <w:sz w:val="20"/>
                              </w:rPr>
                              <w:t>rekunsi</w:t>
                            </w:r>
                          </w:p>
                        </w:txbxContent>
                      </wps:txbx>
                      <wps:bodyPr rot="0" vert="vert270" wrap="square" lIns="0" tIns="0" rIns="0" bIns="0" anchor="t" anchorCtr="0" upright="1">
                        <a:noAutofit/>
                      </wps:bodyPr>
                    </wps:wsp>
                  </a:graphicData>
                </a:graphic>
              </wp:anchor>
            </w:drawing>
          </mc:Choice>
          <mc:Fallback>
            <w:pict>
              <v:shape id="Text Box 41" o:spid="_x0000_s1026" o:spt="202" type="#_x0000_t202" style="position:absolute;left:0pt;flip:x y;margin-left:37.65pt;margin-top:154.8pt;height:6pt;width:6pt;mso-position-horizontal-relative:page;rotation:-3014656f;z-index:251660288;mso-width-relative:page;mso-height-relative:page;" filled="f" stroked="f" coordsize="21600,21600" o:gfxdata="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kjCS/1wAAAAkBAAAPAAAAAAAAAAEAIAAA&#10;ACIAAABkcnMvZG93bnJldi54bWxQSwECFAAUAAAACACHTuJA0WyeGQ0CAAApBAAADgAAAAAAAAAB&#10;ACAAAAAmAQAAZHJzL2Uyb0RvYy54bWxQSwUGAAAAAAYABgBZAQAApQUAAAAA&#10;">
                <v:fill on="f" focussize="0,0"/>
                <v:stroke on="f"/>
                <v:imagedata o:title=""/>
                <o:lock v:ext="edit" aspectratio="f"/>
                <v:textbox inset="0mm,0mm,0mm,0mm" style="layout-flow:vertical;mso-layout-flow-alt:bottom-to-top;">
                  <w:txbxContent>
                    <w:p>
                      <w:pPr>
                        <w:spacing w:line="223" w:lineRule="exact"/>
                        <w:ind w:left="20"/>
                        <w:rPr>
                          <w:rFonts w:ascii="Carlito"/>
                          <w:sz w:val="20"/>
                        </w:rPr>
                      </w:pPr>
                      <w:r>
                        <w:rPr>
                          <w:rFonts w:ascii="Carlito"/>
                          <w:color w:val="585858"/>
                          <w:sz w:val="20"/>
                        </w:rPr>
                        <w:t>rekunsi</w:t>
                      </w:r>
                    </w:p>
                  </w:txbxContent>
                </v:textbox>
              </v:shape>
            </w:pict>
          </mc:Fallback>
        </mc:AlternateContent>
      </w:r>
      <w:r>
        <w:rPr>
          <w:rFonts w:ascii="Times New Roman" w:hAnsi="Times New Roman" w:cs="Times New Roman"/>
        </w:rPr>
        <w:t xml:space="preserve">Kelas Eksperimen adalah kelas yang diberikan perlakuan menggunakan media video Aplikasi Zoom dan diberikan posttest berupa angket. Pada penelitian ini Kelas IV A digunakan sebagai kelas eskperimen. Berdasarkan data hasil posttest angket yang telah dilakukan terhadap efektivitas pembelajaran senam irama kelas eksperimen yaitu diperoleh data </w:t>
      </w:r>
      <w:bookmarkStart w:id="1" w:name="_bookmark74"/>
      <w:bookmarkEnd w:id="1"/>
      <w:r>
        <w:rPr>
          <w:rFonts w:ascii="Times New Roman" w:hAnsi="Times New Roman" w:cs="Times New Roman"/>
        </w:rPr>
        <w:t xml:space="preserve"> hasil postest angket efektivitas pembelajaran senam irama dengan jumlah 30 siswa diperoleh nilai tertinggi 73 dan nilai terendah 57, dengan perolehan rentang nilai data tersebut dan merujuk pada Kriterium Struges di mana k = 1+3,3 Log(n) maka table distribusi siswa sebagai</w:t>
      </w:r>
      <w:r>
        <w:rPr>
          <w:rFonts w:ascii="Times New Roman" w:hAnsi="Times New Roman" w:cs="Times New Roman"/>
          <w:spacing w:val="-5"/>
        </w:rPr>
        <w:t xml:space="preserve"> </w:t>
      </w:r>
      <w:r>
        <w:rPr>
          <w:rFonts w:ascii="Times New Roman" w:hAnsi="Times New Roman" w:cs="Times New Roman"/>
        </w:rPr>
        <w:t>berikut</w:t>
      </w:r>
      <w:bookmarkStart w:id="2" w:name="_bookmark75"/>
      <w:bookmarkEnd w:id="2"/>
      <w:r>
        <w:rPr>
          <w:rFonts w:ascii="Times New Roman" w:hAnsi="Times New Roman" w:cs="Times New Roman"/>
          <w:lang w:val="id-ID"/>
        </w:rPr>
        <w:t xml:space="preserve"> </w:t>
      </w:r>
      <w:r>
        <w:rPr>
          <w:rFonts w:ascii="Times New Roman" w:hAnsi="Times New Roman" w:cs="Times New Roman"/>
        </w:rPr>
        <w:t>daftar distribusi frekuensi di atas, untuk memudahkan membaca dan menyimpulkan posttest angket pada penelitian kelas eksperimen. Maka data distribusi frekuensi ini dapat dibuat dalam bentuk grafik histogram dan poligon sebagai berikut.</w:t>
      </w:r>
    </w:p>
    <w:p>
      <w:pPr>
        <w:spacing w:after="0" w:line="360" w:lineRule="auto"/>
        <w:jc w:val="center"/>
        <w:rPr>
          <w:rFonts w:ascii="Times New Roman" w:hAnsi="Times New Roman" w:eastAsia="Verdana" w:cs="Times New Roman"/>
          <w:sz w:val="24"/>
          <w:szCs w:val="24"/>
          <w:lang w:val="id-ID"/>
        </w:rPr>
      </w:pPr>
      <w:r>
        <w:rPr>
          <w:rFonts w:ascii="Times New Roman" w:hAnsi="Times New Roman" w:cs="Times New Roman"/>
          <w:sz w:val="24"/>
          <w:szCs w:val="24"/>
        </w:rPr>
        <mc:AlternateContent>
          <mc:Choice Requires="wpg">
            <w:drawing>
              <wp:anchor distT="0" distB="0" distL="114300" distR="114300" simplePos="0" relativeHeight="251659264" behindDoc="0" locked="0" layoutInCell="1" allowOverlap="1">
                <wp:simplePos x="0" y="0"/>
                <wp:positionH relativeFrom="page">
                  <wp:posOffset>2748280</wp:posOffset>
                </wp:positionH>
                <wp:positionV relativeFrom="paragraph">
                  <wp:posOffset>258445</wp:posOffset>
                </wp:positionV>
                <wp:extent cx="2480945" cy="1329690"/>
                <wp:effectExtent l="635" t="0" r="13970" b="3810"/>
                <wp:wrapTopAndBottom/>
                <wp:docPr id="108" name="Group 59"/>
                <wp:cNvGraphicFramePr/>
                <a:graphic xmlns:a="http://schemas.openxmlformats.org/drawingml/2006/main">
                  <a:graphicData uri="http://schemas.microsoft.com/office/word/2010/wordprocessingGroup">
                    <wpg:wgp>
                      <wpg:cNvGrpSpPr/>
                      <wpg:grpSpPr>
                        <a:xfrm>
                          <a:off x="0" y="0"/>
                          <a:ext cx="2480945" cy="1329690"/>
                          <a:chOff x="4358" y="2943"/>
                          <a:chExt cx="3907" cy="2094"/>
                        </a:xfrm>
                      </wpg:grpSpPr>
                      <wps:wsp>
                        <wps:cNvPr id="109" name="AutoShape 74"/>
                        <wps:cNvSpPr/>
                        <wps:spPr bwMode="auto">
                          <a:xfrm>
                            <a:off x="4365" y="3707"/>
                            <a:ext cx="1295" cy="759"/>
                          </a:xfrm>
                          <a:custGeom>
                            <a:avLst/>
                            <a:gdLst>
                              <a:gd name="T0" fmla="+- 0 4365 4365"/>
                              <a:gd name="T1" fmla="*/ T0 w 1295"/>
                              <a:gd name="T2" fmla="+- 0 4466 3708"/>
                              <a:gd name="T3" fmla="*/ 4466 h 759"/>
                              <a:gd name="T4" fmla="+- 0 5011 4365"/>
                              <a:gd name="T5" fmla="*/ T4 w 1295"/>
                              <a:gd name="T6" fmla="+- 0 4466 3708"/>
                              <a:gd name="T7" fmla="*/ 4466 h 759"/>
                              <a:gd name="T8" fmla="+- 0 4365 4365"/>
                              <a:gd name="T9" fmla="*/ T8 w 1295"/>
                              <a:gd name="T10" fmla="+- 0 4087 3708"/>
                              <a:gd name="T11" fmla="*/ 4087 h 759"/>
                              <a:gd name="T12" fmla="+- 0 5011 4365"/>
                              <a:gd name="T13" fmla="*/ T12 w 1295"/>
                              <a:gd name="T14" fmla="+- 0 4087 3708"/>
                              <a:gd name="T15" fmla="*/ 4087 h 759"/>
                              <a:gd name="T16" fmla="+- 0 4365 4365"/>
                              <a:gd name="T17" fmla="*/ T16 w 1295"/>
                              <a:gd name="T18" fmla="+- 0 3708 3708"/>
                              <a:gd name="T19" fmla="*/ 3708 h 759"/>
                              <a:gd name="T20" fmla="+- 0 5659 4365"/>
                              <a:gd name="T21" fmla="*/ T20 w 1295"/>
                              <a:gd name="T22" fmla="+- 0 3708 3708"/>
                              <a:gd name="T23" fmla="*/ 3708 h 759"/>
                            </a:gdLst>
                            <a:ahLst/>
                            <a:cxnLst>
                              <a:cxn ang="0">
                                <a:pos x="T1" y="T3"/>
                              </a:cxn>
                              <a:cxn ang="0">
                                <a:pos x="T5" y="T7"/>
                              </a:cxn>
                              <a:cxn ang="0">
                                <a:pos x="T9" y="T11"/>
                              </a:cxn>
                              <a:cxn ang="0">
                                <a:pos x="T13" y="T15"/>
                              </a:cxn>
                              <a:cxn ang="0">
                                <a:pos x="T17" y="T19"/>
                              </a:cxn>
                              <a:cxn ang="0">
                                <a:pos x="T21" y="T23"/>
                              </a:cxn>
                            </a:cxnLst>
                            <a:rect l="0" t="0" r="r" b="b"/>
                            <a:pathLst>
                              <a:path w="1295" h="759">
                                <a:moveTo>
                                  <a:pt x="0" y="758"/>
                                </a:moveTo>
                                <a:lnTo>
                                  <a:pt x="646" y="758"/>
                                </a:lnTo>
                                <a:moveTo>
                                  <a:pt x="0" y="379"/>
                                </a:moveTo>
                                <a:lnTo>
                                  <a:pt x="646" y="379"/>
                                </a:lnTo>
                                <a:moveTo>
                                  <a:pt x="0" y="0"/>
                                </a:moveTo>
                                <a:lnTo>
                                  <a:pt x="1294" y="0"/>
                                </a:lnTo>
                              </a:path>
                            </a:pathLst>
                          </a:custGeom>
                          <a:noFill/>
                          <a:ln w="9525">
                            <a:solidFill>
                              <a:srgbClr val="D9D9D9"/>
                            </a:solidFill>
                            <a:round/>
                          </a:ln>
                        </wps:spPr>
                        <wps:bodyPr rot="0" vert="horz" wrap="square" lIns="91440" tIns="45720" rIns="91440" bIns="45720" anchor="t" anchorCtr="0" upright="1">
                          <a:noAutofit/>
                        </wps:bodyPr>
                      </wps:wsp>
                      <wps:wsp>
                        <wps:cNvPr id="110" name="AutoShape 73"/>
                        <wps:cNvSpPr/>
                        <wps:spPr bwMode="auto">
                          <a:xfrm>
                            <a:off x="6307" y="3704"/>
                            <a:ext cx="1294" cy="8"/>
                          </a:xfrm>
                          <a:custGeom>
                            <a:avLst/>
                            <a:gdLst>
                              <a:gd name="T0" fmla="+- 0 6307 6307"/>
                              <a:gd name="T1" fmla="*/ T0 w 1294"/>
                              <a:gd name="T2" fmla="+- 0 3712 3704"/>
                              <a:gd name="T3" fmla="*/ 3712 h 8"/>
                              <a:gd name="T4" fmla="+- 0 7601 6307"/>
                              <a:gd name="T5" fmla="*/ T4 w 1294"/>
                              <a:gd name="T6" fmla="+- 0 3712 3704"/>
                              <a:gd name="T7" fmla="*/ 3712 h 8"/>
                              <a:gd name="T8" fmla="+- 0 6307 6307"/>
                              <a:gd name="T9" fmla="*/ T8 w 1294"/>
                              <a:gd name="T10" fmla="+- 0 3704 3704"/>
                              <a:gd name="T11" fmla="*/ 3704 h 8"/>
                              <a:gd name="T12" fmla="+- 0 7601 6307"/>
                              <a:gd name="T13" fmla="*/ T12 w 1294"/>
                              <a:gd name="T14" fmla="+- 0 3704 3704"/>
                              <a:gd name="T15" fmla="*/ 3704 h 8"/>
                            </a:gdLst>
                            <a:ahLst/>
                            <a:cxnLst>
                              <a:cxn ang="0">
                                <a:pos x="T1" y="T3"/>
                              </a:cxn>
                              <a:cxn ang="0">
                                <a:pos x="T5" y="T7"/>
                              </a:cxn>
                              <a:cxn ang="0">
                                <a:pos x="T9" y="T11"/>
                              </a:cxn>
                              <a:cxn ang="0">
                                <a:pos x="T13" y="T15"/>
                              </a:cxn>
                            </a:cxnLst>
                            <a:rect l="0" t="0" r="r" b="b"/>
                            <a:pathLst>
                              <a:path w="1294" h="8">
                                <a:moveTo>
                                  <a:pt x="0" y="8"/>
                                </a:moveTo>
                                <a:lnTo>
                                  <a:pt x="1294" y="8"/>
                                </a:lnTo>
                                <a:moveTo>
                                  <a:pt x="0" y="0"/>
                                </a:moveTo>
                                <a:lnTo>
                                  <a:pt x="1294" y="0"/>
                                </a:lnTo>
                              </a:path>
                            </a:pathLst>
                          </a:custGeom>
                          <a:noFill/>
                          <a:ln w="4763">
                            <a:solidFill>
                              <a:srgbClr val="D9D9D9"/>
                            </a:solidFill>
                            <a:round/>
                          </a:ln>
                        </wps:spPr>
                        <wps:bodyPr rot="0" vert="horz" wrap="square" lIns="91440" tIns="45720" rIns="91440" bIns="45720" anchor="t" anchorCtr="0" upright="1">
                          <a:noAutofit/>
                        </wps:bodyPr>
                      </wps:wsp>
                      <wps:wsp>
                        <wps:cNvPr id="111" name="AutoShape 72"/>
                        <wps:cNvSpPr/>
                        <wps:spPr bwMode="auto">
                          <a:xfrm>
                            <a:off x="4365" y="2950"/>
                            <a:ext cx="3884" cy="379"/>
                          </a:xfrm>
                          <a:custGeom>
                            <a:avLst/>
                            <a:gdLst>
                              <a:gd name="T0" fmla="+- 0 4365 4365"/>
                              <a:gd name="T1" fmla="*/ T0 w 3884"/>
                              <a:gd name="T2" fmla="+- 0 3329 2950"/>
                              <a:gd name="T3" fmla="*/ 3329 h 379"/>
                              <a:gd name="T4" fmla="+- 0 7601 4365"/>
                              <a:gd name="T5" fmla="*/ T4 w 3884"/>
                              <a:gd name="T6" fmla="+- 0 3329 2950"/>
                              <a:gd name="T7" fmla="*/ 3329 h 379"/>
                              <a:gd name="T8" fmla="+- 0 4365 4365"/>
                              <a:gd name="T9" fmla="*/ T8 w 3884"/>
                              <a:gd name="T10" fmla="+- 0 2950 2950"/>
                              <a:gd name="T11" fmla="*/ 2950 h 379"/>
                              <a:gd name="T12" fmla="+- 0 8249 4365"/>
                              <a:gd name="T13" fmla="*/ T12 w 3884"/>
                              <a:gd name="T14" fmla="+- 0 2950 2950"/>
                              <a:gd name="T15" fmla="*/ 2950 h 379"/>
                            </a:gdLst>
                            <a:ahLst/>
                            <a:cxnLst>
                              <a:cxn ang="0">
                                <a:pos x="T1" y="T3"/>
                              </a:cxn>
                              <a:cxn ang="0">
                                <a:pos x="T5" y="T7"/>
                              </a:cxn>
                              <a:cxn ang="0">
                                <a:pos x="T9" y="T11"/>
                              </a:cxn>
                              <a:cxn ang="0">
                                <a:pos x="T13" y="T15"/>
                              </a:cxn>
                            </a:cxnLst>
                            <a:rect l="0" t="0" r="r" b="b"/>
                            <a:pathLst>
                              <a:path w="3884" h="379">
                                <a:moveTo>
                                  <a:pt x="0" y="379"/>
                                </a:moveTo>
                                <a:lnTo>
                                  <a:pt x="3236" y="379"/>
                                </a:lnTo>
                                <a:moveTo>
                                  <a:pt x="0" y="0"/>
                                </a:moveTo>
                                <a:lnTo>
                                  <a:pt x="3884" y="0"/>
                                </a:lnTo>
                              </a:path>
                            </a:pathLst>
                          </a:custGeom>
                          <a:noFill/>
                          <a:ln w="9525">
                            <a:solidFill>
                              <a:srgbClr val="D9D9D9"/>
                            </a:solidFill>
                            <a:round/>
                          </a:ln>
                        </wps:spPr>
                        <wps:bodyPr rot="0" vert="horz" wrap="square" lIns="91440" tIns="45720" rIns="91440" bIns="45720" anchor="t" anchorCtr="0" upright="1">
                          <a:noAutofit/>
                        </wps:bodyPr>
                      </wps:wsp>
                      <wps:wsp>
                        <wps:cNvPr id="112" name="Rectangle 71"/>
                        <wps:cNvSpPr>
                          <a:spLocks noChangeArrowheads="1"/>
                        </wps:cNvSpPr>
                        <wps:spPr bwMode="auto">
                          <a:xfrm>
                            <a:off x="4365" y="2950"/>
                            <a:ext cx="3884" cy="1896"/>
                          </a:xfrm>
                          <a:prstGeom prst="rect">
                            <a:avLst/>
                          </a:prstGeom>
                          <a:noFill/>
                          <a:ln w="9525">
                            <a:solidFill>
                              <a:srgbClr val="4471C4"/>
                            </a:solidFill>
                            <a:miter lim="800000"/>
                          </a:ln>
                        </wps:spPr>
                        <wps:bodyPr rot="0" vert="horz" wrap="square" lIns="91440" tIns="45720" rIns="91440" bIns="45720" anchor="t" anchorCtr="0" upright="1">
                          <a:noAutofit/>
                        </wps:bodyPr>
                      </wps:wsp>
                      <wps:wsp>
                        <wps:cNvPr id="113" name="Freeform 70"/>
                        <wps:cNvSpPr/>
                        <wps:spPr bwMode="auto">
                          <a:xfrm>
                            <a:off x="5011" y="3139"/>
                            <a:ext cx="3238" cy="1707"/>
                          </a:xfrm>
                          <a:custGeom>
                            <a:avLst/>
                            <a:gdLst>
                              <a:gd name="T0" fmla="+- 0 8249 5011"/>
                              <a:gd name="T1" fmla="*/ T0 w 3238"/>
                              <a:gd name="T2" fmla="+- 0 3139 3139"/>
                              <a:gd name="T3" fmla="*/ 3139 h 1707"/>
                              <a:gd name="T4" fmla="+- 0 7601 5011"/>
                              <a:gd name="T5" fmla="*/ T4 w 3238"/>
                              <a:gd name="T6" fmla="+- 0 3139 3139"/>
                              <a:gd name="T7" fmla="*/ 3139 h 1707"/>
                              <a:gd name="T8" fmla="+- 0 7601 5011"/>
                              <a:gd name="T9" fmla="*/ T8 w 3238"/>
                              <a:gd name="T10" fmla="+- 0 3897 3139"/>
                              <a:gd name="T11" fmla="*/ 3897 h 1707"/>
                              <a:gd name="T12" fmla="+- 0 6955 5011"/>
                              <a:gd name="T13" fmla="*/ T12 w 3238"/>
                              <a:gd name="T14" fmla="+- 0 3897 3139"/>
                              <a:gd name="T15" fmla="*/ 3897 h 1707"/>
                              <a:gd name="T16" fmla="+- 0 6955 5011"/>
                              <a:gd name="T17" fmla="*/ T16 w 3238"/>
                              <a:gd name="T18" fmla="+- 0 3708 3139"/>
                              <a:gd name="T19" fmla="*/ 3708 h 1707"/>
                              <a:gd name="T20" fmla="+- 0 6307 5011"/>
                              <a:gd name="T21" fmla="*/ T20 w 3238"/>
                              <a:gd name="T22" fmla="+- 0 3708 3139"/>
                              <a:gd name="T23" fmla="*/ 3708 h 1707"/>
                              <a:gd name="T24" fmla="+- 0 6307 5011"/>
                              <a:gd name="T25" fmla="*/ T24 w 3238"/>
                              <a:gd name="T26" fmla="+- 0 3518 3139"/>
                              <a:gd name="T27" fmla="*/ 3518 h 1707"/>
                              <a:gd name="T28" fmla="+- 0 5659 5011"/>
                              <a:gd name="T29" fmla="*/ T28 w 3238"/>
                              <a:gd name="T30" fmla="+- 0 3518 3139"/>
                              <a:gd name="T31" fmla="*/ 3518 h 1707"/>
                              <a:gd name="T32" fmla="+- 0 5659 5011"/>
                              <a:gd name="T33" fmla="*/ T32 w 3238"/>
                              <a:gd name="T34" fmla="+- 0 3897 3139"/>
                              <a:gd name="T35" fmla="*/ 3897 h 1707"/>
                              <a:gd name="T36" fmla="+- 0 5011 5011"/>
                              <a:gd name="T37" fmla="*/ T36 w 3238"/>
                              <a:gd name="T38" fmla="+- 0 3897 3139"/>
                              <a:gd name="T39" fmla="*/ 3897 h 1707"/>
                              <a:gd name="T40" fmla="+- 0 5011 5011"/>
                              <a:gd name="T41" fmla="*/ T40 w 3238"/>
                              <a:gd name="T42" fmla="+- 0 4846 3139"/>
                              <a:gd name="T43" fmla="*/ 4846 h 1707"/>
                              <a:gd name="T44" fmla="+- 0 5659 5011"/>
                              <a:gd name="T45" fmla="*/ T44 w 3238"/>
                              <a:gd name="T46" fmla="+- 0 4846 3139"/>
                              <a:gd name="T47" fmla="*/ 4846 h 1707"/>
                              <a:gd name="T48" fmla="+- 0 6307 5011"/>
                              <a:gd name="T49" fmla="*/ T48 w 3238"/>
                              <a:gd name="T50" fmla="+- 0 4846 3139"/>
                              <a:gd name="T51" fmla="*/ 4846 h 1707"/>
                              <a:gd name="T52" fmla="+- 0 6955 5011"/>
                              <a:gd name="T53" fmla="*/ T52 w 3238"/>
                              <a:gd name="T54" fmla="+- 0 4846 3139"/>
                              <a:gd name="T55" fmla="*/ 4846 h 1707"/>
                              <a:gd name="T56" fmla="+- 0 7601 5011"/>
                              <a:gd name="T57" fmla="*/ T56 w 3238"/>
                              <a:gd name="T58" fmla="+- 0 4846 3139"/>
                              <a:gd name="T59" fmla="*/ 4846 h 1707"/>
                              <a:gd name="T60" fmla="+- 0 8249 5011"/>
                              <a:gd name="T61" fmla="*/ T60 w 3238"/>
                              <a:gd name="T62" fmla="+- 0 4846 3139"/>
                              <a:gd name="T63" fmla="*/ 4846 h 1707"/>
                              <a:gd name="T64" fmla="+- 0 8249 5011"/>
                              <a:gd name="T65" fmla="*/ T64 w 3238"/>
                              <a:gd name="T66" fmla="+- 0 3139 3139"/>
                              <a:gd name="T67" fmla="*/ 3139 h 1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238" h="1707">
                                <a:moveTo>
                                  <a:pt x="3238" y="0"/>
                                </a:moveTo>
                                <a:lnTo>
                                  <a:pt x="2590" y="0"/>
                                </a:lnTo>
                                <a:lnTo>
                                  <a:pt x="2590" y="758"/>
                                </a:lnTo>
                                <a:lnTo>
                                  <a:pt x="1944" y="758"/>
                                </a:lnTo>
                                <a:lnTo>
                                  <a:pt x="1944" y="569"/>
                                </a:lnTo>
                                <a:lnTo>
                                  <a:pt x="1296" y="569"/>
                                </a:lnTo>
                                <a:lnTo>
                                  <a:pt x="1296" y="379"/>
                                </a:lnTo>
                                <a:lnTo>
                                  <a:pt x="648" y="379"/>
                                </a:lnTo>
                                <a:lnTo>
                                  <a:pt x="648" y="758"/>
                                </a:lnTo>
                                <a:lnTo>
                                  <a:pt x="0" y="758"/>
                                </a:lnTo>
                                <a:lnTo>
                                  <a:pt x="0" y="1707"/>
                                </a:lnTo>
                                <a:lnTo>
                                  <a:pt x="648" y="1707"/>
                                </a:lnTo>
                                <a:lnTo>
                                  <a:pt x="1296" y="1707"/>
                                </a:lnTo>
                                <a:lnTo>
                                  <a:pt x="1944" y="1707"/>
                                </a:lnTo>
                                <a:lnTo>
                                  <a:pt x="2590" y="1707"/>
                                </a:lnTo>
                                <a:lnTo>
                                  <a:pt x="3238" y="1707"/>
                                </a:lnTo>
                                <a:lnTo>
                                  <a:pt x="3238" y="0"/>
                                </a:lnTo>
                                <a:close/>
                              </a:path>
                            </a:pathLst>
                          </a:custGeom>
                          <a:solidFill>
                            <a:srgbClr val="4471C4"/>
                          </a:solidFill>
                          <a:ln>
                            <a:noFill/>
                          </a:ln>
                        </wps:spPr>
                        <wps:bodyPr rot="0" vert="horz" wrap="square" lIns="91440" tIns="45720" rIns="91440" bIns="45720" anchor="t" anchorCtr="0" upright="1">
                          <a:noAutofit/>
                        </wps:bodyPr>
                      </wps:wsp>
                      <wps:wsp>
                        <wps:cNvPr id="114" name="AutoShape 69"/>
                        <wps:cNvSpPr/>
                        <wps:spPr bwMode="auto">
                          <a:xfrm>
                            <a:off x="5011" y="3139"/>
                            <a:ext cx="3238" cy="1707"/>
                          </a:xfrm>
                          <a:custGeom>
                            <a:avLst/>
                            <a:gdLst>
                              <a:gd name="T0" fmla="+- 0 5011 5011"/>
                              <a:gd name="T1" fmla="*/ T0 w 3238"/>
                              <a:gd name="T2" fmla="+- 0 3897 3139"/>
                              <a:gd name="T3" fmla="*/ 3897 h 1707"/>
                              <a:gd name="T4" fmla="+- 0 5659 5011"/>
                              <a:gd name="T5" fmla="*/ T4 w 3238"/>
                              <a:gd name="T6" fmla="+- 0 3897 3139"/>
                              <a:gd name="T7" fmla="*/ 3897 h 1707"/>
                              <a:gd name="T8" fmla="+- 0 5659 5011"/>
                              <a:gd name="T9" fmla="*/ T8 w 3238"/>
                              <a:gd name="T10" fmla="+- 0 4846 3139"/>
                              <a:gd name="T11" fmla="*/ 4846 h 1707"/>
                              <a:gd name="T12" fmla="+- 0 5011 5011"/>
                              <a:gd name="T13" fmla="*/ T12 w 3238"/>
                              <a:gd name="T14" fmla="+- 0 4846 3139"/>
                              <a:gd name="T15" fmla="*/ 4846 h 1707"/>
                              <a:gd name="T16" fmla="+- 0 5011 5011"/>
                              <a:gd name="T17" fmla="*/ T16 w 3238"/>
                              <a:gd name="T18" fmla="+- 0 3897 3139"/>
                              <a:gd name="T19" fmla="*/ 3897 h 1707"/>
                              <a:gd name="T20" fmla="+- 0 5659 5011"/>
                              <a:gd name="T21" fmla="*/ T20 w 3238"/>
                              <a:gd name="T22" fmla="+- 0 3518 3139"/>
                              <a:gd name="T23" fmla="*/ 3518 h 1707"/>
                              <a:gd name="T24" fmla="+- 0 6307 5011"/>
                              <a:gd name="T25" fmla="*/ T24 w 3238"/>
                              <a:gd name="T26" fmla="+- 0 3518 3139"/>
                              <a:gd name="T27" fmla="*/ 3518 h 1707"/>
                              <a:gd name="T28" fmla="+- 0 6307 5011"/>
                              <a:gd name="T29" fmla="*/ T28 w 3238"/>
                              <a:gd name="T30" fmla="+- 0 4846 3139"/>
                              <a:gd name="T31" fmla="*/ 4846 h 1707"/>
                              <a:gd name="T32" fmla="+- 0 5659 5011"/>
                              <a:gd name="T33" fmla="*/ T32 w 3238"/>
                              <a:gd name="T34" fmla="+- 0 4846 3139"/>
                              <a:gd name="T35" fmla="*/ 4846 h 1707"/>
                              <a:gd name="T36" fmla="+- 0 5659 5011"/>
                              <a:gd name="T37" fmla="*/ T36 w 3238"/>
                              <a:gd name="T38" fmla="+- 0 3518 3139"/>
                              <a:gd name="T39" fmla="*/ 3518 h 1707"/>
                              <a:gd name="T40" fmla="+- 0 6307 5011"/>
                              <a:gd name="T41" fmla="*/ T40 w 3238"/>
                              <a:gd name="T42" fmla="+- 0 3708 3139"/>
                              <a:gd name="T43" fmla="*/ 3708 h 1707"/>
                              <a:gd name="T44" fmla="+- 0 6955 5011"/>
                              <a:gd name="T45" fmla="*/ T44 w 3238"/>
                              <a:gd name="T46" fmla="+- 0 3708 3139"/>
                              <a:gd name="T47" fmla="*/ 3708 h 1707"/>
                              <a:gd name="T48" fmla="+- 0 6955 5011"/>
                              <a:gd name="T49" fmla="*/ T48 w 3238"/>
                              <a:gd name="T50" fmla="+- 0 4846 3139"/>
                              <a:gd name="T51" fmla="*/ 4846 h 1707"/>
                              <a:gd name="T52" fmla="+- 0 6307 5011"/>
                              <a:gd name="T53" fmla="*/ T52 w 3238"/>
                              <a:gd name="T54" fmla="+- 0 4846 3139"/>
                              <a:gd name="T55" fmla="*/ 4846 h 1707"/>
                              <a:gd name="T56" fmla="+- 0 6307 5011"/>
                              <a:gd name="T57" fmla="*/ T56 w 3238"/>
                              <a:gd name="T58" fmla="+- 0 3708 3139"/>
                              <a:gd name="T59" fmla="*/ 3708 h 1707"/>
                              <a:gd name="T60" fmla="+- 0 6955 5011"/>
                              <a:gd name="T61" fmla="*/ T60 w 3238"/>
                              <a:gd name="T62" fmla="+- 0 3897 3139"/>
                              <a:gd name="T63" fmla="*/ 3897 h 1707"/>
                              <a:gd name="T64" fmla="+- 0 7601 5011"/>
                              <a:gd name="T65" fmla="*/ T64 w 3238"/>
                              <a:gd name="T66" fmla="+- 0 3897 3139"/>
                              <a:gd name="T67" fmla="*/ 3897 h 1707"/>
                              <a:gd name="T68" fmla="+- 0 7601 5011"/>
                              <a:gd name="T69" fmla="*/ T68 w 3238"/>
                              <a:gd name="T70" fmla="+- 0 4846 3139"/>
                              <a:gd name="T71" fmla="*/ 4846 h 1707"/>
                              <a:gd name="T72" fmla="+- 0 6955 5011"/>
                              <a:gd name="T73" fmla="*/ T72 w 3238"/>
                              <a:gd name="T74" fmla="+- 0 4846 3139"/>
                              <a:gd name="T75" fmla="*/ 4846 h 1707"/>
                              <a:gd name="T76" fmla="+- 0 6955 5011"/>
                              <a:gd name="T77" fmla="*/ T76 w 3238"/>
                              <a:gd name="T78" fmla="+- 0 3897 3139"/>
                              <a:gd name="T79" fmla="*/ 3897 h 1707"/>
                              <a:gd name="T80" fmla="+- 0 7601 5011"/>
                              <a:gd name="T81" fmla="*/ T80 w 3238"/>
                              <a:gd name="T82" fmla="+- 0 3139 3139"/>
                              <a:gd name="T83" fmla="*/ 3139 h 1707"/>
                              <a:gd name="T84" fmla="+- 0 8249 5011"/>
                              <a:gd name="T85" fmla="*/ T84 w 3238"/>
                              <a:gd name="T86" fmla="+- 0 3139 3139"/>
                              <a:gd name="T87" fmla="*/ 3139 h 1707"/>
                              <a:gd name="T88" fmla="+- 0 8249 5011"/>
                              <a:gd name="T89" fmla="*/ T88 w 3238"/>
                              <a:gd name="T90" fmla="+- 0 4846 3139"/>
                              <a:gd name="T91" fmla="*/ 4846 h 1707"/>
                              <a:gd name="T92" fmla="+- 0 7601 5011"/>
                              <a:gd name="T93" fmla="*/ T92 w 3238"/>
                              <a:gd name="T94" fmla="+- 0 4846 3139"/>
                              <a:gd name="T95" fmla="*/ 4846 h 1707"/>
                              <a:gd name="T96" fmla="+- 0 7601 5011"/>
                              <a:gd name="T97" fmla="*/ T96 w 3238"/>
                              <a:gd name="T98" fmla="+- 0 3139 3139"/>
                              <a:gd name="T99" fmla="*/ 3139 h 1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238" h="1707">
                                <a:moveTo>
                                  <a:pt x="0" y="758"/>
                                </a:moveTo>
                                <a:lnTo>
                                  <a:pt x="648" y="758"/>
                                </a:lnTo>
                                <a:lnTo>
                                  <a:pt x="648" y="1707"/>
                                </a:lnTo>
                                <a:lnTo>
                                  <a:pt x="0" y="1707"/>
                                </a:lnTo>
                                <a:lnTo>
                                  <a:pt x="0" y="758"/>
                                </a:lnTo>
                                <a:close/>
                                <a:moveTo>
                                  <a:pt x="648" y="379"/>
                                </a:moveTo>
                                <a:lnTo>
                                  <a:pt x="1296" y="379"/>
                                </a:lnTo>
                                <a:lnTo>
                                  <a:pt x="1296" y="1707"/>
                                </a:lnTo>
                                <a:lnTo>
                                  <a:pt x="648" y="1707"/>
                                </a:lnTo>
                                <a:lnTo>
                                  <a:pt x="648" y="379"/>
                                </a:lnTo>
                                <a:close/>
                                <a:moveTo>
                                  <a:pt x="1296" y="569"/>
                                </a:moveTo>
                                <a:lnTo>
                                  <a:pt x="1944" y="569"/>
                                </a:lnTo>
                                <a:lnTo>
                                  <a:pt x="1944" y="1707"/>
                                </a:lnTo>
                                <a:lnTo>
                                  <a:pt x="1296" y="1707"/>
                                </a:lnTo>
                                <a:lnTo>
                                  <a:pt x="1296" y="569"/>
                                </a:lnTo>
                                <a:close/>
                                <a:moveTo>
                                  <a:pt x="1944" y="758"/>
                                </a:moveTo>
                                <a:lnTo>
                                  <a:pt x="2590" y="758"/>
                                </a:lnTo>
                                <a:lnTo>
                                  <a:pt x="2590" y="1707"/>
                                </a:lnTo>
                                <a:lnTo>
                                  <a:pt x="1944" y="1707"/>
                                </a:lnTo>
                                <a:lnTo>
                                  <a:pt x="1944" y="758"/>
                                </a:lnTo>
                                <a:close/>
                                <a:moveTo>
                                  <a:pt x="2590" y="0"/>
                                </a:moveTo>
                                <a:lnTo>
                                  <a:pt x="3238" y="0"/>
                                </a:lnTo>
                                <a:lnTo>
                                  <a:pt x="3238" y="1707"/>
                                </a:lnTo>
                                <a:lnTo>
                                  <a:pt x="2590" y="1707"/>
                                </a:lnTo>
                                <a:lnTo>
                                  <a:pt x="2590" y="0"/>
                                </a:lnTo>
                                <a:close/>
                              </a:path>
                            </a:pathLst>
                          </a:custGeom>
                          <a:noFill/>
                          <a:ln w="19050">
                            <a:solidFill>
                              <a:srgbClr val="000000"/>
                            </a:solidFill>
                            <a:round/>
                          </a:ln>
                        </wps:spPr>
                        <wps:bodyPr rot="0" vert="horz" wrap="square" lIns="91440" tIns="45720" rIns="91440" bIns="45720" anchor="t" anchorCtr="0" upright="1">
                          <a:noAutofit/>
                        </wps:bodyPr>
                      </wps:wsp>
                      <wps:wsp>
                        <wps:cNvPr id="115" name="Line 68"/>
                        <wps:cNvCnPr>
                          <a:cxnSpLocks noChangeShapeType="1"/>
                        </wps:cNvCnPr>
                        <wps:spPr bwMode="auto">
                          <a:xfrm>
                            <a:off x="4365" y="4846"/>
                            <a:ext cx="3884" cy="0"/>
                          </a:xfrm>
                          <a:prstGeom prst="line">
                            <a:avLst/>
                          </a:prstGeom>
                          <a:noFill/>
                          <a:ln w="9525">
                            <a:solidFill>
                              <a:srgbClr val="D9D9D9"/>
                            </a:solidFill>
                            <a:round/>
                          </a:ln>
                        </wps:spPr>
                        <wps:bodyPr/>
                      </wps:wsp>
                      <wps:wsp>
                        <wps:cNvPr id="116" name="Freeform 67"/>
                        <wps:cNvSpPr/>
                        <wps:spPr bwMode="auto">
                          <a:xfrm>
                            <a:off x="4688" y="3140"/>
                            <a:ext cx="3237" cy="1706"/>
                          </a:xfrm>
                          <a:custGeom>
                            <a:avLst/>
                            <a:gdLst>
                              <a:gd name="T0" fmla="+- 0 4689 4689"/>
                              <a:gd name="T1" fmla="*/ T0 w 3237"/>
                              <a:gd name="T2" fmla="+- 0 4846 3140"/>
                              <a:gd name="T3" fmla="*/ 4846 h 1706"/>
                              <a:gd name="T4" fmla="+- 0 5335 4689"/>
                              <a:gd name="T5" fmla="*/ T4 w 3237"/>
                              <a:gd name="T6" fmla="+- 0 3897 3140"/>
                              <a:gd name="T7" fmla="*/ 3897 h 1706"/>
                              <a:gd name="T8" fmla="+- 0 5983 4689"/>
                              <a:gd name="T9" fmla="*/ T8 w 3237"/>
                              <a:gd name="T10" fmla="+- 0 3518 3140"/>
                              <a:gd name="T11" fmla="*/ 3518 h 1706"/>
                              <a:gd name="T12" fmla="+- 0 6631 4689"/>
                              <a:gd name="T13" fmla="*/ T12 w 3237"/>
                              <a:gd name="T14" fmla="+- 0 3708 3140"/>
                              <a:gd name="T15" fmla="*/ 3708 h 1706"/>
                              <a:gd name="T16" fmla="+- 0 7277 4689"/>
                              <a:gd name="T17" fmla="*/ T16 w 3237"/>
                              <a:gd name="T18" fmla="+- 0 3897 3140"/>
                              <a:gd name="T19" fmla="*/ 3897 h 1706"/>
                              <a:gd name="T20" fmla="+- 0 7925 4689"/>
                              <a:gd name="T21" fmla="*/ T20 w 3237"/>
                              <a:gd name="T22" fmla="+- 0 3140 3140"/>
                              <a:gd name="T23" fmla="*/ 3140 h 1706"/>
                            </a:gdLst>
                            <a:ahLst/>
                            <a:cxnLst>
                              <a:cxn ang="0">
                                <a:pos x="T1" y="T3"/>
                              </a:cxn>
                              <a:cxn ang="0">
                                <a:pos x="T5" y="T7"/>
                              </a:cxn>
                              <a:cxn ang="0">
                                <a:pos x="T9" y="T11"/>
                              </a:cxn>
                              <a:cxn ang="0">
                                <a:pos x="T13" y="T15"/>
                              </a:cxn>
                              <a:cxn ang="0">
                                <a:pos x="T17" y="T19"/>
                              </a:cxn>
                              <a:cxn ang="0">
                                <a:pos x="T21" y="T23"/>
                              </a:cxn>
                            </a:cxnLst>
                            <a:rect l="0" t="0" r="r" b="b"/>
                            <a:pathLst>
                              <a:path w="3237" h="1706">
                                <a:moveTo>
                                  <a:pt x="0" y="1706"/>
                                </a:moveTo>
                                <a:lnTo>
                                  <a:pt x="646" y="757"/>
                                </a:lnTo>
                                <a:lnTo>
                                  <a:pt x="1294" y="378"/>
                                </a:lnTo>
                                <a:lnTo>
                                  <a:pt x="1942" y="568"/>
                                </a:lnTo>
                                <a:lnTo>
                                  <a:pt x="2588" y="757"/>
                                </a:lnTo>
                                <a:lnTo>
                                  <a:pt x="3236" y="0"/>
                                </a:lnTo>
                              </a:path>
                            </a:pathLst>
                          </a:custGeom>
                          <a:noFill/>
                          <a:ln w="22225">
                            <a:solidFill>
                              <a:srgbClr val="000000"/>
                            </a:solidFill>
                            <a:round/>
                          </a:ln>
                        </wps:spPr>
                        <wps:bodyPr rot="0" vert="horz" wrap="square" lIns="91440" tIns="45720" rIns="91440" bIns="45720" anchor="t" anchorCtr="0" upright="1">
                          <a:noAutofit/>
                        </wps:bodyPr>
                      </wps:wsp>
                      <pic:pic xmlns:pic="http://schemas.openxmlformats.org/drawingml/2006/picture">
                        <pic:nvPicPr>
                          <pic:cNvPr id="117" name="Picture 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4632" y="4788"/>
                            <a:ext cx="116" cy="116"/>
                          </a:xfrm>
                          <a:prstGeom prst="rect">
                            <a:avLst/>
                          </a:prstGeom>
                          <a:noFill/>
                        </pic:spPr>
                      </pic:pic>
                      <pic:pic xmlns:pic="http://schemas.openxmlformats.org/drawingml/2006/picture">
                        <pic:nvPicPr>
                          <pic:cNvPr id="118"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5277" y="3840"/>
                            <a:ext cx="116" cy="116"/>
                          </a:xfrm>
                          <a:prstGeom prst="rect">
                            <a:avLst/>
                          </a:prstGeom>
                          <a:noFill/>
                        </pic:spPr>
                      </pic:pic>
                      <pic:pic xmlns:pic="http://schemas.openxmlformats.org/drawingml/2006/picture">
                        <pic:nvPicPr>
                          <pic:cNvPr id="119"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5925" y="3461"/>
                            <a:ext cx="116" cy="116"/>
                          </a:xfrm>
                          <a:prstGeom prst="rect">
                            <a:avLst/>
                          </a:prstGeom>
                          <a:noFill/>
                        </pic:spPr>
                      </pic:pic>
                      <pic:pic xmlns:pic="http://schemas.openxmlformats.org/drawingml/2006/picture">
                        <pic:nvPicPr>
                          <pic:cNvPr id="12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6573" y="3650"/>
                            <a:ext cx="116" cy="116"/>
                          </a:xfrm>
                          <a:prstGeom prst="rect">
                            <a:avLst/>
                          </a:prstGeom>
                          <a:noFill/>
                        </pic:spPr>
                      </pic:pic>
                      <pic:pic xmlns:pic="http://schemas.openxmlformats.org/drawingml/2006/picture">
                        <pic:nvPicPr>
                          <pic:cNvPr id="121" name="Picture 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7219" y="3840"/>
                            <a:ext cx="116" cy="116"/>
                          </a:xfrm>
                          <a:prstGeom prst="rect">
                            <a:avLst/>
                          </a:prstGeom>
                          <a:noFill/>
                        </pic:spPr>
                      </pic:pic>
                      <pic:pic xmlns:pic="http://schemas.openxmlformats.org/drawingml/2006/picture">
                        <pic:nvPicPr>
                          <pic:cNvPr id="122" name="Picture 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7867" y="3081"/>
                            <a:ext cx="116" cy="116"/>
                          </a:xfrm>
                          <a:prstGeom prst="rect">
                            <a:avLst/>
                          </a:prstGeom>
                          <a:noFill/>
                        </pic:spPr>
                      </pic:pic>
                      <pic:pic xmlns:pic="http://schemas.openxmlformats.org/drawingml/2006/picture">
                        <pic:nvPicPr>
                          <pic:cNvPr id="123" name="Picture 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4359" y="4704"/>
                            <a:ext cx="257" cy="332"/>
                          </a:xfrm>
                          <a:prstGeom prst="rect">
                            <a:avLst/>
                          </a:prstGeom>
                          <a:noFill/>
                        </pic:spPr>
                      </pic:pic>
                    </wpg:wgp>
                  </a:graphicData>
                </a:graphic>
              </wp:anchor>
            </w:drawing>
          </mc:Choice>
          <mc:Fallback>
            <w:pict>
              <v:group id="Group 59" o:spid="_x0000_s1026" o:spt="203" style="position:absolute;left:0pt;margin-left:216.4pt;margin-top:20.35pt;height:104.7pt;width:195.35pt;mso-position-horizontal-relative:page;mso-wrap-distance-bottom:0pt;mso-wrap-distance-top:0pt;z-index:251659264;mso-width-relative:page;mso-height-relative:page;" coordorigin="4358,2943" coordsize="3907,2094" o:gfxdata="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">
                <o:lock v:ext="edit" aspectratio="f"/>
                <v:shape id="AutoShape 74" o:spid="_x0000_s1026" o:spt="100" style="position:absolute;left:4365;top:3707;height:759;width:1295;" filled="f" stroked="t" coordsize="1295,759" o:gfxdata="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6fsBW8AAAA&#10;3AAAAA8AAAAAAAAAAQAgAAAAIgAAAGRycy9kb3ducmV2LnhtbFBLAQIUABQAAAAIAIdO4kAzLwWe&#10;OwAAADkAAAAQAAAAAAAAAAEAIAAAAAsBAABkcnMvc2hhcGV4bWwueG1sUEsFBgAAAAAGAAYAWwEA&#10;ALUDAAAAAA==&#10;" path="m0,758l646,758m0,379l646,379m0,0l1294,0e">
                  <v:path o:connectlocs="0,4466;646,4466;0,4087;646,4087;0,3708;1294,3708" o:connectangles="0,0,0,0,0,0"/>
                  <v:fill on="f" focussize="0,0"/>
                  <v:stroke color="#D9D9D9" joinstyle="round"/>
                  <v:imagedata o:title=""/>
                  <o:lock v:ext="edit" aspectratio="f"/>
                </v:shape>
                <v:shape id="AutoShape 73" o:spid="_x0000_s1026" o:spt="100" style="position:absolute;left:6307;top:3704;height:8;width:1294;" filled="f" stroked="t" coordsize="1294,8" o:gfxdata="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WMRS&#10;wAAAANwAAAAPAAAAAAAAAAEAIAAAACIAAABkcnMvZG93bnJldi54bWxQSwECFAAUAAAACACHTuJA&#10;My8FnjsAAAA5AAAAEAAAAAAAAAABACAAAAAPAQAAZHJzL3NoYXBleG1sLnhtbFBLBQYAAAAABgAG&#10;AFsBAAC5AwAAAAA=&#10;" path="m0,8l1294,8m0,0l1294,0e">
                  <v:path o:connectlocs="0,3712;1294,3712;0,3704;1294,3704" o:connectangles="0,0,0,0"/>
                  <v:fill on="f" focussize="0,0"/>
                  <v:stroke weight="0.37503937007874pt" color="#D9D9D9" joinstyle="round"/>
                  <v:imagedata o:title=""/>
                  <o:lock v:ext="edit" aspectratio="f"/>
                </v:shape>
                <v:shape id="AutoShape 72" o:spid="_x0000_s1026" o:spt="100" style="position:absolute;left:4365;top:2950;height:379;width:3884;" filled="f" stroked="t" coordsize="3884,379" o:gfxdata="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yjRv+8AAAA&#10;3AAAAA8AAAAAAAAAAQAgAAAAIgAAAGRycy9kb3ducmV2LnhtbFBLAQIUABQAAAAIAIdO4kAzLwWe&#10;OwAAADkAAAAQAAAAAAAAAAEAIAAAAAsBAABkcnMvc2hhcGV4bWwueG1sUEsFBgAAAAAGAAYAWwEA&#10;ALUDAAAAAA==&#10;" path="m0,379l3236,379m0,0l3884,0e">
                  <v:path o:connectlocs="0,3329;3236,3329;0,2950;3884,2950" o:connectangles="0,0,0,0"/>
                  <v:fill on="f" focussize="0,0"/>
                  <v:stroke color="#D9D9D9" joinstyle="round"/>
                  <v:imagedata o:title=""/>
                  <o:lock v:ext="edit" aspectratio="f"/>
                </v:shape>
                <v:rect id="Rectangle 71" o:spid="_x0000_s1026" o:spt="1" style="position:absolute;left:4365;top:2950;height:1896;width:3884;" filled="f" stroked="t" coordsize="21600,21600" o:gfxdata="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UdN2W8AAAA&#10;3AAAAA8AAAAAAAAAAQAgAAAAIgAAAGRycy9kb3ducmV2LnhtbFBLAQIUABQAAAAIAIdO4kAzLwWe&#10;OwAAADkAAAAQAAAAAAAAAAEAIAAAAAsBAABkcnMvc2hhcGV4bWwueG1sUEsFBgAAAAAGAAYAWwEA&#10;ALUDAAAAAA==&#10;">
                  <v:fill on="f" focussize="0,0"/>
                  <v:stroke color="#4471C4" miterlimit="8" joinstyle="miter"/>
                  <v:imagedata o:title=""/>
                  <o:lock v:ext="edit" aspectratio="f"/>
                </v:rect>
                <v:shape id="Freeform 70" o:spid="_x0000_s1026" o:spt="100" style="position:absolute;left:5011;top:3139;height:1707;width:3238;" fillcolor="#4471C4" filled="t" stroked="f" coordsize="3238,1707" o:gfxdata="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JMQi8AAAA&#10;3AAAAA8AAAAAAAAAAQAgAAAAIgAAAGRycy9kb3ducmV2LnhtbFBLAQIUABQAAAAIAIdO4kAzLwWe&#10;OwAAADkAAAAQAAAAAAAAAAEAIAAAAAsBAABkcnMvc2hhcGV4bWwueG1sUEsFBgAAAAAGAAYAWwEA&#10;ALUDAAAAAA==&#10;" path="m3238,0l2590,0,2590,758,1944,758,1944,569,1296,569,1296,379,648,379,648,758,0,758,0,1707,648,1707,1296,1707,1944,1707,2590,1707,3238,1707,3238,0xe">
                  <v:path o:connectlocs="3238,3139;2590,3139;2590,3897;1944,3897;1944,3708;1296,3708;1296,3518;648,3518;648,3897;0,3897;0,4846;648,4846;1296,4846;1944,4846;2590,4846;3238,4846;3238,3139" o:connectangles="0,0,0,0,0,0,0,0,0,0,0,0,0,0,0,0,0"/>
                  <v:fill on="t" focussize="0,0"/>
                  <v:stroke on="f"/>
                  <v:imagedata o:title=""/>
                  <o:lock v:ext="edit" aspectratio="f"/>
                </v:shape>
                <v:shape id="AutoShape 69" o:spid="_x0000_s1026" o:spt="100" style="position:absolute;left:5011;top:3139;height:1707;width:3238;" filled="f" stroked="t" coordsize="3238,1707" o:gfxdata="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MQcO8AAAA&#10;3AAAAA8AAAAAAAAAAQAgAAAAIgAAAGRycy9kb3ducmV2LnhtbFBLAQIUABQAAAAIAIdO4kAzLwWe&#10;OwAAADkAAAAQAAAAAAAAAAEAIAAAAAsBAABkcnMvc2hhcGV4bWwueG1sUEsFBgAAAAAGAAYAWwEA&#10;ALUDAAAAAA==&#10;" path="m0,758l648,758,648,1707,0,1707,0,758xm648,379l1296,379,1296,1707,648,1707,648,379xm1296,569l1944,569,1944,1707,1296,1707,1296,569xm1944,758l2590,758,2590,1707,1944,1707,1944,758xm2590,0l3238,0,3238,1707,2590,1707,2590,0xe">
                  <v:path o:connectlocs="0,3897;648,3897;648,4846;0,4846;0,3897;648,3518;1296,3518;1296,4846;648,4846;648,3518;1296,3708;1944,3708;1944,4846;1296,4846;1296,3708;1944,3897;2590,3897;2590,4846;1944,4846;1944,3897;2590,3139;3238,3139;3238,4846;2590,4846;2590,3139" o:connectangles="0,0,0,0,0,0,0,0,0,0,0,0,0,0,0,0,0,0,0,0,0,0,0,0,0"/>
                  <v:fill on="f" focussize="0,0"/>
                  <v:stroke weight="1.5pt" color="#000000" joinstyle="round"/>
                  <v:imagedata o:title=""/>
                  <o:lock v:ext="edit" aspectratio="f"/>
                </v:shape>
                <v:line id="Line 68" o:spid="_x0000_s1026" o:spt="20" style="position:absolute;left:4365;top:4846;height:0;width:3884;" filled="f" stroked="t" coordsize="21600,21600" o:gfxdata="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0dEnLsAAADc&#10;AAAADwAAAAAAAAABACAAAAAiAAAAZHJzL2Rvd25yZXYueG1sUEsBAhQAFAAAAAgAh07iQDMvBZ47&#10;AAAAOQAAABAAAAAAAAAAAQAgAAAACgEAAGRycy9zaGFwZXhtbC54bWxQSwUGAAAAAAYABgBbAQAA&#10;tAMAAAAA&#10;">
                  <v:fill on="f" focussize="0,0"/>
                  <v:stroke color="#D9D9D9" joinstyle="round"/>
                  <v:imagedata o:title=""/>
                  <o:lock v:ext="edit" aspectratio="f"/>
                </v:line>
                <v:shape id="Freeform 67" o:spid="_x0000_s1026" o:spt="100" style="position:absolute;left:4688;top:3140;height:1706;width:3237;" filled="f" stroked="t" coordsize="3237,1706" o:gfxdata="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xqzYC2AAAA3AAAAA8A&#10;AAAAAAAAAQAgAAAAIgAAAGRycy9kb3ducmV2LnhtbFBLAQIUABQAAAAIAIdO4kAzLwWeOwAAADkA&#10;AAAQAAAAAAAAAAEAIAAAAAUBAABkcnMvc2hhcGV4bWwueG1sUEsFBgAAAAAGAAYAWwEAAK8DAAAA&#10;AA==&#10;" path="m0,1706l646,757,1294,378,1942,568,2588,757,3236,0e">
                  <v:path o:connectlocs="0,4846;646,3897;1294,3518;1942,3708;2588,3897;3236,3140" o:connectangles="0,0,0,0,0,0"/>
                  <v:fill on="f" focussize="0,0"/>
                  <v:stroke weight="1.75pt" color="#000000" joinstyle="round"/>
                  <v:imagedata o:title=""/>
                  <o:lock v:ext="edit" aspectratio="f"/>
                </v:shape>
                <v:shape id="Picture 66" o:spid="_x0000_s1026" o:spt="75" type="#_x0000_t75" style="position:absolute;left:4632;top:4788;height:116;width:116;" filled="f" o:preferrelative="t" stroked="f" coordsize="21600,21600" o:gfxdata="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o1CxvQAA&#10;ANwAAAAPAAAAAAAAAAEAIAAAACIAAABkcnMvZG93bnJldi54bWxQSwECFAAUAAAACACHTuJAMy8F&#10;njsAAAA5AAAAEAAAAAAAAAABACAAAAAMAQAAZHJzL3NoYXBleG1sLnhtbFBLBQYAAAAABgAGAFsB&#10;AAC2AwAAAAA=&#10;">
                  <v:fill on="f" focussize="0,0"/>
                  <v:stroke on="f"/>
                  <v:imagedata r:id="rId12" o:title=""/>
                  <o:lock v:ext="edit" aspectratio="t"/>
                </v:shape>
                <v:shape id="Picture 65" o:spid="_x0000_s1026" o:spt="75" type="#_x0000_t75" style="position:absolute;left:5277;top:3840;height:116;width:116;" filled="f" o:preferrelative="t" stroked="f" coordsize="21600,21600" o:gfxdata="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4PMTD&#10;wAAAANwAAAAPAAAAAAAAAAEAIAAAACIAAABkcnMvZG93bnJldi54bWxQSwECFAAUAAAACACHTuJA&#10;My8FnjsAAAA5AAAAEAAAAAAAAAABACAAAAAPAQAAZHJzL3NoYXBleG1sLnhtbFBLBQYAAAAABgAG&#10;AFsBAAC5AwAAAAA=&#10;">
                  <v:fill on="f" focussize="0,0"/>
                  <v:stroke on="f"/>
                  <v:imagedata r:id="rId12" o:title=""/>
                  <o:lock v:ext="edit" aspectratio="t"/>
                </v:shape>
                <v:shape id="Picture 64" o:spid="_x0000_s1026" o:spt="75" type="#_x0000_t75" style="position:absolute;left:5925;top:3461;height:116;width:116;" filled="f" o:preferrelative="t" stroked="f" coordsize="21600,21600" o:gfxdata="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clYRy8AAAA&#10;3AAAAA8AAAAAAAAAAQAgAAAAIgAAAGRycy9kb3ducmV2LnhtbFBLAQIUABQAAAAIAIdO4kAzLwWe&#10;OwAAADkAAAAQAAAAAAAAAAEAIAAAAAsBAABkcnMvc2hhcGV4bWwueG1sUEsFBgAAAAAGAAYAWwEA&#10;ALUDAAAAAA==&#10;">
                  <v:fill on="f" focussize="0,0"/>
                  <v:stroke on="f"/>
                  <v:imagedata r:id="rId13" o:title=""/>
                  <o:lock v:ext="edit" aspectratio="t"/>
                </v:shape>
                <v:shape id="Picture 63" o:spid="_x0000_s1026" o:spt="75" type="#_x0000_t75" style="position:absolute;left:6573;top:3650;height:116;width:116;" filled="f" o:preferrelative="t" stroked="f" coordsize="21600,21600" o:gfxdata="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Z8Ecy/&#10;AAAA3AAAAA8AAAAAAAAAAQAgAAAAIgAAAGRycy9kb3ducmV2LnhtbFBLAQIUABQAAAAIAIdO4kAz&#10;LwWeOwAAADkAAAAQAAAAAAAAAAEAIAAAAA4BAABkcnMvc2hhcGV4bWwueG1sUEsFBgAAAAAGAAYA&#10;WwEAALgDAAAAAA==&#10;">
                  <v:fill on="f" focussize="0,0"/>
                  <v:stroke on="f"/>
                  <v:imagedata r:id="rId14" o:title=""/>
                  <o:lock v:ext="edit" aspectratio="t"/>
                </v:shape>
                <v:shape id="Picture 62" o:spid="_x0000_s1026" o:spt="75" type="#_x0000_t75" style="position:absolute;left:7219;top:3840;height:116;width:116;" filled="f" o:preferrelative="t" stroked="f" coordsize="21600,21600" o:gfxdata="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aqfjvQAA&#10;ANwAAAAPAAAAAAAAAAEAIAAAACIAAABkcnMvZG93bnJldi54bWxQSwECFAAUAAAACACHTuJAMy8F&#10;njsAAAA5AAAAEAAAAAAAAAABACAAAAAMAQAAZHJzL3NoYXBleG1sLnhtbFBLBQYAAAAABgAGAFsB&#10;AAC2AwAAAAA=&#10;">
                  <v:fill on="f" focussize="0,0"/>
                  <v:stroke on="f"/>
                  <v:imagedata r:id="rId12" o:title=""/>
                  <o:lock v:ext="edit" aspectratio="t"/>
                </v:shape>
                <v:shape id="Picture 61" o:spid="_x0000_s1026" o:spt="75" type="#_x0000_t75" style="position:absolute;left:7867;top:3081;height:116;width:116;" filled="f" o:preferrelative="t" stroked="f" coordsize="21600,21600" o:gfxdata="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4iogvQAA&#10;ANwAAAAPAAAAAAAAAAEAIAAAACIAAABkcnMvZG93bnJldi54bWxQSwECFAAUAAAACACHTuJAMy8F&#10;njsAAAA5AAAAEAAAAAAAAAABACAAAAAMAQAAZHJzL3NoYXBleG1sLnhtbFBLBQYAAAAABgAGAFsB&#10;AAC2AwAAAAA=&#10;">
                  <v:fill on="f" focussize="0,0"/>
                  <v:stroke on="f"/>
                  <v:imagedata r:id="rId14" o:title=""/>
                  <o:lock v:ext="edit" aspectratio="t"/>
                </v:shape>
                <v:shape id="Picture 60" o:spid="_x0000_s1026" o:spt="75" type="#_x0000_t75" style="position:absolute;left:4359;top:4704;height:332;width:257;" filled="f" o:preferrelative="t" stroked="f" coordsize="21600,21600" o:gfxdata="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gWjSugAAANwA&#10;AAAPAAAAAAAAAAEAIAAAACIAAABkcnMvZG93bnJldi54bWxQSwECFAAUAAAACACHTuJAMy8FnjsA&#10;AAA5AAAAEAAAAAAAAAABACAAAAAJAQAAZHJzL3NoYXBleG1sLnhtbFBLBQYAAAAABgAGAFsBAACz&#10;AwAAAAA=&#10;">
                  <v:fill on="f" focussize="0,0"/>
                  <v:stroke on="f"/>
                  <v:imagedata r:id="rId15" o:title=""/>
                  <o:lock v:ext="edit" aspectratio="t"/>
                </v:shape>
                <w10:wrap type="topAndBottom"/>
              </v:group>
            </w:pict>
          </mc:Fallback>
        </mc:AlternateContent>
      </w:r>
      <w:r>
        <w:rPr>
          <w:rFonts w:ascii="Times New Roman" w:hAnsi="Times New Roman" w:eastAsia="Verdana" w:cs="Times New Roman"/>
          <w:sz w:val="24"/>
          <w:szCs w:val="24"/>
          <w:lang w:val="id-ID"/>
        </w:rPr>
        <w:t>Gambar 1. Grafik HOmogen dan Poligon</w:t>
      </w:r>
    </w:p>
    <w:p>
      <w:pPr>
        <w:pStyle w:val="4"/>
        <w:spacing w:line="360" w:lineRule="auto"/>
        <w:ind w:right="618" w:firstLine="564" w:firstLineChars="235"/>
        <w:jc w:val="both"/>
        <w:rPr>
          <w:rFonts w:ascii="Times New Roman" w:hAnsi="Times New Roman" w:cs="Times New Roman"/>
        </w:rPr>
      </w:pPr>
    </w:p>
    <w:p>
      <w:pPr>
        <w:pStyle w:val="4"/>
        <w:spacing w:before="90" w:line="360" w:lineRule="auto"/>
        <w:ind w:right="621"/>
        <w:jc w:val="both"/>
        <w:rPr>
          <w:rFonts w:ascii="Times New Roman" w:hAnsi="Times New Roman" w:cs="Times New Roman"/>
        </w:rPr>
      </w:pPr>
      <w:r>
        <w:rPr>
          <w:rFonts w:ascii="Times New Roman" w:hAnsi="Times New Roman" w:cs="Times New Roman"/>
        </w:rPr>
        <w:t>Pengujian hipotesis persyaratan dilakukan berdasarkan, perolehan asil pengujian hipotesis. Persyaratan analisis meliputi uji homogenitas menggunakan uji fisher dan uji normalitas menggunakan uji liliefors diketahui bahwa kedua kelas yaitu eksperimen I dan eksperimen II berada pad</w:t>
      </w:r>
      <w:r>
        <w:rPr>
          <w:rFonts w:ascii="Times New Roman" w:hAnsi="Times New Roman" w:cs="Times New Roman"/>
          <w:lang w:val="id-ID"/>
        </w:rPr>
        <w:t xml:space="preserve">a </w:t>
      </w:r>
      <w:r>
        <w:rPr>
          <w:rFonts w:ascii="Times New Roman" w:hAnsi="Times New Roman" w:cs="Times New Roman"/>
        </w:rPr>
        <w:t>distribusi normal dan homogeny atau komdisi varian sama, sehingga dapat dilanjutkan uji hipotesis penelitian menggunakan uji-T.</w:t>
      </w:r>
    </w:p>
    <w:p>
      <w:pPr>
        <w:pStyle w:val="4"/>
        <w:spacing w:line="360" w:lineRule="auto"/>
        <w:ind w:right="618" w:firstLine="564" w:firstLineChars="235"/>
        <w:jc w:val="both"/>
        <w:rPr>
          <w:rFonts w:ascii="Times New Roman" w:hAnsi="Times New Roman" w:cs="Times New Roman"/>
          <w:lang w:val="id-ID"/>
        </w:rPr>
        <w:sectPr>
          <w:pgSz w:w="11910" w:h="16840"/>
          <w:pgMar w:top="980" w:right="1080" w:bottom="280" w:left="1680" w:header="717" w:footer="0" w:gutter="0"/>
          <w:cols w:space="720" w:num="1"/>
        </w:sectPr>
      </w:pPr>
    </w:p>
    <w:p>
      <w:pPr>
        <w:pStyle w:val="4"/>
        <w:spacing w:line="360" w:lineRule="auto"/>
        <w:ind w:right="-89" w:rightChars="0" w:firstLine="564" w:firstLineChars="235"/>
        <w:jc w:val="both"/>
        <w:rPr>
          <w:rFonts w:ascii="Times New Roman" w:hAnsi="Times New Roman" w:cs="Times New Roman"/>
        </w:rPr>
      </w:pPr>
      <w:r>
        <w:rPr>
          <w:rFonts w:ascii="Times New Roman" w:hAnsi="Times New Roman" w:cs="Times New Roman"/>
        </w:rPr>
        <w:t>Ketentuan uji-t adalah apabila thitung &lt; ttabel, Maka Ha diterima dan Ho ditolak. Hasil perhitungan didapatkan thitung =0,9513 dan ttabel 1,8347 dengan taraf signifikan α = 0,05 atau 5%. Terlihat bahwa hasil yang peroleh thitung = 0,9513&lt;1,8347 ttabel menyebabkan Ho ditolak dan Ha</w:t>
      </w:r>
      <w:r>
        <w:rPr>
          <w:rFonts w:ascii="Times New Roman" w:hAnsi="Times New Roman" w:cs="Times New Roman"/>
          <w:spacing w:val="-7"/>
        </w:rPr>
        <w:t xml:space="preserve"> </w:t>
      </w:r>
      <w:r>
        <w:rPr>
          <w:rFonts w:ascii="Times New Roman" w:hAnsi="Times New Roman" w:cs="Times New Roman"/>
        </w:rPr>
        <w:t>diterima.</w:t>
      </w:r>
      <w:bookmarkStart w:id="4" w:name="_GoBack"/>
      <w:bookmarkEnd w:id="4"/>
    </w:p>
    <w:p>
      <w:pPr>
        <w:spacing w:before="1" w:line="360" w:lineRule="auto"/>
        <w:ind w:firstLine="564" w:firstLineChars="235"/>
        <w:jc w:val="center"/>
        <w:rPr>
          <w:rFonts w:ascii="Times New Roman" w:hAnsi="Times New Roman" w:cs="Times New Roman"/>
          <w:b/>
          <w:sz w:val="24"/>
          <w:szCs w:val="24"/>
        </w:rPr>
      </w:pPr>
      <w:bookmarkStart w:id="3" w:name="_bookmark87"/>
      <w:bookmarkEnd w:id="3"/>
      <w:r>
        <w:rPr>
          <w:rFonts w:ascii="Times New Roman" w:hAnsi="Times New Roman" w:cs="Times New Roman"/>
          <w:b/>
          <w:sz w:val="24"/>
          <w:szCs w:val="24"/>
        </w:rPr>
        <w:t>Tabel 4.9 Hasil Uji t</w:t>
      </w:r>
    </w:p>
    <w:tbl>
      <w:tblPr>
        <w:tblStyle w:val="3"/>
        <w:tblW w:w="0" w:type="auto"/>
        <w:tblInd w:w="25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7"/>
        <w:gridCol w:w="1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4114" w:type="dxa"/>
            <w:gridSpan w:val="2"/>
          </w:tcPr>
          <w:p>
            <w:pPr>
              <w:pStyle w:val="15"/>
              <w:spacing w:line="360" w:lineRule="auto"/>
              <w:ind w:right="1802" w:firstLine="564" w:firstLineChars="235"/>
              <w:jc w:val="center"/>
              <w:rPr>
                <w:rFonts w:ascii="Times New Roman" w:hAnsi="Times New Roman" w:cs="Times New Roman"/>
                <w:b/>
                <w:i/>
                <w:sz w:val="24"/>
                <w:szCs w:val="24"/>
              </w:rPr>
            </w:pPr>
            <w:r>
              <w:rPr>
                <w:rFonts w:ascii="Times New Roman" w:hAnsi="Times New Roman" w:cs="Times New Roman"/>
                <w:b/>
                <w:i/>
                <w:sz w:val="24"/>
                <w:szCs w:val="24"/>
              </w:rPr>
              <w:t>Uji-t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127" w:type="dxa"/>
          </w:tcPr>
          <w:p>
            <w:pPr>
              <w:pStyle w:val="15"/>
              <w:spacing w:line="360" w:lineRule="auto"/>
              <w:ind w:firstLine="564" w:firstLineChars="235"/>
              <w:rPr>
                <w:rFonts w:ascii="Times New Roman" w:hAnsi="Times New Roman" w:cs="Times New Roman"/>
                <w:sz w:val="24"/>
                <w:szCs w:val="24"/>
              </w:rPr>
            </w:pPr>
            <w:r>
              <w:rPr>
                <w:rFonts w:ascii="Times New Roman" w:hAnsi="Times New Roman" w:cs="Times New Roman"/>
                <w:sz w:val="24"/>
                <w:szCs w:val="24"/>
              </w:rPr>
              <w:t>thitung</w:t>
            </w:r>
          </w:p>
        </w:tc>
        <w:tc>
          <w:tcPr>
            <w:tcW w:w="1987" w:type="dxa"/>
          </w:tcPr>
          <w:p>
            <w:pPr>
              <w:pStyle w:val="15"/>
              <w:spacing w:line="360" w:lineRule="auto"/>
              <w:ind w:firstLine="564" w:firstLineChars="235"/>
              <w:rPr>
                <w:rFonts w:ascii="Times New Roman" w:hAnsi="Times New Roman" w:cs="Times New Roman"/>
                <w:sz w:val="24"/>
                <w:szCs w:val="24"/>
              </w:rPr>
            </w:pPr>
            <w:r>
              <w:rPr>
                <w:rFonts w:ascii="Times New Roman" w:hAnsi="Times New Roman" w:cs="Times New Roman"/>
                <w:sz w:val="24"/>
                <w:szCs w:val="24"/>
              </w:rPr>
              <w:t>ttabel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127" w:type="dxa"/>
          </w:tcPr>
          <w:p>
            <w:pPr>
              <w:pStyle w:val="15"/>
              <w:spacing w:line="360" w:lineRule="auto"/>
              <w:ind w:firstLine="564" w:firstLineChars="235"/>
              <w:rPr>
                <w:rFonts w:ascii="Times New Roman" w:hAnsi="Times New Roman" w:cs="Times New Roman"/>
                <w:sz w:val="24"/>
                <w:szCs w:val="24"/>
              </w:rPr>
            </w:pPr>
            <w:r>
              <w:rPr>
                <w:rFonts w:ascii="Times New Roman" w:hAnsi="Times New Roman" w:cs="Times New Roman"/>
                <w:sz w:val="24"/>
                <w:szCs w:val="24"/>
              </w:rPr>
              <w:t>0,9513</w:t>
            </w:r>
          </w:p>
        </w:tc>
        <w:tc>
          <w:tcPr>
            <w:tcW w:w="1987" w:type="dxa"/>
          </w:tcPr>
          <w:p>
            <w:pPr>
              <w:pStyle w:val="15"/>
              <w:spacing w:line="360" w:lineRule="auto"/>
              <w:ind w:firstLine="564" w:firstLineChars="235"/>
              <w:rPr>
                <w:rFonts w:ascii="Times New Roman" w:hAnsi="Times New Roman" w:cs="Times New Roman"/>
                <w:sz w:val="24"/>
                <w:szCs w:val="24"/>
              </w:rPr>
            </w:pPr>
            <w:r>
              <w:rPr>
                <w:rFonts w:ascii="Times New Roman" w:hAnsi="Times New Roman" w:cs="Times New Roman"/>
                <w:sz w:val="24"/>
                <w:szCs w:val="24"/>
              </w:rPr>
              <w:t>1,8347</w:t>
            </w:r>
          </w:p>
        </w:tc>
      </w:tr>
    </w:tbl>
    <w:p>
      <w:pPr>
        <w:pStyle w:val="4"/>
        <w:spacing w:before="9" w:line="360" w:lineRule="auto"/>
        <w:ind w:firstLine="564" w:firstLineChars="235"/>
        <w:rPr>
          <w:rFonts w:ascii="Times New Roman" w:hAnsi="Times New Roman" w:cs="Times New Roman"/>
          <w:b/>
        </w:rPr>
      </w:pPr>
    </w:p>
    <w:p>
      <w:pPr>
        <w:pStyle w:val="4"/>
        <w:spacing w:line="360" w:lineRule="auto"/>
        <w:ind w:right="-89" w:rightChars="0" w:firstLine="564" w:firstLineChars="235"/>
        <w:jc w:val="both"/>
        <w:rPr>
          <w:rFonts w:ascii="Times New Roman" w:hAnsi="Times New Roman" w:cs="Times New Roman"/>
        </w:rPr>
      </w:pPr>
      <w:r>
        <w:rPr>
          <w:rFonts w:ascii="Times New Roman" w:hAnsi="Times New Roman" w:cs="Times New Roman"/>
        </w:rPr>
        <w:t>Berdasarkan tabel hasil perhitungan terlihat bahwa hasil yang diperoleh thitung = 0,9513&lt;1,8347 ttabel menyebabkan Ho ditolak dan Ha diterima. Sehingga dapat diseimpulkan bahwa terdapat pengaruh yang signifikan antara efektivitas pembelajaran senam irama melalui video zoom cloud meeting.</w:t>
      </w:r>
    </w:p>
    <w:p>
      <w:pPr>
        <w:pStyle w:val="4"/>
        <w:spacing w:before="90" w:line="360" w:lineRule="auto"/>
        <w:ind w:right="-89" w:rightChars="0" w:firstLine="564" w:firstLineChars="235"/>
        <w:jc w:val="both"/>
        <w:rPr>
          <w:rFonts w:ascii="Times New Roman" w:hAnsi="Times New Roman" w:eastAsia="Verdana" w:cs="Times New Roman"/>
          <w:b/>
          <w:color w:val="000000"/>
        </w:rPr>
      </w:pPr>
      <w:r>
        <w:rPr>
          <w:rFonts w:ascii="Times New Roman" w:hAnsi="Times New Roman" w:cs="Times New Roman"/>
        </w:rPr>
        <w:t>Hasil perhitungan menunjukkan terlihat adanya efektivitas pembelajaran siswa terlihat setelah diberikan perlakuan/treatment yang berada pada masing- masing kelas melalui google from. Maka dapat disimpulkan bahwa terdapat efektivitas pembelajaran senam irama melalui video zoom cloud meeting pada sisa sekolah dasar</w:t>
      </w:r>
      <w:r>
        <w:rPr>
          <w:rFonts w:ascii="Times New Roman" w:hAnsi="Times New Roman" w:cs="Times New Roman"/>
          <w:lang w:val="id-ID"/>
        </w:rPr>
        <w:t>.</w:t>
      </w:r>
    </w:p>
    <w:p>
      <w:pPr>
        <w:spacing w:after="0" w:line="360" w:lineRule="auto"/>
        <w:jc w:val="both"/>
        <w:rPr>
          <w:rFonts w:ascii="Times New Roman" w:hAnsi="Times New Roman" w:eastAsia="Verdana" w:cs="Times New Roman"/>
          <w:b/>
          <w:color w:val="000000"/>
          <w:sz w:val="24"/>
          <w:szCs w:val="24"/>
        </w:rPr>
      </w:pPr>
      <w:r>
        <w:rPr>
          <w:rFonts w:ascii="Times New Roman" w:hAnsi="Times New Roman" w:eastAsia="Verdana" w:cs="Times New Roman"/>
          <w:b/>
          <w:color w:val="000000"/>
          <w:sz w:val="24"/>
          <w:szCs w:val="24"/>
        </w:rPr>
        <w:t>Pembahasan</w:t>
      </w:r>
    </w:p>
    <w:p>
      <w:pPr>
        <w:spacing w:after="0" w:line="360" w:lineRule="auto"/>
        <w:ind w:firstLine="720"/>
        <w:jc w:val="both"/>
        <w:rPr>
          <w:rFonts w:ascii="Times New Roman" w:hAnsi="Times New Roman" w:eastAsia="Verdana"/>
          <w:sz w:val="24"/>
          <w:szCs w:val="24"/>
        </w:rPr>
      </w:pPr>
      <w:r>
        <w:rPr>
          <w:rFonts w:ascii="Times New Roman" w:hAnsi="Times New Roman" w:eastAsia="Verdana"/>
          <w:sz w:val="24"/>
          <w:szCs w:val="24"/>
        </w:rPr>
        <w:t>Sebelum dilakukan penelitian, dilakukan uji validitas dan uji reliabilitas butir pernyataan angket. Hasil uji validitas diperoleh sebanyak 15 butir pernyataan yang dinyatakan valid dan hasil perhitungan Lhitung = 0,9513 &gt; Ltabel = 1,8347. Karena rhitung &gt; rtabel maka instrument tersebut dapat dinyatakan reliable dan layak untuk digunakan.</w:t>
      </w:r>
    </w:p>
    <w:p>
      <w:pPr>
        <w:spacing w:after="0" w:line="360" w:lineRule="auto"/>
        <w:ind w:firstLine="720"/>
        <w:jc w:val="both"/>
        <w:rPr>
          <w:rFonts w:ascii="Times New Roman" w:hAnsi="Times New Roman" w:eastAsia="Verdana"/>
          <w:sz w:val="24"/>
          <w:szCs w:val="24"/>
        </w:rPr>
      </w:pPr>
      <w:r>
        <w:rPr>
          <w:rFonts w:ascii="Times New Roman" w:hAnsi="Times New Roman" w:eastAsia="Verdana"/>
          <w:sz w:val="24"/>
          <w:szCs w:val="24"/>
        </w:rPr>
        <w:t>Selanjutnya peneliti melakukan penelitian di S</w:t>
      </w:r>
      <w:r>
        <w:rPr>
          <w:rFonts w:ascii="Times New Roman" w:hAnsi="Times New Roman" w:eastAsia="Verdana"/>
          <w:sz w:val="24"/>
          <w:szCs w:val="24"/>
          <w:lang w:val="id-ID"/>
        </w:rPr>
        <w:t>ekolah Dasar</w:t>
      </w:r>
      <w:r>
        <w:rPr>
          <w:rFonts w:ascii="Times New Roman" w:hAnsi="Times New Roman" w:eastAsia="Verdana"/>
          <w:sz w:val="24"/>
          <w:szCs w:val="24"/>
        </w:rPr>
        <w:t xml:space="preserve"> dengan menggunakan kelas eksperimen dan kelas kontrol, penelitian berjalan dengan baik. Pemberian materi di kelas eskperimen maupun kelas kontrol menggunakan zoom meeting dan video pembelajaran hanya saja pemberian tugasnya saja yang berbeda yaitu kelas eksperimen menggunakan aplikasi Zoom atau diberi perlakuan dan sedangkan kelas kontrol diberikan tugas menggunakan google formulir sebagaimana biasa guru wali kelas lakukan. Efektivitas pembelajaran senam irama dengan menggunakan posttest angket sebanyak 20 butir pernyataan berdasarkan indikator efektivitas belajar bagi siswa kelas IV A dan IV B. Pelaksanaan pembelajaran di SDN Pekayon 09 Pagi dilaksanakan kurang lebih selama empat hari. Pembelajaran dilakukan dengan menggunakan masing-masing media pembelajaran yang digunakan.</w:t>
      </w:r>
    </w:p>
    <w:p>
      <w:pPr>
        <w:spacing w:after="0" w:line="360" w:lineRule="auto"/>
        <w:jc w:val="both"/>
        <w:rPr>
          <w:rFonts w:ascii="Times New Roman" w:hAnsi="Times New Roman" w:eastAsia="Verdana"/>
          <w:sz w:val="24"/>
          <w:szCs w:val="24"/>
        </w:rPr>
      </w:pPr>
      <w:r>
        <w:rPr>
          <w:rFonts w:ascii="Times New Roman" w:hAnsi="Times New Roman" w:eastAsia="Verdana"/>
          <w:sz w:val="24"/>
          <w:szCs w:val="24"/>
        </w:rPr>
        <w:t>Setelah proses pembelajaran selesai maka peneliti bertujuan untuk melihat dan mengukur efektivitas pembelajaran senam irama.</w:t>
      </w:r>
    </w:p>
    <w:p>
      <w:pPr>
        <w:spacing w:after="0" w:line="360" w:lineRule="auto"/>
        <w:ind w:firstLine="720"/>
        <w:jc w:val="both"/>
        <w:rPr>
          <w:rFonts w:ascii="Times New Roman" w:hAnsi="Times New Roman" w:eastAsia="Verdana"/>
          <w:sz w:val="24"/>
          <w:szCs w:val="24"/>
        </w:rPr>
      </w:pPr>
      <w:r>
        <w:rPr>
          <w:rFonts w:ascii="Times New Roman" w:hAnsi="Times New Roman" w:eastAsia="Verdana"/>
          <w:sz w:val="24"/>
          <w:szCs w:val="24"/>
        </w:rPr>
        <w:t>Dari hasil penelitian maka harus diuji dengan persyaratan analisis yang meliputi uji normalitas dan uji homogenitas, maka dapat diketahui bahwa efektivitas belajar dari kedua kelas tersebut berada dalam distribusi normal dan homogeny. Sehingga dapat menguji hipotesis penelitian dengan menggunakan Uji-t. Diperoleh hasil perhitungan dengan nilai (thitung) sebesar 0,9513 pada taraf α = 0,05 dan (ttabel) sebesar 1,8347. Dikarenakan thitung lebih besar dari ttabel yaitu 0,9513&lt;1,8347 dapat disimpulkan bahwa (Ho) ditolak yang artinya terdapat efektivitas pembelajaran senam irama melalui video zoom cloud meeting pada siswa kelas IV di SDN Pekayon 09 Pagi.</w:t>
      </w:r>
    </w:p>
    <w:p>
      <w:pPr>
        <w:spacing w:after="0" w:line="360" w:lineRule="auto"/>
        <w:jc w:val="both"/>
        <w:rPr>
          <w:rFonts w:ascii="Times New Roman" w:hAnsi="Times New Roman" w:eastAsia="Verdana"/>
          <w:sz w:val="24"/>
          <w:szCs w:val="24"/>
        </w:rPr>
      </w:pPr>
      <w:r>
        <w:rPr>
          <w:rFonts w:ascii="Times New Roman" w:hAnsi="Times New Roman" w:eastAsia="Verdana"/>
          <w:sz w:val="24"/>
          <w:szCs w:val="24"/>
        </w:rPr>
        <w:t>Berdasarkan hasil penelitian ini sekaligus dapat membuktikan bahwa terdapat efektivitas pembelajaran senam irama melalui video zoom cloud meeting yang merupakan suatu kebetulan, melainkan karena adanya suatu perlakuan yang diberikan ada kelas eksperimen. Hal ini pada kelas eksperimen yaitu kelas IV A memperoleh nilai rata-rata lebih tinggi yaitu 62,76 dengan nilai tertinggi 73 dan nilai terendah 57. Sedangkan kelas kontrol memiliki nilai rata-rata sebesar 62,77 dengan nilai tertinggi 73 dan nilai terendah 54. Hasil penelitian ini dapat membuktikan bahwa hampir seluruh siswa kelas eksperimen yang menerapkan media pembelajaran zoom mendapat nilai tinggi.</w:t>
      </w:r>
    </w:p>
    <w:p>
      <w:pPr>
        <w:spacing w:after="0" w:line="360" w:lineRule="auto"/>
        <w:ind w:firstLine="720"/>
        <w:jc w:val="both"/>
        <w:rPr>
          <w:rFonts w:ascii="Times New Roman" w:hAnsi="Times New Roman" w:eastAsia="Verdana"/>
          <w:sz w:val="24"/>
          <w:szCs w:val="24"/>
          <w:lang w:val="id-ID"/>
        </w:rPr>
      </w:pPr>
      <w:r>
        <w:rPr>
          <w:rFonts w:ascii="Times New Roman" w:hAnsi="Times New Roman" w:eastAsia="Verdana"/>
          <w:sz w:val="24"/>
          <w:szCs w:val="24"/>
        </w:rPr>
        <w:t>Dengan demikian, dapat dinyatakan bahwa efektivitas pembelajaran dalam menggunakan media zoom di kelas IV A sebagai kelas eksperimen</w:t>
      </w:r>
      <w:r>
        <w:rPr>
          <w:rFonts w:ascii="Times New Roman" w:hAnsi="Times New Roman" w:eastAsia="Verdana"/>
          <w:sz w:val="24"/>
          <w:szCs w:val="24"/>
          <w:lang w:val="id-ID"/>
        </w:rPr>
        <w:t xml:space="preserve"> </w:t>
      </w:r>
      <w:r>
        <w:rPr>
          <w:rFonts w:ascii="Times New Roman" w:hAnsi="Times New Roman" w:eastAsia="Verdana"/>
          <w:sz w:val="24"/>
          <w:szCs w:val="24"/>
        </w:rPr>
        <w:t>dapat dikatakan berhasil diterapkan dalam proses pembelajaran karena media pembelajaran ini belum pernah mereka gunakan sebelumnya dan hampir semua siswa belum mengetahuinya, serta media pembelajar zoom memiliki tampilan dan fitur yang menarik sehingga peserta didik merasa penasaran dan membuat rasa ingin tahu siswa meningkat serta dapat membuat pembelajaran terasa menyenangkan. Maka dengan adanya inovasi media pembelajaran media zoom ini dapat menarik perhatian siswa dalam pembelajaran senam irama.</w:t>
      </w:r>
      <w:r>
        <w:rPr>
          <w:rFonts w:ascii="Times New Roman" w:hAnsi="Times New Roman" w:eastAsia="Verdana"/>
          <w:sz w:val="24"/>
          <w:szCs w:val="24"/>
          <w:lang w:val="id-ID"/>
        </w:rPr>
        <w:t xml:space="preserve"> Hal yang selaras berdasarkan temuan dari penelitian sebelumya menyatakan bahwa pembelajaran pendidikan jasmani olahraga dan  kesehatan diperlukan pembelajaran yang pakem ( pembelajaran yang aktif inovatif dan menyenangkan ) hingga dari padanya memodifikasi pembelajaran olahraga ataupun permaiann lebih baik untuk pembelajaran yang efektif </w:t>
      </w:r>
      <w:r>
        <w:rPr>
          <w:rFonts w:ascii="Times New Roman" w:hAnsi="Times New Roman" w:eastAsia="Verdana"/>
          <w:sz w:val="24"/>
          <w:szCs w:val="24"/>
          <w:lang w:val="id-ID"/>
        </w:rPr>
        <w:fldChar w:fldCharType="begin" w:fldLock="1"/>
      </w:r>
      <w:r>
        <w:rPr>
          <w:rFonts w:ascii="Times New Roman" w:hAnsi="Times New Roman" w:eastAsia="Verdana"/>
          <w:sz w:val="24"/>
          <w:szCs w:val="24"/>
          <w:lang w:val="id-ID"/>
        </w:rPr>
        <w:instrText xml:space="preserve">ADDIN CSL_CITATION {"citationItems":[{"id":"ITEM-1","itemData":{"DOI":"https://doi.org/10.33503/jp.jok.v3i1.519","abstract":"Penelitian ini bertujuan untuk mengembangkan produk alat peresean dari yang ekstrim atau berbahaya menuju tidak berbahaya sehingga diminati dari kalangan usia 16 tahun keatas yaitu siswa kelas X SMA Negeri 1 Praya Timur. Metode penelitian kuantitatip, Prosedur model pengembangan produk diantaranya analisis kebutuhan, merencanakan bentuk produk, uji coba produk, perbaikan produk, uji lapangan, revisi hasil akhir produk. Populasi penelitian siswa kelas X sedangkan sampel penelitian ditentukan melalui pengukuran sampel dengan sistematic random sampling, sebanyak 40 siswa, jenis data penelitian deskriftip kuantitatif. Instrumen penelitian dengan lembar observasi, lembar kuesioner dan lembar wawancara. Pengumpulan data dan analisis data dengan teknik deskriptif bersifat persentase. Hasil penelitian ialah responden yang diujikan pada kelompok kecil diperoleh sebagian besar menjawab “Ya” dengan nilai 75%. Kemudian hasil uji lapangan terjadi peningkatan yaitu responden menjawab “Ya” dengan nilai 85%","author":[{"dropping-particle":"","family":"Dinata","given":"Karno","non-dropping-particle":"","parse-names":false,"suffix":""},{"dropping-particle":"","family":"Daniyantara","given":"Didik","non-dropping-particle":"","parse-names":false,"suffix":""}],"id":"ITEM-1","issue":"1","issued":{"date-parts":[["2019"]]},"page":"27-42","title":"MODEL PENGEMBANGAN PERMAINAN PERESEAN DALAM MENINGKATKAN MINAT OLAHRAGA TRADISIONAL PADA SISWA KELAS X DI SMA NEGERI 1 PRAYA TIMUR ulang tahun disetiap Kabupaten salah satunya Kabupaten Lombok Tengah . maupun remaja . Remaja ialah usia Sekolah Menengah At","type":"article-journal","volume":"3"},"uris":["http://www.mendeley.com/documents/?uuid=881efa1b-2944-4c8c-908b-4b46cabbf709"]}],"mendeley":{"formattedCitation":"(Dinata &amp; Daniyantara, 2019)","plainTextFormattedCitation":"(Dinata &amp; Daniyantara, 2019)","previouslyFormattedCitation":"(Dinata &amp; Daniyantara, 2019)"},"properties":{"noteIndex":0},"schema":"https://github.com/citation-style-language/schema/raw/master/csl-citation.json"}</w:instrText>
      </w:r>
      <w:r>
        <w:rPr>
          <w:rFonts w:ascii="Times New Roman" w:hAnsi="Times New Roman" w:eastAsia="Verdana"/>
          <w:sz w:val="24"/>
          <w:szCs w:val="24"/>
          <w:lang w:val="id-ID"/>
        </w:rPr>
        <w:fldChar w:fldCharType="separate"/>
      </w:r>
      <w:r>
        <w:rPr>
          <w:rFonts w:ascii="Times New Roman" w:hAnsi="Times New Roman" w:eastAsia="Verdana"/>
          <w:sz w:val="24"/>
          <w:szCs w:val="24"/>
          <w:lang w:val="id-ID"/>
        </w:rPr>
        <w:t>(Dinata &amp; Daniyantara, 2019)</w:t>
      </w:r>
      <w:r>
        <w:rPr>
          <w:rFonts w:ascii="Times New Roman" w:hAnsi="Times New Roman" w:eastAsia="Verdana"/>
          <w:sz w:val="24"/>
          <w:szCs w:val="24"/>
          <w:lang w:val="id-ID"/>
        </w:rPr>
        <w:fldChar w:fldCharType="end"/>
      </w:r>
      <w:r>
        <w:rPr>
          <w:rFonts w:ascii="Times New Roman" w:hAnsi="Times New Roman" w:eastAsia="Verdana"/>
          <w:sz w:val="24"/>
          <w:szCs w:val="24"/>
          <w:lang w:val="id-ID"/>
        </w:rPr>
        <w:t xml:space="preserve">.  Suatu peningkatan pada penelitian ini sebab penelitian sebelumnya menyatakan bahwa kegiatan pembelajaran dengan metode asyncrhonous berada dalam kategori cukup </w:t>
      </w:r>
      <w:r>
        <w:rPr>
          <w:rFonts w:ascii="Times New Roman" w:hAnsi="Times New Roman" w:eastAsia="Verdana"/>
          <w:sz w:val="24"/>
          <w:szCs w:val="24"/>
          <w:lang w:val="id-ID"/>
        </w:rPr>
        <w:fldChar w:fldCharType="begin" w:fldLock="1"/>
      </w:r>
      <w:r>
        <w:rPr>
          <w:rFonts w:ascii="Times New Roman" w:hAnsi="Times New Roman" w:eastAsia="Verdana"/>
          <w:sz w:val="24"/>
          <w:szCs w:val="24"/>
          <w:lang w:val="id-ID"/>
        </w:rPr>
        <w:instrText xml:space="preserve">ADDIN CSL_CITATION {"citationItems":[{"id":"ITEM-1","itemData":{"DOI":"https://doi.org/10.21009/GJIK.124.01","abstract":"This study aims to find out how the level of learning activity using the method asynchronous in distance learning. The research method uses descriptive analysis method. The research population was students of SMAN 1 Cisarua in the 2020/2021 academic year with a total sample of 90 people, while the instrument used in this study was a learning activity questionnaire. The data analysis technique used relative frequency distribution and trend test. The results showed that the \"Very Good\" category obtained a percentage of 8%, in the \"Good\" category a percentage of 22% was obtained, in the \"Enough\" category a percentage was obtained 41%, in the \"Less\" category the percentage was 23%, while in the \"Very Poor\" category, a percentage of 6% is obtained. From the results of this study, it can be concluded that the level of physical education learning activities through the use of asynchronous media is in the sufficient category, although in terms of implementation it is still not optimal and there are several shortcomings, but the most important thing is that learning activities must continue to be carried out even in limited conditions","author":[{"dropping-particle":"","family":"Rahman","given":"Leli","non-dropping-particle":"","parse-names":false,"suffix":""},{"dropping-particle":"","family":"Rihatno","given":"Taufik","non-dropping-particle":"","parse-names":false,"suffix":""},{"dropping-particle":"","family":"Nurdin","given":"Fatah","non-dropping-particle":"","parse-names":false,"suffix":""}],"container-title":"jurnal ilmu keolahragaan","id":"ITEM-1","issue":"04","issued":{"date-parts":[["2021"]]},"page":"216-222","title":"ANALYSIS OF PHYSICAL EDUCATION INSTRUCTION USING ASYNCHRONOUS METHOD ON A DISTANCE LEARNING SYSTEM","type":"article-journal","volume":"12"},"uris":["http://www.mendeley.com/documents/?uuid=7420eff5-4f97-408e-87c3-bd6900ec80b9"]}],"mendeley":{"formattedCitation":"(Rahman et al., 2021)","plainTextFormattedCitation":"(Rahman et al., 2021)","previouslyFormattedCitation":"(Rahman et al., 2021)"},"properties":{"noteIndex":0},"schema":"https://github.com/citation-style-language/schema/raw/master/csl-citation.json"}</w:instrText>
      </w:r>
      <w:r>
        <w:rPr>
          <w:rFonts w:ascii="Times New Roman" w:hAnsi="Times New Roman" w:eastAsia="Verdana"/>
          <w:sz w:val="24"/>
          <w:szCs w:val="24"/>
          <w:lang w:val="id-ID"/>
        </w:rPr>
        <w:fldChar w:fldCharType="separate"/>
      </w:r>
      <w:r>
        <w:rPr>
          <w:rFonts w:ascii="Times New Roman" w:hAnsi="Times New Roman" w:eastAsia="Verdana"/>
          <w:sz w:val="24"/>
          <w:szCs w:val="24"/>
          <w:lang w:val="id-ID"/>
        </w:rPr>
        <w:t>(Rahman et al., 2021)</w:t>
      </w:r>
      <w:r>
        <w:rPr>
          <w:rFonts w:ascii="Times New Roman" w:hAnsi="Times New Roman" w:eastAsia="Verdana"/>
          <w:sz w:val="24"/>
          <w:szCs w:val="24"/>
          <w:lang w:val="id-ID"/>
        </w:rPr>
        <w:fldChar w:fldCharType="end"/>
      </w:r>
      <w:r>
        <w:rPr>
          <w:rFonts w:ascii="Times New Roman" w:hAnsi="Times New Roman" w:eastAsia="Verdana"/>
          <w:sz w:val="24"/>
          <w:szCs w:val="24"/>
          <w:lang w:val="id-ID"/>
        </w:rPr>
        <w:t>.</w:t>
      </w:r>
    </w:p>
    <w:p>
      <w:pPr>
        <w:spacing w:after="0" w:line="360" w:lineRule="auto"/>
        <w:jc w:val="both"/>
        <w:rPr>
          <w:rFonts w:ascii="Times New Roman" w:hAnsi="Times New Roman" w:eastAsia="Verdana"/>
          <w:sz w:val="24"/>
          <w:szCs w:val="24"/>
        </w:rPr>
      </w:pPr>
    </w:p>
    <w:p>
      <w:pPr>
        <w:spacing w:after="0" w:line="360" w:lineRule="auto"/>
        <w:rPr>
          <w:rFonts w:ascii="Times New Roman" w:hAnsi="Times New Roman" w:eastAsia="Verdana" w:cs="Times New Roman"/>
          <w:b/>
          <w:color w:val="000000"/>
          <w:sz w:val="24"/>
          <w:szCs w:val="24"/>
        </w:rPr>
      </w:pPr>
      <w:r>
        <w:rPr>
          <w:rFonts w:ascii="Times New Roman" w:hAnsi="Times New Roman" w:eastAsia="Verdana" w:cs="Times New Roman"/>
          <w:b/>
          <w:color w:val="000000"/>
          <w:sz w:val="24"/>
          <w:szCs w:val="24"/>
        </w:rPr>
        <w:t>SIMPULAN</w:t>
      </w:r>
    </w:p>
    <w:p>
      <w:pPr>
        <w:spacing w:after="0" w:line="360" w:lineRule="auto"/>
        <w:ind w:firstLine="720"/>
        <w:jc w:val="both"/>
        <w:rPr>
          <w:rFonts w:ascii="Times New Roman" w:hAnsi="Times New Roman" w:eastAsia="Times New Roman" w:cs="Times New Roman"/>
          <w:b/>
          <w:color w:val="000000"/>
          <w:sz w:val="24"/>
          <w:szCs w:val="24"/>
          <w:lang w:val="id-ID"/>
        </w:rPr>
      </w:pPr>
      <w:r>
        <w:rPr>
          <w:rFonts w:ascii="Times New Roman" w:hAnsi="Times New Roman" w:eastAsia="Verdana"/>
          <w:sz w:val="24"/>
          <w:szCs w:val="24"/>
        </w:rPr>
        <w:t>Terdapat Efektifitas yang signifikan hasil belajar siswa kelas II pada mata pelajaran penjas materi pembelajaran tersebut perilaku hidup sehat menggunakan media aplikasi powtoon dan yang menggunakan media video melalui youtube. Hasil pengujian hipotesis menunjukkan Thitung &lt; Ttabel (0,9513&lt;1,8347) dan nilai signifikan &gt;0,05 (0,000 &gt; 0,05).</w:t>
      </w:r>
      <w:r>
        <w:rPr>
          <w:rFonts w:ascii="Times New Roman" w:hAnsi="Times New Roman" w:eastAsia="Verdana"/>
          <w:sz w:val="24"/>
          <w:szCs w:val="24"/>
          <w:lang w:val="id-ID"/>
        </w:rPr>
        <w:t xml:space="preserve"> Penelitian tentang efektivitas pembelajaran senam irama melalui video zoom ini dapat berimplikasi terhadap pembelajaran anak usia dasar sehingga anak mengetahui materi pembelajaran senam irama yang sesuai dengan konsep senam irama dan dapat menerapkannya secara baik dalam kehidupan sehari-hari.</w:t>
      </w:r>
    </w:p>
    <w:p>
      <w:pPr>
        <w:spacing w:after="0" w:line="360" w:lineRule="auto"/>
        <w:rPr>
          <w:rFonts w:ascii="Times New Roman" w:hAnsi="Times New Roman" w:eastAsia="Verdana" w:cs="Times New Roman"/>
          <w:b/>
          <w:color w:val="000000"/>
          <w:sz w:val="24"/>
          <w:szCs w:val="24"/>
        </w:rPr>
      </w:pPr>
    </w:p>
    <w:p>
      <w:pPr>
        <w:spacing w:after="0" w:line="360" w:lineRule="auto"/>
        <w:rPr>
          <w:rFonts w:ascii="Times New Roman" w:hAnsi="Times New Roman" w:eastAsia="Verdana" w:cs="Times New Roman"/>
          <w:b/>
          <w:color w:val="000000"/>
          <w:sz w:val="24"/>
          <w:szCs w:val="24"/>
        </w:rPr>
      </w:pPr>
      <w:r>
        <w:rPr>
          <w:rFonts w:ascii="Times New Roman" w:hAnsi="Times New Roman" w:eastAsia="Verdana" w:cs="Times New Roman"/>
          <w:b/>
          <w:color w:val="000000"/>
          <w:sz w:val="24"/>
          <w:szCs w:val="24"/>
        </w:rPr>
        <w:t>DAFTAR PUSTAKA</w:t>
      </w:r>
    </w:p>
    <w:p>
      <w:pPr>
        <w:pStyle w:val="14"/>
        <w:ind w:hanging="720"/>
        <w:jc w:val="both"/>
        <w:rPr>
          <w:rFonts w:ascii="Times New Roman" w:hAnsi="Times New Roman" w:cs="Times New Roman"/>
          <w:color w:val="000000" w:themeColor="text1"/>
          <w:sz w:val="24"/>
          <w:szCs w:val="24"/>
          <w:lang w:val="id-ID"/>
          <w14:textFill>
            <w14:solidFill>
              <w14:schemeClr w14:val="tx1"/>
            </w14:solidFill>
          </w14:textFill>
        </w:rPr>
      </w:pPr>
      <w:r>
        <w:rPr>
          <w:rFonts w:ascii="Times New Roman" w:hAnsi="Times New Roman" w:cs="Times New Roman"/>
          <w:color w:val="000000" w:themeColor="text1"/>
          <w:sz w:val="24"/>
          <w:szCs w:val="24"/>
          <w:lang w:val="id-ID"/>
          <w14:textFill>
            <w14:solidFill>
              <w14:schemeClr w14:val="tx1"/>
            </w14:solidFill>
          </w14:textFill>
        </w:rPr>
        <w:t xml:space="preserve">Elnawati, Wening Nugraheni (2014). Efektivitas Pembelajaran Senam Irama Dalam Meningkatkan Kecerdasan Kinestetik Jasmani Anak di Kober Anugerah Kota Bandung. Jurnal Pendidikan.  </w:t>
      </w:r>
    </w:p>
    <w:p>
      <w:pPr>
        <w:pStyle w:val="14"/>
        <w:ind w:hanging="720"/>
        <w:jc w:val="both"/>
        <w:rPr>
          <w:rFonts w:ascii="Times New Roman" w:hAnsi="Times New Roman" w:cs="Times New Roman"/>
          <w:color w:val="000000" w:themeColor="text1"/>
          <w:sz w:val="24"/>
          <w:szCs w:val="24"/>
          <w:lang w:val="id-ID"/>
          <w14:textFill>
            <w14:solidFill>
              <w14:schemeClr w14:val="tx1"/>
            </w14:solidFill>
          </w14:textFill>
        </w:rPr>
      </w:pPr>
    </w:p>
    <w:p>
      <w:pPr>
        <w:pStyle w:val="14"/>
        <w:ind w:hanging="720"/>
        <w:jc w:val="both"/>
        <w:rPr>
          <w:rFonts w:ascii="Times New Roman" w:hAnsi="Times New Roman" w:cs="Times New Roman"/>
          <w:color w:val="000000" w:themeColor="text1"/>
          <w:sz w:val="24"/>
          <w:szCs w:val="24"/>
          <w:lang w:val="id-ID"/>
          <w14:textFill>
            <w14:solidFill>
              <w14:schemeClr w14:val="tx1"/>
            </w14:solidFill>
          </w14:textFill>
        </w:rPr>
      </w:pPr>
      <w:r>
        <w:rPr>
          <w:rFonts w:ascii="Times New Roman" w:hAnsi="Times New Roman" w:cs="Times New Roman"/>
          <w:color w:val="000000" w:themeColor="text1"/>
          <w:sz w:val="24"/>
          <w:szCs w:val="24"/>
          <w:lang w:val="id-ID"/>
          <w14:textFill>
            <w14:solidFill>
              <w14:schemeClr w14:val="tx1"/>
            </w14:solidFill>
          </w14:textFill>
        </w:rPr>
        <w:t>Dwi Ismawati, Iis Prasetyo (2021) Efektivitas Pembelajaran Menggunakan Video Zoom Cloud Meeting Era Pandemi Covid-19. Jurnal Obsesi : Jurnal Pendidikan Anak Usia Dini.</w:t>
      </w:r>
    </w:p>
    <w:p>
      <w:pPr>
        <w:pStyle w:val="14"/>
        <w:ind w:hanging="720"/>
        <w:jc w:val="both"/>
        <w:rPr>
          <w:rFonts w:ascii="Times New Roman" w:hAnsi="Times New Roman" w:cs="Times New Roman"/>
          <w:color w:val="000000" w:themeColor="text1"/>
          <w:sz w:val="24"/>
          <w:szCs w:val="24"/>
          <w:lang w:val="id-ID"/>
          <w14:textFill>
            <w14:solidFill>
              <w14:schemeClr w14:val="tx1"/>
            </w14:solidFill>
          </w14:textFill>
        </w:rPr>
      </w:pPr>
    </w:p>
    <w:p>
      <w:pPr>
        <w:pStyle w:val="14"/>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Ovan, dkk. (2020). Aplikasi Uji Validitas dan Reliabilitas Instrumen Penelitian Berbasis Web. Sulawesi Selatan: Yayasan Ahmar Cendekia Indonesia. </w:t>
      </w:r>
    </w:p>
    <w:p>
      <w:pPr>
        <w:widowControl w:val="0"/>
        <w:autoSpaceDE w:val="0"/>
        <w:autoSpaceDN w:val="0"/>
        <w:adjustRightInd w:val="0"/>
        <w:spacing w:line="36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Abdillah, A. (2019). Pengembangan Model Pembelajaran Motorik Berbasis Permainan. </w:t>
      </w:r>
      <w:r>
        <w:rPr>
          <w:rFonts w:ascii="Times New Roman" w:hAnsi="Times New Roman" w:cs="Times New Roman"/>
          <w:i/>
          <w:iCs/>
          <w:sz w:val="24"/>
          <w:szCs w:val="24"/>
        </w:rPr>
        <w:t>Jurnal Pendidikan Olahraga</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(2), 138–147. https://doi.org/10.31571/jpo.v8i2.1446</w:t>
      </w:r>
    </w:p>
    <w:p>
      <w:pPr>
        <w:widowControl w:val="0"/>
        <w:autoSpaceDE w:val="0"/>
        <w:autoSpaceDN w:val="0"/>
        <w:adjustRightInd w:val="0"/>
        <w:spacing w:line="360" w:lineRule="auto"/>
        <w:ind w:left="480" w:hanging="480"/>
        <w:rPr>
          <w:rFonts w:ascii="Times New Roman" w:hAnsi="Times New Roman" w:cs="Times New Roman"/>
          <w:sz w:val="24"/>
          <w:szCs w:val="24"/>
        </w:rPr>
      </w:pPr>
      <w:r>
        <w:rPr>
          <w:rFonts w:ascii="Times New Roman" w:hAnsi="Times New Roman" w:cs="Times New Roman"/>
          <w:sz w:val="24"/>
          <w:szCs w:val="24"/>
        </w:rPr>
        <w:t xml:space="preserve">Arie Paramitha, M. V., &amp; Sutapa, P. (2019). Pengembangan Model Pembelajaran Berbasis Permainan Sirkuit Untuk Meningkatkan Motorik Halus Anak Usia 4-5 Tahun. </w:t>
      </w:r>
      <w:r>
        <w:rPr>
          <w:rFonts w:ascii="Times New Roman" w:hAnsi="Times New Roman" w:cs="Times New Roman"/>
          <w:i/>
          <w:iCs/>
          <w:sz w:val="24"/>
          <w:szCs w:val="24"/>
        </w:rPr>
        <w:t>Jurnal Golden Age</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(01), 1–15. https://doi.org/10.29408/goldenage.v3i01.1336</w:t>
      </w:r>
    </w:p>
    <w:p>
      <w:pPr>
        <w:widowControl w:val="0"/>
        <w:autoSpaceDE w:val="0"/>
        <w:autoSpaceDN w:val="0"/>
        <w:adjustRightInd w:val="0"/>
        <w:spacing w:line="360" w:lineRule="auto"/>
        <w:ind w:left="480" w:hanging="480"/>
        <w:rPr>
          <w:rFonts w:ascii="Times New Roman" w:hAnsi="Times New Roman" w:cs="Times New Roman"/>
          <w:sz w:val="24"/>
          <w:szCs w:val="24"/>
        </w:rPr>
      </w:pPr>
      <w:r>
        <w:rPr>
          <w:rFonts w:ascii="Times New Roman" w:hAnsi="Times New Roman" w:cs="Times New Roman"/>
          <w:sz w:val="24"/>
          <w:szCs w:val="24"/>
        </w:rPr>
        <w:t xml:space="preserve">Dinata, K., &amp; Daniyantara, D. (2019). </w:t>
      </w:r>
      <w:r>
        <w:rPr>
          <w:rFonts w:ascii="Times New Roman" w:hAnsi="Times New Roman" w:cs="Times New Roman"/>
          <w:i/>
          <w:iCs/>
          <w:sz w:val="24"/>
          <w:szCs w:val="24"/>
        </w:rPr>
        <w:t>MODEL PENGEMBANGAN PERMAINAN PERESEAN DALAM MENINGKATKAN MINAT OLAHRAGA TRADISIONAL PADA SISWA KELAS X DI SMA NEGERI 1 PRAYA TIMUR ulang tahun disetiap Kabupaten salah satunya Kabupaten Lombok Tengah . maupun remaja . Remaja ialah usia Sekolah Menengah At</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(1), 27–42. https://doi.org/https://doi.org/10.33503/jp.jok.v3i1.519</w:t>
      </w:r>
    </w:p>
    <w:p>
      <w:pPr>
        <w:widowControl w:val="0"/>
        <w:autoSpaceDE w:val="0"/>
        <w:autoSpaceDN w:val="0"/>
        <w:adjustRightInd w:val="0"/>
        <w:spacing w:line="360" w:lineRule="auto"/>
        <w:ind w:left="480" w:hanging="480"/>
        <w:rPr>
          <w:rFonts w:ascii="Times New Roman" w:hAnsi="Times New Roman" w:cs="Times New Roman"/>
          <w:sz w:val="24"/>
          <w:szCs w:val="24"/>
        </w:rPr>
      </w:pPr>
      <w:r>
        <w:rPr>
          <w:rFonts w:ascii="Times New Roman" w:hAnsi="Times New Roman" w:cs="Times New Roman"/>
          <w:sz w:val="24"/>
          <w:szCs w:val="24"/>
        </w:rPr>
        <w:t xml:space="preserve">Ifa Khoiria Ningrum, &amp; Olivia Dwi Cahyani. (2022). Implementing a Healthy Lifestyle with Joint Fitness Gymnastics During the Post Covid 19 Period in Banjarsari Village. </w:t>
      </w:r>
      <w:r>
        <w:rPr>
          <w:rFonts w:ascii="Times New Roman" w:hAnsi="Times New Roman" w:cs="Times New Roman"/>
          <w:i/>
          <w:iCs/>
          <w:sz w:val="24"/>
          <w:szCs w:val="24"/>
        </w:rPr>
        <w:t>GANDRUNG: Jurnal Pengabdian Kepada Masyarakat</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(1), 324–328. https://doi.org/10.36526/gandrung.v3i1.1797</w:t>
      </w:r>
    </w:p>
    <w:p>
      <w:pPr>
        <w:widowControl w:val="0"/>
        <w:autoSpaceDE w:val="0"/>
        <w:autoSpaceDN w:val="0"/>
        <w:adjustRightInd w:val="0"/>
        <w:spacing w:line="360" w:lineRule="auto"/>
        <w:ind w:left="480" w:hanging="480"/>
        <w:rPr>
          <w:rFonts w:ascii="Times New Roman" w:hAnsi="Times New Roman" w:cs="Times New Roman"/>
          <w:sz w:val="24"/>
          <w:szCs w:val="24"/>
        </w:rPr>
      </w:pPr>
      <w:r>
        <w:rPr>
          <w:rFonts w:ascii="Times New Roman" w:hAnsi="Times New Roman" w:cs="Times New Roman"/>
          <w:sz w:val="24"/>
          <w:szCs w:val="24"/>
        </w:rPr>
        <w:t xml:space="preserve">Malasari, C. A., &amp; Juntara, P. E. (2021). DEVELOPMENT OF BASIC GYMNASTICS COURSE TEXTBOOKS FOR STUDENTS OF PHYSICAL EDUCATION. </w:t>
      </w:r>
      <w:r>
        <w:rPr>
          <w:rFonts w:ascii="Times New Roman" w:hAnsi="Times New Roman" w:cs="Times New Roman"/>
          <w:i/>
          <w:iCs/>
          <w:sz w:val="24"/>
          <w:szCs w:val="24"/>
        </w:rPr>
        <w:t>Kinestetik : Jurnal Ilmiah Pendidikan Jasmani</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(1), 120–127. https://doi.org/10.33369/jk.v5i1.14478</w:t>
      </w:r>
    </w:p>
    <w:p>
      <w:pPr>
        <w:widowControl w:val="0"/>
        <w:autoSpaceDE w:val="0"/>
        <w:autoSpaceDN w:val="0"/>
        <w:adjustRightInd w:val="0"/>
        <w:spacing w:line="360" w:lineRule="auto"/>
        <w:ind w:left="480" w:hanging="480"/>
        <w:rPr>
          <w:rFonts w:ascii="Times New Roman" w:hAnsi="Times New Roman" w:cs="Times New Roman"/>
          <w:sz w:val="24"/>
          <w:szCs w:val="24"/>
        </w:rPr>
      </w:pPr>
      <w:r>
        <w:rPr>
          <w:rFonts w:ascii="Times New Roman" w:hAnsi="Times New Roman" w:cs="Times New Roman"/>
          <w:sz w:val="24"/>
          <w:szCs w:val="24"/>
        </w:rPr>
        <w:t xml:space="preserve">Pamungkas, J. (2021). Identification of missing eastern cultural values during the Covid-19 pandemic in early childhood learning. </w:t>
      </w:r>
      <w:r>
        <w:rPr>
          <w:rFonts w:ascii="Times New Roman" w:hAnsi="Times New Roman" w:cs="Times New Roman"/>
          <w:i/>
          <w:iCs/>
          <w:sz w:val="24"/>
          <w:szCs w:val="24"/>
        </w:rPr>
        <w:t>Jurnal Penelitian Pendidikan Indonesia</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(3), 495–498.</w:t>
      </w:r>
    </w:p>
    <w:p>
      <w:pPr>
        <w:widowControl w:val="0"/>
        <w:autoSpaceDE w:val="0"/>
        <w:autoSpaceDN w:val="0"/>
        <w:adjustRightInd w:val="0"/>
        <w:spacing w:line="360" w:lineRule="auto"/>
        <w:ind w:left="480" w:hanging="480"/>
        <w:rPr>
          <w:rFonts w:ascii="Times New Roman" w:hAnsi="Times New Roman" w:cs="Times New Roman"/>
          <w:sz w:val="24"/>
          <w:szCs w:val="24"/>
        </w:rPr>
      </w:pPr>
      <w:r>
        <w:rPr>
          <w:rFonts w:ascii="Times New Roman" w:hAnsi="Times New Roman" w:cs="Times New Roman"/>
          <w:sz w:val="24"/>
          <w:szCs w:val="24"/>
        </w:rPr>
        <w:t xml:space="preserve">Prakoso,  bayu budi, Suroto, Buqini, A., &amp; Priadana,  benny widya. (2021). </w:t>
      </w:r>
      <w:r>
        <w:rPr>
          <w:rFonts w:ascii="Times New Roman" w:hAnsi="Times New Roman" w:cs="Times New Roman"/>
          <w:i/>
          <w:iCs/>
          <w:sz w:val="24"/>
          <w:szCs w:val="24"/>
        </w:rPr>
        <w:t>IDENTIFIKASI POLA MAKAN, INDEKS MASSA TUBUH, DAN AKTIVITAS FISIK MAHASISWA PROGRAM MATAKULIAH PENDIDIKAN JASMANI DAN KEBUGARAN</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(01), 43–56. https://doi.org/10.31571/jpo.v10i1.2092</w:t>
      </w:r>
    </w:p>
    <w:p>
      <w:pPr>
        <w:widowControl w:val="0"/>
        <w:autoSpaceDE w:val="0"/>
        <w:autoSpaceDN w:val="0"/>
        <w:adjustRightInd w:val="0"/>
        <w:spacing w:line="360" w:lineRule="auto"/>
        <w:ind w:left="480" w:hanging="480"/>
        <w:rPr>
          <w:rFonts w:ascii="Times New Roman" w:hAnsi="Times New Roman" w:cs="Times New Roman"/>
          <w:sz w:val="24"/>
          <w:szCs w:val="24"/>
        </w:rPr>
      </w:pPr>
      <w:r>
        <w:rPr>
          <w:rFonts w:ascii="Times New Roman" w:hAnsi="Times New Roman" w:cs="Times New Roman"/>
          <w:sz w:val="24"/>
          <w:szCs w:val="24"/>
        </w:rPr>
        <w:t xml:space="preserve">Pranata, K. (2021). Efektivitas Penggunaan Media Film Animasi Terhadap Peningkatan Keterampilan Menulis Cerita. </w:t>
      </w:r>
      <w:r>
        <w:rPr>
          <w:rFonts w:ascii="Times New Roman" w:hAnsi="Times New Roman" w:cs="Times New Roman"/>
          <w:i/>
          <w:iCs/>
          <w:sz w:val="24"/>
          <w:szCs w:val="24"/>
        </w:rPr>
        <w:t>Jurnal Basicedu</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(3), 1271–1276.</w:t>
      </w:r>
    </w:p>
    <w:p>
      <w:pPr>
        <w:widowControl w:val="0"/>
        <w:autoSpaceDE w:val="0"/>
        <w:autoSpaceDN w:val="0"/>
        <w:adjustRightInd w:val="0"/>
        <w:spacing w:line="360" w:lineRule="auto"/>
        <w:ind w:left="480" w:hanging="480"/>
        <w:rPr>
          <w:rFonts w:ascii="Times New Roman" w:hAnsi="Times New Roman" w:cs="Times New Roman"/>
          <w:sz w:val="24"/>
          <w:szCs w:val="24"/>
        </w:rPr>
      </w:pPr>
      <w:r>
        <w:rPr>
          <w:rFonts w:ascii="Times New Roman" w:hAnsi="Times New Roman" w:cs="Times New Roman"/>
          <w:sz w:val="24"/>
          <w:szCs w:val="24"/>
        </w:rPr>
        <w:t xml:space="preserve">Pranata, K., Dewi, H. L., &amp; Zulherman. (2022). Efektivitas Video Animasi Berbasis Animaker Terhadap. </w:t>
      </w:r>
      <w:r>
        <w:rPr>
          <w:rFonts w:ascii="Times New Roman" w:hAnsi="Times New Roman" w:cs="Times New Roman"/>
          <w:i/>
          <w:iCs/>
          <w:sz w:val="24"/>
          <w:szCs w:val="24"/>
        </w:rPr>
        <w:t>Jurnal Tunas Bangsa</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(1), 11–17.</w:t>
      </w:r>
    </w:p>
    <w:p>
      <w:pPr>
        <w:widowControl w:val="0"/>
        <w:autoSpaceDE w:val="0"/>
        <w:autoSpaceDN w:val="0"/>
        <w:adjustRightInd w:val="0"/>
        <w:spacing w:line="360" w:lineRule="auto"/>
        <w:ind w:left="480" w:hanging="480"/>
        <w:rPr>
          <w:rFonts w:ascii="Times New Roman" w:hAnsi="Times New Roman" w:cs="Times New Roman"/>
          <w:sz w:val="24"/>
          <w:szCs w:val="24"/>
        </w:rPr>
      </w:pPr>
      <w:r>
        <w:rPr>
          <w:rFonts w:ascii="Times New Roman" w:hAnsi="Times New Roman" w:cs="Times New Roman"/>
          <w:sz w:val="24"/>
          <w:szCs w:val="24"/>
        </w:rPr>
        <w:t xml:space="preserve">Pranata, K., &amp; Yulianti, A. (2021). Efektivitas Media Audio Visual Pada Pembelajaran Daring Terhadap Hasil Belajar Penjaskes Kelas V Sekolah Dasar. </w:t>
      </w:r>
      <w:r>
        <w:rPr>
          <w:rFonts w:ascii="Times New Roman" w:hAnsi="Times New Roman" w:cs="Times New Roman"/>
          <w:i/>
          <w:iCs/>
          <w:sz w:val="24"/>
          <w:szCs w:val="24"/>
        </w:rPr>
        <w:t>Jurnal Ilmiah ADIRAGA</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(2), 63–76.</w:t>
      </w:r>
    </w:p>
    <w:p>
      <w:pPr>
        <w:widowControl w:val="0"/>
        <w:autoSpaceDE w:val="0"/>
        <w:autoSpaceDN w:val="0"/>
        <w:adjustRightInd w:val="0"/>
        <w:spacing w:line="360" w:lineRule="auto"/>
        <w:ind w:left="480" w:hanging="480"/>
        <w:rPr>
          <w:rFonts w:ascii="Times New Roman" w:hAnsi="Times New Roman" w:cs="Times New Roman"/>
          <w:sz w:val="24"/>
          <w:szCs w:val="24"/>
        </w:rPr>
      </w:pPr>
      <w:r>
        <w:rPr>
          <w:rFonts w:ascii="Times New Roman" w:hAnsi="Times New Roman" w:cs="Times New Roman"/>
          <w:sz w:val="24"/>
          <w:szCs w:val="24"/>
        </w:rPr>
        <w:t xml:space="preserve">Rahman, L., Rihatno, T., &amp; Nurdin, F. (2021). ANALYSIS OF PHYSICAL EDUCATION INSTRUCTION USING ASYNCHRONOUS METHOD ON A DISTANCE LEARNING SYSTEM. </w:t>
      </w:r>
      <w:r>
        <w:rPr>
          <w:rFonts w:ascii="Times New Roman" w:hAnsi="Times New Roman" w:cs="Times New Roman"/>
          <w:i/>
          <w:iCs/>
          <w:sz w:val="24"/>
          <w:szCs w:val="24"/>
        </w:rPr>
        <w:t>Jurnal Ilmu Keolahragaan</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(04), 216–222. https://doi.org/https://doi.org/10.21009/GJIK.124.01</w:t>
      </w:r>
    </w:p>
    <w:p>
      <w:pPr>
        <w:widowControl w:val="0"/>
        <w:autoSpaceDE w:val="0"/>
        <w:autoSpaceDN w:val="0"/>
        <w:adjustRightInd w:val="0"/>
        <w:spacing w:line="360" w:lineRule="auto"/>
        <w:ind w:left="480" w:hanging="480"/>
        <w:rPr>
          <w:rFonts w:ascii="Times New Roman" w:hAnsi="Times New Roman" w:cs="Times New Roman"/>
          <w:sz w:val="24"/>
          <w:szCs w:val="24"/>
        </w:rPr>
      </w:pPr>
      <w:r>
        <w:rPr>
          <w:rFonts w:ascii="Times New Roman" w:hAnsi="Times New Roman" w:cs="Times New Roman"/>
          <w:sz w:val="24"/>
          <w:szCs w:val="24"/>
        </w:rPr>
        <w:t xml:space="preserve">Riyanto, P., &amp; Syamsudin, S. (2021). The Effect of Physical Education to Improve Motor Competence of Elementary School Children. </w:t>
      </w:r>
      <w:r>
        <w:rPr>
          <w:rFonts w:ascii="Times New Roman" w:hAnsi="Times New Roman" w:cs="Times New Roman"/>
          <w:i/>
          <w:iCs/>
          <w:sz w:val="24"/>
          <w:szCs w:val="24"/>
        </w:rPr>
        <w:t>JUARA : Jurnal Olahraga</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(2), 213–221. https://doi.org/10.33222/juara.v6i2.1221</w:t>
      </w:r>
    </w:p>
    <w:p>
      <w:pPr>
        <w:widowControl w:val="0"/>
        <w:autoSpaceDE w:val="0"/>
        <w:autoSpaceDN w:val="0"/>
        <w:adjustRightInd w:val="0"/>
        <w:spacing w:line="360" w:lineRule="auto"/>
        <w:ind w:left="480" w:hanging="480"/>
        <w:rPr>
          <w:rFonts w:ascii="Times New Roman" w:hAnsi="Times New Roman" w:cs="Times New Roman"/>
          <w:sz w:val="24"/>
          <w:szCs w:val="24"/>
        </w:rPr>
      </w:pPr>
      <w:r>
        <w:rPr>
          <w:rFonts w:ascii="Times New Roman" w:hAnsi="Times New Roman" w:cs="Times New Roman"/>
          <w:sz w:val="24"/>
          <w:szCs w:val="24"/>
        </w:rPr>
        <w:t xml:space="preserve">Samodra, Y. T. J. (2021). Persepsi motorik siswa sekolah dasar kelas 3, 4, dan 5. </w:t>
      </w:r>
      <w:r>
        <w:rPr>
          <w:rFonts w:ascii="Times New Roman" w:hAnsi="Times New Roman" w:cs="Times New Roman"/>
          <w:i/>
          <w:iCs/>
          <w:sz w:val="24"/>
          <w:szCs w:val="24"/>
        </w:rPr>
        <w:t>Jurnal Pendidikan Olahraga</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(1), 67–81. https://doi.org/10.31571/jpo.v10i1.2738</w:t>
      </w:r>
    </w:p>
    <w:p>
      <w:pPr>
        <w:widowControl w:val="0"/>
        <w:autoSpaceDE w:val="0"/>
        <w:autoSpaceDN w:val="0"/>
        <w:adjustRightInd w:val="0"/>
        <w:spacing w:line="360" w:lineRule="auto"/>
        <w:ind w:left="480" w:hanging="480"/>
        <w:rPr>
          <w:rFonts w:ascii="Times New Roman" w:hAnsi="Times New Roman" w:cs="Times New Roman"/>
          <w:sz w:val="24"/>
          <w:szCs w:val="24"/>
        </w:rPr>
      </w:pPr>
      <w:r>
        <w:rPr>
          <w:rFonts w:ascii="Times New Roman" w:hAnsi="Times New Roman" w:cs="Times New Roman"/>
          <w:sz w:val="24"/>
          <w:szCs w:val="24"/>
        </w:rPr>
        <w:t xml:space="preserve">Siagian, M. L., Syanif, A. H., Sukur, A. W., Baga, M. D., &amp; Rayuni, N. ketut emi. (2019). The Effect of Ergonomic Gymnastics on Joint Pain in Community-Dwelling Elderly. </w:t>
      </w:r>
      <w:r>
        <w:rPr>
          <w:rFonts w:ascii="Times New Roman" w:hAnsi="Times New Roman" w:cs="Times New Roman"/>
          <w:i/>
          <w:iCs/>
          <w:sz w:val="24"/>
          <w:szCs w:val="24"/>
        </w:rPr>
        <w:t>Jurnal Ners</w:t>
      </w:r>
      <w:r>
        <w:rPr>
          <w:rFonts w:ascii="Times New Roman" w:hAnsi="Times New Roman" w:cs="Times New Roman"/>
          <w:sz w:val="24"/>
          <w:szCs w:val="24"/>
        </w:rPr>
        <w:t xml:space="preserve">, </w:t>
      </w:r>
      <w:r>
        <w:rPr>
          <w:rFonts w:ascii="Times New Roman" w:hAnsi="Times New Roman" w:cs="Times New Roman"/>
          <w:i/>
          <w:iCs/>
          <w:sz w:val="24"/>
          <w:szCs w:val="24"/>
        </w:rPr>
        <w:t>14</w:t>
      </w:r>
      <w:r>
        <w:rPr>
          <w:rFonts w:ascii="Times New Roman" w:hAnsi="Times New Roman" w:cs="Times New Roman"/>
          <w:sz w:val="24"/>
          <w:szCs w:val="24"/>
        </w:rPr>
        <w:t>(3).</w:t>
      </w:r>
    </w:p>
    <w:p>
      <w:pPr>
        <w:widowControl w:val="0"/>
        <w:autoSpaceDE w:val="0"/>
        <w:autoSpaceDN w:val="0"/>
        <w:adjustRightInd w:val="0"/>
        <w:spacing w:line="360" w:lineRule="auto"/>
        <w:ind w:left="480" w:hanging="480"/>
        <w:rPr>
          <w:rFonts w:ascii="Times New Roman" w:hAnsi="Times New Roman" w:cs="Times New Roman"/>
          <w:sz w:val="24"/>
          <w:szCs w:val="24"/>
        </w:rPr>
      </w:pPr>
      <w:r>
        <w:rPr>
          <w:rFonts w:ascii="Times New Roman" w:hAnsi="Times New Roman" w:cs="Times New Roman"/>
          <w:sz w:val="24"/>
          <w:szCs w:val="24"/>
        </w:rPr>
        <w:t xml:space="preserve">Sugihartono, T. (2020). CODE OF POINT DAN RUBRIK PENILAIAN SENAM DALAM PEMBELAJARAN PENDIDIKAN JASMANI DI SEKOLAH. </w:t>
      </w:r>
      <w:r>
        <w:rPr>
          <w:rFonts w:ascii="Times New Roman" w:hAnsi="Times New Roman" w:cs="Times New Roman"/>
          <w:i/>
          <w:iCs/>
          <w:sz w:val="24"/>
          <w:szCs w:val="24"/>
        </w:rPr>
        <w:t>Jurnal Ilmiah Pengembangan Dan Penerapan IPTEKS</w:t>
      </w:r>
      <w:r>
        <w:rPr>
          <w:rFonts w:ascii="Times New Roman" w:hAnsi="Times New Roman" w:cs="Times New Roman"/>
          <w:sz w:val="24"/>
          <w:szCs w:val="24"/>
        </w:rPr>
        <w:t xml:space="preserve">, </w:t>
      </w:r>
      <w:r>
        <w:rPr>
          <w:rFonts w:ascii="Times New Roman" w:hAnsi="Times New Roman" w:cs="Times New Roman"/>
          <w:i/>
          <w:iCs/>
          <w:sz w:val="24"/>
          <w:szCs w:val="24"/>
        </w:rPr>
        <w:t>18</w:t>
      </w:r>
      <w:r>
        <w:rPr>
          <w:rFonts w:ascii="Times New Roman" w:hAnsi="Times New Roman" w:cs="Times New Roman"/>
          <w:sz w:val="24"/>
          <w:szCs w:val="24"/>
        </w:rPr>
        <w:t>(1), 1–11.</w:t>
      </w:r>
    </w:p>
    <w:p>
      <w:pPr>
        <w:widowControl w:val="0"/>
        <w:autoSpaceDE w:val="0"/>
        <w:autoSpaceDN w:val="0"/>
        <w:adjustRightInd w:val="0"/>
        <w:spacing w:line="360" w:lineRule="auto"/>
        <w:ind w:left="480" w:hanging="480"/>
        <w:rPr>
          <w:rFonts w:ascii="Times New Roman" w:hAnsi="Times New Roman" w:cs="Times New Roman"/>
          <w:sz w:val="24"/>
          <w:szCs w:val="24"/>
        </w:rPr>
      </w:pPr>
      <w:r>
        <w:rPr>
          <w:rFonts w:ascii="Times New Roman" w:hAnsi="Times New Roman" w:cs="Times New Roman"/>
          <w:sz w:val="24"/>
          <w:szCs w:val="24"/>
        </w:rPr>
        <w:t xml:space="preserve">Sutini, A., &amp; Rahmawati, M. (2015). Mengembangkan kemampuan motorik halus anak melalui model pembelajaran bals. </w:t>
      </w:r>
      <w:r>
        <w:rPr>
          <w:rFonts w:ascii="Times New Roman" w:hAnsi="Times New Roman" w:cs="Times New Roman"/>
          <w:i/>
          <w:iCs/>
          <w:sz w:val="24"/>
          <w:szCs w:val="24"/>
        </w:rPr>
        <w:t>Cakrawala Dini</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(2), 49–60.</w:t>
      </w:r>
    </w:p>
    <w:p>
      <w:pPr>
        <w:widowControl w:val="0"/>
        <w:autoSpaceDE w:val="0"/>
        <w:autoSpaceDN w:val="0"/>
        <w:adjustRightInd w:val="0"/>
        <w:spacing w:line="360" w:lineRule="auto"/>
        <w:ind w:left="480" w:hanging="480"/>
        <w:rPr>
          <w:rFonts w:ascii="Times New Roman" w:hAnsi="Times New Roman" w:cs="Times New Roman"/>
          <w:sz w:val="24"/>
        </w:rPr>
      </w:pPr>
      <w:r>
        <w:rPr>
          <w:rFonts w:ascii="Times New Roman" w:hAnsi="Times New Roman" w:cs="Times New Roman"/>
          <w:sz w:val="24"/>
          <w:szCs w:val="24"/>
        </w:rPr>
        <w:t xml:space="preserve">Yuniartika, W., &amp; Muhammad, F. (2019). Family Support on the Activities of Elderly Hypertension Patients in Elderly Gymnastics Activities. </w:t>
      </w:r>
      <w:r>
        <w:rPr>
          <w:rFonts w:ascii="Times New Roman" w:hAnsi="Times New Roman" w:cs="Times New Roman"/>
          <w:i/>
          <w:iCs/>
          <w:sz w:val="24"/>
          <w:szCs w:val="24"/>
        </w:rPr>
        <w:t>Jurnal Ners</w:t>
      </w:r>
      <w:r>
        <w:rPr>
          <w:rFonts w:ascii="Times New Roman" w:hAnsi="Times New Roman" w:cs="Times New Roman"/>
          <w:sz w:val="24"/>
          <w:szCs w:val="24"/>
        </w:rPr>
        <w:t xml:space="preserve">, </w:t>
      </w:r>
      <w:r>
        <w:rPr>
          <w:rFonts w:ascii="Times New Roman" w:hAnsi="Times New Roman" w:cs="Times New Roman"/>
          <w:i/>
          <w:iCs/>
          <w:sz w:val="24"/>
          <w:szCs w:val="24"/>
        </w:rPr>
        <w:t>14</w:t>
      </w:r>
      <w:r>
        <w:rPr>
          <w:rFonts w:ascii="Times New Roman" w:hAnsi="Times New Roman" w:cs="Times New Roman"/>
          <w:sz w:val="24"/>
          <w:szCs w:val="24"/>
        </w:rPr>
        <w:t>(3), 354.</w:t>
      </w:r>
    </w:p>
    <w:p>
      <w:pPr>
        <w:pStyle w:val="14"/>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fldChar w:fldCharType="end"/>
      </w:r>
    </w:p>
    <w:p>
      <w:pPr>
        <w:pStyle w:val="14"/>
        <w:spacing w:line="360" w:lineRule="auto"/>
        <w:ind w:hanging="720"/>
        <w:jc w:val="both"/>
        <w:rPr>
          <w:rFonts w:ascii="Times New Roman" w:hAnsi="Times New Roman" w:cs="Times New Roman"/>
          <w:color w:val="000000" w:themeColor="text1"/>
          <w:sz w:val="24"/>
          <w:szCs w:val="24"/>
          <w:lang w:val="id-ID"/>
          <w14:textFill>
            <w14:solidFill>
              <w14:schemeClr w14:val="tx1"/>
            </w14:solidFill>
          </w14:textFill>
        </w:rPr>
      </w:pPr>
    </w:p>
    <w:p>
      <w:pPr>
        <w:spacing w:after="0" w:line="360" w:lineRule="auto"/>
        <w:jc w:val="both"/>
        <w:rPr>
          <w:rFonts w:ascii="Times New Roman" w:hAnsi="Times New Roman" w:eastAsia="Verdana" w:cs="Times New Roman"/>
          <w:b/>
          <w:i/>
          <w:color w:val="000000"/>
          <w:sz w:val="24"/>
          <w:szCs w:val="24"/>
        </w:rPr>
      </w:pPr>
    </w:p>
    <w:p>
      <w:pPr>
        <w:tabs>
          <w:tab w:val="left" w:pos="1977"/>
          <w:tab w:val="left" w:pos="2410"/>
          <w:tab w:val="center" w:pos="4680"/>
          <w:tab w:val="right" w:pos="7513"/>
          <w:tab w:val="right" w:pos="8080"/>
          <w:tab w:val="right" w:pos="8221"/>
        </w:tabs>
        <w:spacing w:after="0" w:line="240" w:lineRule="auto"/>
        <w:ind w:left="2" w:hanging="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sectPr>
      <w:footerReference r:id="rId7" w:type="first"/>
      <w:headerReference r:id="rId5" w:type="default"/>
      <w:footerReference r:id="rId6" w:type="default"/>
      <w:pgSz w:w="12240" w:h="15840"/>
      <w:pgMar w:top="1701" w:right="1701" w:bottom="1701" w:left="2268"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Carlito">
    <w:altName w:val="Calibri"/>
    <w:panose1 w:val="000000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i/>
        <w:iCs/>
        <w:sz w:val="20"/>
        <w:szCs w:val="20"/>
      </w:rPr>
    </w:pPr>
    <w:r>
      <w:rPr>
        <w:rFonts w:ascii="Times New Roman" w:hAnsi="Times New Roman" w:cs="Times New Roman"/>
        <w:i/>
        <w:iCs/>
        <w:sz w:val="20"/>
        <w:szCs w:val="20"/>
      </w:rPr>
      <mc:AlternateContent>
        <mc:Choice Requires="wps">
          <w:drawing>
            <wp:anchor distT="0" distB="0" distL="114300" distR="114300" simplePos="0" relativeHeight="251661312" behindDoc="0" locked="0" layoutInCell="1" allowOverlap="1">
              <wp:simplePos x="0" y="0"/>
              <wp:positionH relativeFrom="column">
                <wp:posOffset>196850</wp:posOffset>
              </wp:positionH>
              <wp:positionV relativeFrom="paragraph">
                <wp:posOffset>45720</wp:posOffset>
              </wp:positionV>
              <wp:extent cx="563245" cy="446405"/>
              <wp:effectExtent l="0" t="0" r="46355" b="30480"/>
              <wp:wrapNone/>
              <wp:docPr id="51" name="Half Frame 51"/>
              <wp:cNvGraphicFramePr/>
              <a:graphic xmlns:a="http://schemas.openxmlformats.org/drawingml/2006/main">
                <a:graphicData uri="http://schemas.microsoft.com/office/word/2010/wordprocessingShape">
                  <wps:wsp>
                    <wps:cNvSpPr/>
                    <wps:spPr>
                      <a:xfrm>
                        <a:off x="0" y="0"/>
                        <a:ext cx="563526" cy="446228"/>
                      </a:xfrm>
                      <a:prstGeom prst="halfFrame">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Half Frame 51" o:spid="_x0000_s1026" style="position:absolute;left:0pt;margin-left:15.5pt;margin-top:3.6pt;height:35.15pt;width:44.35pt;z-index:251661312;v-text-anchor:middle;mso-width-relative:page;mso-height-relative:page;" fillcolor="#B5D5A7 [3536]" filled="t" stroked="t" coordsize="563526,446228" o:gfxdata="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AeMHJTUAAAABwEAAA8AAAAAAAAAAQAgAAAAIgAA&#10;AGRycy9kb3ducmV2LnhtbFBLAQIUABQAAAAIAIdO4kD8X4XP8AIAAKoGAAAOAAAAAAAAAAEAIAAA&#10;ACMBAABkcnMvZTJvRG9jLnhtbFBLBQYAAAAABgAGAFkBAACFBgAAAAA=&#10;" path="m0,0l563526,0,375685,148741,148741,148741,148741,328447,0,446228xe">
              <v:path o:connectlocs="469605,74370;74370,387337;0,223114;281763,0" o:connectangles="0,82,164,247"/>
              <v:fill type="gradient" on="t" color2="#9CCA86 [3376]" colors="0f #B5D5A7;32768f #AACE99;65536f #9CCA86" focus="100%" focussize="0,0" rotate="t">
                <o:fill type="gradientUnscaled" v:ext="backwardCompatible"/>
              </v:fill>
              <v:stroke weight="0.5pt" color="#70AD47 [3209]" miterlimit="8" joinstyle="miter"/>
              <v:imagedata o:title=""/>
              <o:lock v:ext="edit" aspectratio="f"/>
            </v:shape>
          </w:pict>
        </mc:Fallback>
      </mc:AlternateContent>
    </w:r>
    <w:r>
      <w:rPr>
        <w:rFonts w:ascii="Times New Roman" w:hAnsi="Times New Roman" w:cs="Times New Roman"/>
        <w:i/>
        <w:iCs/>
        <w:sz w:val="20"/>
        <w:szCs w:val="20"/>
      </w:rPr>
      <w:t xml:space="preserve"> </w:t>
    </w:r>
  </w:p>
  <w:p>
    <w:pPr>
      <w:pStyle w:val="5"/>
      <w:jc w:val="center"/>
      <w:rPr>
        <w:rFonts w:ascii="Times New Roman" w:hAnsi="Times New Roman" w:eastAsia="Verdana" w:cs="Times New Roman"/>
        <w:i/>
        <w:sz w:val="18"/>
        <w:szCs w:val="18"/>
      </w:rPr>
    </w:pPr>
    <w:r>
      <mc:AlternateContent>
        <mc:Choice Requires="wpg">
          <w:drawing>
            <wp:anchor distT="0" distB="0" distL="0" distR="0" simplePos="0" relativeHeight="251662336" behindDoc="1" locked="0" layoutInCell="1" allowOverlap="1">
              <wp:simplePos x="0" y="0"/>
              <wp:positionH relativeFrom="column">
                <wp:posOffset>4262120</wp:posOffset>
              </wp:positionH>
              <wp:positionV relativeFrom="paragraph">
                <wp:posOffset>21590</wp:posOffset>
              </wp:positionV>
              <wp:extent cx="960755" cy="560705"/>
              <wp:effectExtent l="38100" t="0" r="0" b="86995"/>
              <wp:wrapNone/>
              <wp:docPr id="1028" name="Group 1028"/>
              <wp:cNvGraphicFramePr/>
              <a:graphic xmlns:a="http://schemas.openxmlformats.org/drawingml/2006/main">
                <a:graphicData uri="http://schemas.microsoft.com/office/word/2010/wordprocessingGroup">
                  <wpg:wgp>
                    <wpg:cNvGrpSpPr/>
                    <wpg:grpSpPr>
                      <a:xfrm>
                        <a:off x="0" y="0"/>
                        <a:ext cx="960755" cy="560779"/>
                        <a:chOff x="4868545" y="3529144"/>
                        <a:chExt cx="953916" cy="558564"/>
                      </a:xfrm>
                    </wpg:grpSpPr>
                    <wpg:grpSp>
                      <wpg:cNvPr id="1" name="Group 1"/>
                      <wpg:cNvGrpSpPr/>
                      <wpg:grpSpPr>
                        <a:xfrm rot="246152">
                          <a:off x="4868545" y="3529144"/>
                          <a:ext cx="953916" cy="558564"/>
                          <a:chOff x="-14298" y="-70748"/>
                          <a:chExt cx="1568649" cy="1139605"/>
                        </a:xfrm>
                      </wpg:grpSpPr>
                      <wps:wsp>
                        <wps:cNvPr id="2" name="Rectangle 2"/>
                        <wps:cNvSpPr/>
                        <wps:spPr>
                          <a:xfrm>
                            <a:off x="0" y="0"/>
                            <a:ext cx="1534975" cy="882250"/>
                          </a:xfrm>
                          <a:prstGeom prst="rect">
                            <a:avLst/>
                          </a:prstGeom>
                          <a:noFill/>
                          <a:ln>
                            <a:noFill/>
                          </a:ln>
                        </wps:spPr>
                        <wps:txbx>
                          <w:txbxContent>
                            <w:p>
                              <w:pPr>
                                <w:spacing w:line="240" w:lineRule="auto"/>
                                <w:ind w:hanging="2"/>
                              </w:pPr>
                            </w:p>
                          </w:txbxContent>
                        </wps:txbx>
                        <wps:bodyPr spcFirstLastPara="1" wrap="square" lIns="91425" tIns="91425" rIns="91425" bIns="91425" anchor="ctr" anchorCtr="0">
                          <a:noAutofit/>
                        </wps:bodyPr>
                      </wps:wsp>
                      <wps:wsp>
                        <wps:cNvPr id="3" name="Isosceles Triangle 3"/>
                        <wps:cNvSpPr/>
                        <wps:spPr>
                          <a:xfrm rot="1237414">
                            <a:off x="691918" y="0"/>
                            <a:ext cx="539256" cy="755950"/>
                          </a:xfrm>
                          <a:prstGeom prst="triangle">
                            <a:avLst>
                              <a:gd name="adj" fmla="val 55496"/>
                            </a:avLst>
                          </a:prstGeom>
                          <a:solidFill>
                            <a:srgbClr val="92D050"/>
                          </a:solidFill>
                          <a:ln w="12700" cap="flat" cmpd="sng">
                            <a:solidFill>
                              <a:srgbClr val="92D050"/>
                            </a:solidFill>
                            <a:prstDash val="solid"/>
                            <a:miter lim="800000"/>
                            <a:headEnd type="none" w="sm" len="sm"/>
                            <a:tailEnd type="none" w="sm" len="sm"/>
                          </a:ln>
                        </wps:spPr>
                        <wps:txbx>
                          <w:txbxContent>
                            <w:p>
                              <w:pPr>
                                <w:spacing w:line="240" w:lineRule="auto"/>
                                <w:ind w:hanging="2"/>
                              </w:pPr>
                            </w:p>
                          </w:txbxContent>
                        </wps:txbx>
                        <wps:bodyPr spcFirstLastPara="1" wrap="square" lIns="91425" tIns="91425" rIns="91425" bIns="91425" anchor="ctr" anchorCtr="0">
                          <a:noAutofit/>
                        </wps:bodyPr>
                      </wps:wsp>
                      <wpg:grpSp>
                        <wpg:cNvPr id="4" name="Group 4"/>
                        <wpg:cNvGrpSpPr/>
                        <wpg:grpSpPr>
                          <a:xfrm>
                            <a:off x="-14298" y="384569"/>
                            <a:ext cx="1568649" cy="684288"/>
                            <a:chOff x="-14298" y="384569"/>
                            <a:chExt cx="1568649" cy="684288"/>
                          </a:xfrm>
                        </wpg:grpSpPr>
                        <wps:wsp>
                          <wps:cNvPr id="5" name="Isosceles Triangle 5"/>
                          <wps:cNvSpPr/>
                          <wps:spPr>
                            <a:xfrm rot="-472452">
                              <a:off x="0" y="462131"/>
                              <a:ext cx="1152128" cy="288032"/>
                            </a:xfrm>
                            <a:prstGeom prst="triangle">
                              <a:avLst>
                                <a:gd name="adj" fmla="val 50000"/>
                              </a:avLst>
                            </a:prstGeom>
                            <a:solidFill>
                              <a:srgbClr val="00B050"/>
                            </a:solidFill>
                            <a:ln w="12700" cap="flat" cmpd="sng">
                              <a:solidFill>
                                <a:srgbClr val="00B050"/>
                              </a:solidFill>
                              <a:prstDash val="solid"/>
                              <a:miter lim="800000"/>
                              <a:headEnd type="none" w="sm" len="sm"/>
                              <a:tailEnd type="none" w="sm" len="sm"/>
                            </a:ln>
                          </wps:spPr>
                          <wps:txbx>
                            <w:txbxContent>
                              <w:p>
                                <w:pPr>
                                  <w:spacing w:line="240" w:lineRule="auto"/>
                                  <w:ind w:hanging="2"/>
                                </w:pPr>
                              </w:p>
                            </w:txbxContent>
                          </wps:txbx>
                          <wps:bodyPr spcFirstLastPara="1" wrap="square" lIns="91425" tIns="91425" rIns="91425" bIns="91425" anchor="ctr" anchorCtr="0">
                            <a:noAutofit/>
                          </wps:bodyPr>
                        </wps:wsp>
                        <wps:wsp>
                          <wps:cNvPr id="6" name="Isosceles Triangle 6"/>
                          <wps:cNvSpPr/>
                          <wps:spPr>
                            <a:xfrm rot="1952658">
                              <a:off x="753736" y="582264"/>
                              <a:ext cx="781258" cy="300008"/>
                            </a:xfrm>
                            <a:prstGeom prst="triangle">
                              <a:avLst>
                                <a:gd name="adj" fmla="val 50000"/>
                              </a:avLst>
                            </a:prstGeom>
                            <a:solidFill>
                              <a:srgbClr val="FFFF00"/>
                            </a:solidFill>
                            <a:ln w="12700" cap="flat" cmpd="sng">
                              <a:solidFill>
                                <a:srgbClr val="FFFF00"/>
                              </a:solidFill>
                              <a:prstDash val="solid"/>
                              <a:miter lim="800000"/>
                              <a:headEnd type="none" w="sm" len="sm"/>
                              <a:tailEnd type="none" w="sm" len="sm"/>
                            </a:ln>
                          </wps:spPr>
                          <wps:txbx>
                            <w:txbxContent>
                              <w:p>
                                <w:pPr>
                                  <w:spacing w:line="240" w:lineRule="auto"/>
                                  <w:ind w:hanging="2"/>
                                </w:pPr>
                              </w:p>
                            </w:txbxContent>
                          </wps:txbx>
                          <wps:bodyPr spcFirstLastPara="1" wrap="square" lIns="91425" tIns="91425" rIns="91425" bIns="91425" anchor="ctr" anchorCtr="0">
                            <a:noAutofit/>
                          </wps:bodyPr>
                        </wps:wsp>
                      </wpg:grpSp>
                    </wpg:grpSp>
                  </wpg:wgp>
                </a:graphicData>
              </a:graphic>
            </wp:anchor>
          </w:drawing>
        </mc:Choice>
        <mc:Fallback>
          <w:pict>
            <v:group id="Group 1028" o:spid="_x0000_s1026" o:spt="203" style="position:absolute;left:0pt;margin-left:335.6pt;margin-top:1.7pt;height:44.15pt;width:75.65pt;z-index:-251654144;mso-width-relative:page;mso-height-relative:page;" coordorigin="4868545,3529144" coordsize="953916,558564" o:gfxdata="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">
              <o:lock v:ext="edit" aspectratio="f"/>
              <v:group id="Group 1" o:spid="_x0000_s1026" o:spt="203" style="position:absolute;left:4868545;top:3529144;height:558564;width:953916;rotation:268864f;" coordorigin="-14298,-70748" coordsize="1568649,1139605" o:gfxdata="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tvTuboAAADaAAAADwAAAAAAAAABACAAAAAiAAAAZHJzL2Rvd25yZXYueG1sUEsB&#10;AhQAFAAAAAgAh07iQDMvBZ47AAAAOQAAABUAAAAAAAAAAQAgAAAACQEAAGRycy9ncm91cHNoYXBl&#10;eG1sLnhtbFBLBQYAAAAABgAGAGABAADGAwAAAAA=&#10;">
                <o:lock v:ext="edit" aspectratio="f"/>
                <v:rect id="Rectangle 2" o:spid="_x0000_s1026" o:spt="1" style="position:absolute;left:0;top:0;height:882250;width:1534975;v-text-anchor:middle;" filled="f" stroked="f" coordsize="21600,21600" o:gfxdata="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qF4mugAAANo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w:txbxContent>
                      <w:p>
                        <w:pPr>
                          <w:spacing w:line="240" w:lineRule="auto"/>
                          <w:ind w:hanging="2"/>
                        </w:pPr>
                      </w:p>
                    </w:txbxContent>
                  </v:textbox>
                </v:rect>
                <v:shape id="Isosceles Triangle 3" o:spid="_x0000_s1026" o:spt="5" type="#_x0000_t5" style="position:absolute;left:691918;top:0;height:755950;width:539256;rotation:1351586f;v-text-anchor:middle;" fillcolor="#92D050" filled="t" stroked="t" coordsize="21600,21600" o:gfxdata="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WYdS8AAAA&#10;2gAAAA8AAAAAAAAAAQAgAAAAIgAAAGRycy9kb3ducmV2LnhtbFBLAQIUABQAAAAIAIdO4kAzLwWe&#10;OwAAADkAAAAQAAAAAAAAAAEAIAAAAAsBAABkcnMvc2hhcGV4bWwueG1sUEsFBgAAAAAGAAYAWwEA&#10;ALUDAAAAAA==&#10;" adj="11987">
                  <v:fill on="t" focussize="0,0"/>
                  <v:stroke weight="1pt" color="#92D050" miterlimit="8" joinstyle="miter" startarrowwidth="narrow" startarrowlength="short" endarrowwidth="narrow" endarrowlength="short"/>
                  <v:imagedata o:title=""/>
                  <o:lock v:ext="edit" aspectratio="f"/>
                  <v:textbox inset="7.1988188976378pt,7.1988188976378pt,7.1988188976378pt,7.1988188976378pt">
                    <w:txbxContent>
                      <w:p>
                        <w:pPr>
                          <w:spacing w:line="240" w:lineRule="auto"/>
                          <w:ind w:hanging="2"/>
                        </w:pPr>
                      </w:p>
                    </w:txbxContent>
                  </v:textbox>
                </v:shape>
                <v:group id="Group 4" o:spid="_x0000_s1026" o:spt="203" style="position:absolute;left:-14298;top:384569;height:684288;width:1568649;" coordorigin="-14298,384569" coordsize="1568649,684288"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Isosceles Triangle 5" o:spid="_x0000_s1026" o:spt="5" type="#_x0000_t5" style="position:absolute;left:0;top:462131;height:288032;width:1152128;rotation:-516044f;v-text-anchor:middle;" fillcolor="#00B050" filled="t" stroked="t" coordsize="21600,21600" o:gfxdata="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wZoyvQAA&#10;ANoAAAAPAAAAAAAAAAEAIAAAACIAAABkcnMvZG93bnJldi54bWxQSwECFAAUAAAACACHTuJAMy8F&#10;njsAAAA5AAAAEAAAAAAAAAABACAAAAAMAQAAZHJzL3NoYXBleG1sLnhtbFBLBQYAAAAABgAGAFsB&#10;AAC2AwAAAAA=&#10;" adj="10800">
                    <v:fill on="t" focussize="0,0"/>
                    <v:stroke weight="1pt" color="#00B050" miterlimit="8" joinstyle="miter" startarrowwidth="narrow" startarrowlength="short" endarrowwidth="narrow" endarrowlength="short"/>
                    <v:imagedata o:title=""/>
                    <o:lock v:ext="edit" aspectratio="f"/>
                    <v:textbox inset="7.1988188976378pt,7.1988188976378pt,7.1988188976378pt,7.1988188976378pt">
                      <w:txbxContent>
                        <w:p>
                          <w:pPr>
                            <w:spacing w:line="240" w:lineRule="auto"/>
                            <w:ind w:hanging="2"/>
                          </w:pPr>
                        </w:p>
                      </w:txbxContent>
                    </v:textbox>
                  </v:shape>
                  <v:shape id="Isosceles Triangle 6" o:spid="_x0000_s1026" o:spt="5" type="#_x0000_t5" style="position:absolute;left:753736;top:582264;height:300008;width:781258;rotation:2132823f;v-text-anchor:middle;" fillcolor="#FFFF00" filled="t" stroked="t" coordsize="21600,21600" o:gfxdata="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8TEjLsAAADa&#10;AAAADwAAAAAAAAABACAAAAAiAAAAZHJzL2Rvd25yZXYueG1sUEsBAhQAFAAAAAgAh07iQDMvBZ47&#10;AAAAOQAAABAAAAAAAAAAAQAgAAAACgEAAGRycy9zaGFwZXhtbC54bWxQSwUGAAAAAAYABgBbAQAA&#10;tAMAAAAA&#10;" adj="10800">
                    <v:fill on="t" focussize="0,0"/>
                    <v:stroke weight="1pt" color="#FFFF00" miterlimit="8" joinstyle="miter" startarrowwidth="narrow" startarrowlength="short" endarrowwidth="narrow" endarrowlength="short"/>
                    <v:imagedata o:title=""/>
                    <o:lock v:ext="edit" aspectratio="f"/>
                    <v:textbox inset="7.1988188976378pt,7.1988188976378pt,7.1988188976378pt,7.1988188976378pt">
                      <w:txbxContent>
                        <w:p>
                          <w:pPr>
                            <w:spacing w:line="240" w:lineRule="auto"/>
                            <w:ind w:hanging="2"/>
                          </w:pPr>
                        </w:p>
                      </w:txbxContent>
                    </v:textbox>
                  </v:shape>
                </v:group>
              </v:group>
            </v:group>
          </w:pict>
        </mc:Fallback>
      </mc:AlternateContent>
    </w:r>
    <w:r>
      <w:rPr>
        <w:rFonts w:ascii="Times New Roman" w:hAnsi="Times New Roman" w:cs="Times New Roman"/>
        <w:i/>
        <w:iCs/>
        <w:sz w:val="20"/>
        <w:szCs w:val="20"/>
      </w:rPr>
      <w:t xml:space="preserve"> </w:t>
    </w:r>
  </w:p>
  <w:tbl>
    <w:tblPr>
      <w:tblStyle w:val="9"/>
      <w:tblW w:w="0" w:type="auto"/>
      <w:tblInd w:w="7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pPr>
            <w:pStyle w:val="5"/>
          </w:pPr>
          <w:r>
            <w:rPr>
              <w:rFonts w:ascii="Times New Roman" w:hAnsi="Times New Roman" w:cs="Times New Roman"/>
              <w:i/>
              <w:iCs/>
              <w:sz w:val="20"/>
              <w:szCs w:val="20"/>
            </w:rPr>
            <w:t>Volume 11 Nomor 1 Juni Tahun 2021</w:t>
          </w:r>
          <w:r>
            <w:rPr>
              <w:rFonts w:ascii="Times New Roman" w:hAnsi="Times New Roman" w:eastAsia="Verdana" w:cs="Times New Roman"/>
              <w:i/>
              <w:sz w:val="18"/>
              <w:szCs w:val="18"/>
            </w:rPr>
            <w:t xml:space="preserve"> e-ISSN : 2721-7175 p-ISSN : 2089-2341</w:t>
          </w:r>
        </w:p>
      </w:tc>
    </w:tr>
  </w:tbl>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5189076"/>
      <w:docPartObj>
        <w:docPartGallery w:val="autotext"/>
      </w:docPartObj>
    </w:sdtPr>
    <w:sdtEndPr>
      <w:rPr>
        <w:color w:val="7F7F7F" w:themeColor="background1" w:themeShade="80"/>
        <w:spacing w:val="60"/>
      </w:rPr>
    </w:sdtEndPr>
    <w:sdtContent>
      <w:p>
        <w:pPr>
          <w:pStyle w:val="6"/>
          <w:rPr>
            <w:rFonts w:ascii="Times New Roman" w:hAnsi="Times New Roman" w:cs="Times New Roman"/>
          </w:rPr>
        </w:pPr>
        <w:r>
          <w:fldChar w:fldCharType="begin"/>
        </w:r>
        <w:r>
          <w:instrText xml:space="preserve"> PAGE   \* MERGEFORMAT </w:instrText>
        </w:r>
        <w:r>
          <w:fldChar w:fldCharType="separate"/>
        </w:r>
        <w:r>
          <w:rPr>
            <w:b/>
            <w:bCs/>
          </w:rPr>
          <w:t>9</w:t>
        </w:r>
        <w:r>
          <w:rPr>
            <w:b/>
            <w:bCs/>
          </w:rPr>
          <w:fldChar w:fldCharType="end"/>
        </w:r>
        <w:r>
          <w:rPr>
            <w:b/>
            <w:bCs/>
          </w:rPr>
          <w:t xml:space="preserve"> | </w:t>
        </w:r>
        <w:r>
          <w:rPr>
            <w:rFonts w:ascii="Times New Roman" w:hAnsi="Times New Roman" w:cs="Times New Roman"/>
          </w:rPr>
          <w:t>Nama Author</w:t>
        </w:r>
        <w:r>
          <w:rPr>
            <w:rFonts w:ascii="Times New Roman" w:hAnsi="Times New Roman" w:cs="Times New Roman"/>
            <w:vertAlign w:val="superscript"/>
          </w:rPr>
          <w:t xml:space="preserve"> 1</w:t>
        </w:r>
        <w:r>
          <w:rPr>
            <w:rFonts w:ascii="Times New Roman" w:hAnsi="Times New Roman" w:cs="Times New Roman"/>
          </w:rPr>
          <w:t xml:space="preserve"> Nama Author</w:t>
        </w:r>
        <w:r>
          <w:rPr>
            <w:rFonts w:ascii="Times New Roman" w:hAnsi="Times New Roman" w:cs="Times New Roman"/>
            <w:vertAlign w:val="superscript"/>
          </w:rPr>
          <w:t xml:space="preserve"> 2 </w:t>
        </w:r>
        <w:r>
          <w:rPr>
            <w:rFonts w:ascii="Times New Roman" w:hAnsi="Times New Roman" w:cs="Times New Roman"/>
          </w:rPr>
          <w:t>Nama Author</w:t>
        </w:r>
        <w:r>
          <w:rPr>
            <w:rFonts w:ascii="Times New Roman" w:hAnsi="Times New Roman" w:cs="Times New Roman"/>
            <w:vertAlign w:val="superscript"/>
          </w:rPr>
          <w:t xml:space="preserve"> 3</w:t>
        </w:r>
      </w:p>
      <w:p>
        <w:pPr>
          <w:pStyle w:val="6"/>
          <w:rPr>
            <w:rFonts w:ascii="Times New Roman" w:hAnsi="Times New Roman" w:cs="Times New Roman"/>
            <w:i/>
            <w:iCs/>
          </w:rPr>
        </w:pPr>
        <w:r>
          <w:rPr>
            <w:rFonts w:ascii="Times New Roman" w:hAnsi="Times New Roman" w:cs="Times New Roman"/>
            <w:i/>
            <w:iCs/>
          </w:rPr>
          <w:t>Title of Article</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51"/>
    <w:rsid w:val="00022CE2"/>
    <w:rsid w:val="00135DA8"/>
    <w:rsid w:val="001457D0"/>
    <w:rsid w:val="0016434A"/>
    <w:rsid w:val="00177133"/>
    <w:rsid w:val="001925C7"/>
    <w:rsid w:val="001A5244"/>
    <w:rsid w:val="001D0175"/>
    <w:rsid w:val="00204C07"/>
    <w:rsid w:val="00217253"/>
    <w:rsid w:val="002248D5"/>
    <w:rsid w:val="00230529"/>
    <w:rsid w:val="00296251"/>
    <w:rsid w:val="002E0CC5"/>
    <w:rsid w:val="003118CE"/>
    <w:rsid w:val="00457E79"/>
    <w:rsid w:val="00496583"/>
    <w:rsid w:val="004B6399"/>
    <w:rsid w:val="0051121B"/>
    <w:rsid w:val="0056097E"/>
    <w:rsid w:val="00567619"/>
    <w:rsid w:val="005C0099"/>
    <w:rsid w:val="006658BD"/>
    <w:rsid w:val="006E15E4"/>
    <w:rsid w:val="007373AF"/>
    <w:rsid w:val="007457D5"/>
    <w:rsid w:val="007A0AFC"/>
    <w:rsid w:val="007A2825"/>
    <w:rsid w:val="007B1FF6"/>
    <w:rsid w:val="00805B29"/>
    <w:rsid w:val="00822349"/>
    <w:rsid w:val="00851045"/>
    <w:rsid w:val="0085636A"/>
    <w:rsid w:val="00865592"/>
    <w:rsid w:val="00893BE0"/>
    <w:rsid w:val="008B4B47"/>
    <w:rsid w:val="00934EA4"/>
    <w:rsid w:val="009648C4"/>
    <w:rsid w:val="00976178"/>
    <w:rsid w:val="00987475"/>
    <w:rsid w:val="0099613A"/>
    <w:rsid w:val="009D79CF"/>
    <w:rsid w:val="00A351BB"/>
    <w:rsid w:val="00AF6C59"/>
    <w:rsid w:val="00B10DA0"/>
    <w:rsid w:val="00B6683A"/>
    <w:rsid w:val="00BB20FF"/>
    <w:rsid w:val="00BB5817"/>
    <w:rsid w:val="00BF37FD"/>
    <w:rsid w:val="00CD36C3"/>
    <w:rsid w:val="00CF62FE"/>
    <w:rsid w:val="00D0076C"/>
    <w:rsid w:val="00D52CE5"/>
    <w:rsid w:val="00D60C38"/>
    <w:rsid w:val="00DD2270"/>
    <w:rsid w:val="00E518B6"/>
    <w:rsid w:val="00EE54CC"/>
    <w:rsid w:val="00F972EB"/>
    <w:rsid w:val="00F97DCF"/>
    <w:rsid w:val="00FD5CAC"/>
    <w:rsid w:val="165B151D"/>
    <w:rsid w:val="727F26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footer"/>
    <w:basedOn w:val="1"/>
    <w:link w:val="13"/>
    <w:unhideWhenUsed/>
    <w:uiPriority w:val="99"/>
    <w:pPr>
      <w:tabs>
        <w:tab w:val="center" w:pos="4513"/>
        <w:tab w:val="right" w:pos="9026"/>
      </w:tabs>
      <w:spacing w:after="0" w:line="240" w:lineRule="auto"/>
    </w:pPr>
  </w:style>
  <w:style w:type="paragraph" w:styleId="6">
    <w:name w:val="header"/>
    <w:basedOn w:val="1"/>
    <w:link w:val="12"/>
    <w:unhideWhenUsed/>
    <w:qFormat/>
    <w:uiPriority w:val="99"/>
    <w:pPr>
      <w:tabs>
        <w:tab w:val="center" w:pos="4513"/>
        <w:tab w:val="right" w:pos="9026"/>
      </w:tabs>
      <w:spacing w:after="0" w:line="240" w:lineRule="auto"/>
    </w:pPr>
  </w:style>
  <w:style w:type="paragraph" w:styleId="7">
    <w:name w:val="HTML Preformatted"/>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SimSun" w:hAnsi="SimSun" w:eastAsia="SimSun" w:cs="Times New Roman"/>
      <w:sz w:val="24"/>
      <w:szCs w:val="24"/>
      <w:lang w:val="en-US" w:eastAsia="zh-CN" w:bidi="ar-SA"/>
    </w:rPr>
  </w:style>
  <w:style w:type="character" w:styleId="8">
    <w:name w:val="Hyperlink"/>
    <w:basedOn w:val="2"/>
    <w:qFormat/>
    <w:uiPriority w:val="0"/>
    <w:rPr>
      <w:color w:val="0070C0"/>
      <w:w w:val="100"/>
      <w:position w:val="-1"/>
      <w:u w:val="none"/>
      <w:vertAlign w:val="baseline"/>
      <w:cs w:val="0"/>
    </w:rPr>
  </w:style>
  <w:style w:type="table" w:styleId="9">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Plain Table 21"/>
    <w:basedOn w:val="3"/>
    <w:qFormat/>
    <w:uiPriority w:val="42"/>
    <w:tblPr>
      <w:tblBorders>
        <w:top w:val="triple" w:color="auto" w:sz="4" w:space="0"/>
        <w:bottom w:val="triple" w:color="auto"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1">
    <w:name w:val="Unresolved Mention"/>
    <w:basedOn w:val="2"/>
    <w:semiHidden/>
    <w:unhideWhenUsed/>
    <w:qFormat/>
    <w:uiPriority w:val="99"/>
    <w:rPr>
      <w:color w:val="605E5C"/>
      <w:shd w:val="clear" w:color="auto" w:fill="E1DFDD"/>
    </w:rPr>
  </w:style>
  <w:style w:type="character" w:customStyle="1" w:styleId="12">
    <w:name w:val="Header Char"/>
    <w:basedOn w:val="2"/>
    <w:link w:val="6"/>
    <w:uiPriority w:val="99"/>
  </w:style>
  <w:style w:type="character" w:customStyle="1" w:styleId="13">
    <w:name w:val="Footer Char"/>
    <w:basedOn w:val="2"/>
    <w:link w:val="5"/>
    <w:qFormat/>
    <w:uiPriority w:val="99"/>
  </w:style>
  <w:style w:type="paragraph" w:styleId="14">
    <w:name w:val="List Paragraph"/>
    <w:basedOn w:val="1"/>
    <w:qFormat/>
    <w:uiPriority w:val="34"/>
    <w:pPr>
      <w:ind w:left="720"/>
      <w:contextualSpacing/>
    </w:pPr>
  </w:style>
  <w:style w:type="paragraph" w:customStyle="1" w:styleId="1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2A7E98-320B-4B8B-9FA8-A250425FB45A}">
  <ds:schemaRefs/>
</ds:datastoreItem>
</file>

<file path=docProps/app.xml><?xml version="1.0" encoding="utf-8"?>
<Properties xmlns="http://schemas.openxmlformats.org/officeDocument/2006/extended-properties" xmlns:vt="http://schemas.openxmlformats.org/officeDocument/2006/docPropsVTypes">
  <Template>Normal</Template>
  <Pages>11</Pages>
  <Words>9280</Words>
  <Characters>52900</Characters>
  <Lines>440</Lines>
  <Paragraphs>124</Paragraphs>
  <TotalTime>1054</TotalTime>
  <ScaleCrop>false</ScaleCrop>
  <LinksUpToDate>false</LinksUpToDate>
  <CharactersWithSpaces>62056</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2022-04-22T17:43:00Z</dcterms:created>
  <dc:creator>Muhamad Syamsul Taufik</dc:creator>
  <cp:lastModifiedBy>Arum Fatayan</cp:lastModifiedBy>
  <dcterms:modified xsi:type="dcterms:W3CDTF">2022-04-25T02:01:56Z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1057-11.2.0.11074</vt:lpwstr>
  </property>
  <property fmtid="{D5CDD505-2E9C-101B-9397-08002B2CF9AE}" pid="3" name="ICV">
    <vt:lpwstr>FC67C67869B24212B0BAF2ACCB980B91</vt:lpwstr>
  </property>
  <property fmtid="{D5CDD505-2E9C-101B-9397-08002B2CF9AE}" pid="4" name="Mendeley Document_1">
    <vt:lpwstr>True</vt:lpwstr>
  </property>
  <property fmtid="{D5CDD505-2E9C-101B-9397-08002B2CF9AE}" pid="5" name="Mendeley Unique User Id_1">
    <vt:lpwstr>3d7b2859-913c-31c3-ba87-dbe54efa3557</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