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1D96" w14:textId="751B629D" w:rsidR="00A15218" w:rsidRDefault="000E71B6">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PENGARUH  BUDAYA ORGANISASI TERHADAP EMPLOYEE  ENGAGEMENT  PADA PEGAWAI PERPUSTAKAAN UNIVERSITAS NEGERI MEDAN </w:t>
      </w:r>
      <w:r w:rsidR="00464F27">
        <w:rPr>
          <w:rFonts w:ascii="Garamond" w:eastAsia="Garamond" w:hAnsi="Garamond" w:cs="Garamond"/>
          <w:b/>
          <w:color w:val="000000"/>
          <w:sz w:val="24"/>
          <w:szCs w:val="24"/>
        </w:rPr>
        <w:t xml:space="preserve"> </w:t>
      </w:r>
    </w:p>
    <w:p w14:paraId="7B6BBB9D" w14:textId="77777777" w:rsidR="00A15218" w:rsidRDefault="00A15218">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6F096E25" w14:textId="5BADF4B0" w:rsidR="00A15218" w:rsidRDefault="00AE74D9">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i/>
          <w:color w:val="000000"/>
          <w:sz w:val="24"/>
          <w:szCs w:val="24"/>
        </w:rPr>
        <w:t xml:space="preserve">THE </w:t>
      </w:r>
      <w:r w:rsidR="00F32447">
        <w:rPr>
          <w:rFonts w:ascii="Garamond" w:eastAsia="Garamond" w:hAnsi="Garamond" w:cs="Garamond"/>
          <w:b/>
          <w:i/>
          <w:color w:val="000000"/>
          <w:sz w:val="24"/>
          <w:szCs w:val="24"/>
        </w:rPr>
        <w:t xml:space="preserve"> </w:t>
      </w:r>
      <w:r>
        <w:rPr>
          <w:rFonts w:ascii="Garamond" w:eastAsia="Garamond" w:hAnsi="Garamond" w:cs="Garamond"/>
          <w:b/>
          <w:i/>
          <w:color w:val="000000"/>
          <w:sz w:val="24"/>
          <w:szCs w:val="24"/>
        </w:rPr>
        <w:t xml:space="preserve">IMPACT OF ORGANIZATION </w:t>
      </w:r>
      <w:r w:rsidR="00F32447">
        <w:rPr>
          <w:rFonts w:ascii="Garamond" w:eastAsia="Garamond" w:hAnsi="Garamond" w:cs="Garamond"/>
          <w:b/>
          <w:i/>
          <w:color w:val="000000"/>
          <w:sz w:val="24"/>
          <w:szCs w:val="24"/>
        </w:rPr>
        <w:t xml:space="preserve"> CULTURE </w:t>
      </w:r>
      <w:r w:rsidR="00F372AA">
        <w:rPr>
          <w:rFonts w:ascii="Garamond" w:eastAsia="Garamond" w:hAnsi="Garamond" w:cs="Garamond"/>
          <w:b/>
          <w:i/>
          <w:color w:val="000000"/>
          <w:sz w:val="24"/>
          <w:szCs w:val="24"/>
        </w:rPr>
        <w:t xml:space="preserve"> ON  EMPLOYEE ENGAGEMENT  FOR  LIBRARY  OFFICERS </w:t>
      </w:r>
      <w:r w:rsidR="00881316">
        <w:rPr>
          <w:rFonts w:ascii="Garamond" w:eastAsia="Garamond" w:hAnsi="Garamond" w:cs="Garamond"/>
          <w:b/>
          <w:i/>
          <w:color w:val="000000"/>
          <w:sz w:val="24"/>
          <w:szCs w:val="24"/>
        </w:rPr>
        <w:t xml:space="preserve">IN UNIVERSITAS NEGERI MEDAN </w:t>
      </w:r>
    </w:p>
    <w:p w14:paraId="57D361DF" w14:textId="18F2D107" w:rsidR="00A15218" w:rsidRDefault="00A15218">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635E9F85" w14:textId="77777777" w:rsidR="00A15218" w:rsidRDefault="00A15218">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401AA6A8" w14:textId="6B4881F3" w:rsidR="00A15218" w:rsidRDefault="00175813">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Beatrice Hasian Pakpahan</w:t>
      </w:r>
      <w:r w:rsidR="00464F27">
        <w:rPr>
          <w:rFonts w:ascii="Garamond" w:eastAsia="Garamond" w:hAnsi="Garamond" w:cs="Garamond"/>
          <w:b/>
          <w:color w:val="000000"/>
          <w:sz w:val="24"/>
          <w:szCs w:val="24"/>
        </w:rPr>
        <w:t>*</w:t>
      </w:r>
      <w:r w:rsidR="00464F27">
        <w:rPr>
          <w:rFonts w:ascii="Garamond" w:eastAsia="Garamond" w:hAnsi="Garamond" w:cs="Garamond"/>
          <w:b/>
          <w:color w:val="000000"/>
          <w:sz w:val="24"/>
          <w:szCs w:val="24"/>
          <w:vertAlign w:val="superscript"/>
        </w:rPr>
        <w:t>1</w:t>
      </w:r>
      <w:r w:rsidR="00464F27">
        <w:rPr>
          <w:rFonts w:ascii="Garamond" w:eastAsia="Garamond" w:hAnsi="Garamond" w:cs="Garamond"/>
          <w:b/>
          <w:color w:val="000000"/>
          <w:sz w:val="24"/>
          <w:szCs w:val="24"/>
        </w:rPr>
        <w:t xml:space="preserve">, </w:t>
      </w:r>
      <w:r>
        <w:rPr>
          <w:rFonts w:ascii="Garamond" w:eastAsia="Garamond" w:hAnsi="Garamond" w:cs="Garamond"/>
          <w:b/>
          <w:color w:val="000000"/>
          <w:sz w:val="24"/>
          <w:szCs w:val="24"/>
        </w:rPr>
        <w:t>Onan Marakali Siregar</w:t>
      </w:r>
      <w:r w:rsidR="00464F27">
        <w:rPr>
          <w:rFonts w:ascii="Garamond" w:eastAsia="Garamond" w:hAnsi="Garamond" w:cs="Garamond"/>
          <w:b/>
          <w:color w:val="000000"/>
          <w:sz w:val="24"/>
          <w:szCs w:val="24"/>
          <w:vertAlign w:val="superscript"/>
        </w:rPr>
        <w:t>2</w:t>
      </w:r>
    </w:p>
    <w:p w14:paraId="59783FBD" w14:textId="77777777" w:rsidR="00A15218" w:rsidRDefault="00A15218">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75322527" w14:textId="46564F0E" w:rsidR="00A15218" w:rsidRDefault="00464F2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vertAlign w:val="superscript"/>
        </w:rPr>
        <w:t>1</w:t>
      </w:r>
      <w:r w:rsidR="00FD5F24">
        <w:rPr>
          <w:rFonts w:ascii="Garamond" w:eastAsia="Garamond" w:hAnsi="Garamond" w:cs="Garamond"/>
          <w:color w:val="000000"/>
        </w:rPr>
        <w:t>Universitas Sumatera Utara</w:t>
      </w:r>
      <w:r>
        <w:rPr>
          <w:rFonts w:ascii="Garamond" w:eastAsia="Garamond" w:hAnsi="Garamond" w:cs="Garamond"/>
          <w:color w:val="000000"/>
        </w:rPr>
        <w:t xml:space="preserve">, </w:t>
      </w:r>
      <w:r w:rsidR="00B92A1B" w:rsidRPr="00B92A1B">
        <w:rPr>
          <w:rFonts w:ascii="Garamond" w:eastAsia="Garamond" w:hAnsi="Garamond" w:cs="Garamond"/>
          <w:color w:val="000000"/>
        </w:rPr>
        <w:t>Jalan Dr. T. Mansur No.9, Padang Bulan, Kec. Medan Baru, Kota Medan, Sumatera Utar</w:t>
      </w:r>
      <w:r w:rsidR="00591263">
        <w:rPr>
          <w:rFonts w:ascii="Garamond" w:eastAsia="Garamond" w:hAnsi="Garamond" w:cs="Garamond"/>
          <w:color w:val="000000"/>
        </w:rPr>
        <w:t xml:space="preserve">a </w:t>
      </w:r>
    </w:p>
    <w:p w14:paraId="5D91C2D9" w14:textId="01CCA0B3" w:rsidR="00A15218" w:rsidRDefault="00464F2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vertAlign w:val="superscript"/>
        </w:rPr>
        <w:t>2</w:t>
      </w:r>
      <w:r w:rsidR="005D14E9">
        <w:rPr>
          <w:rFonts w:ascii="Garamond" w:eastAsia="Garamond" w:hAnsi="Garamond" w:cs="Garamond"/>
          <w:color w:val="000000"/>
        </w:rPr>
        <w:t>Universitas Sumatera Utara</w:t>
      </w:r>
      <w:r>
        <w:rPr>
          <w:rFonts w:ascii="Garamond" w:eastAsia="Garamond" w:hAnsi="Garamond" w:cs="Garamond"/>
          <w:color w:val="000000"/>
        </w:rPr>
        <w:t xml:space="preserve">, </w:t>
      </w:r>
      <w:r w:rsidR="00591263" w:rsidRPr="00591263">
        <w:rPr>
          <w:rFonts w:ascii="Garamond" w:eastAsia="Garamond" w:hAnsi="Garamond" w:cs="Garamond"/>
          <w:color w:val="000000"/>
        </w:rPr>
        <w:t>Jalan Dr. T. Mansur No.9, Padang Bulan, Kec. Medan Baru, Kota Medan, Sumatera Utar</w:t>
      </w:r>
      <w:r w:rsidR="00443C2E">
        <w:rPr>
          <w:rFonts w:ascii="Garamond" w:eastAsia="Garamond" w:hAnsi="Garamond" w:cs="Garamond"/>
          <w:color w:val="000000"/>
        </w:rPr>
        <w:t>a</w:t>
      </w:r>
    </w:p>
    <w:p w14:paraId="3BECF392" w14:textId="6F3A9A08" w:rsidR="00A15218" w:rsidRDefault="00464F2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 xml:space="preserve">*E-mail corresponding: </w:t>
      </w:r>
      <w:hyperlink r:id="rId7" w:history="1">
        <w:r w:rsidR="004B08BA" w:rsidRPr="005703AB">
          <w:rPr>
            <w:rStyle w:val="Hyperlink"/>
            <w:rFonts w:ascii="Garamond" w:eastAsia="Garamond" w:hAnsi="Garamond" w:cs="Garamond"/>
          </w:rPr>
          <w:t>beatricepakpahan2000@gmail.com</w:t>
        </w:r>
      </w:hyperlink>
      <w:r w:rsidR="004B08BA">
        <w:rPr>
          <w:rFonts w:ascii="Garamond" w:eastAsia="Garamond" w:hAnsi="Garamond" w:cs="Garamond"/>
          <w:color w:val="000000"/>
        </w:rPr>
        <w:t xml:space="preserve"> </w:t>
      </w:r>
    </w:p>
    <w:p w14:paraId="0C4901BB" w14:textId="5135DB96" w:rsidR="00A15218" w:rsidRDefault="00464F2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color w:val="000000"/>
        </w:rPr>
        <w:t>*E-mail Author 2:</w:t>
      </w:r>
      <w:r w:rsidR="00443C2E">
        <w:rPr>
          <w:rFonts w:ascii="Garamond" w:eastAsia="Garamond" w:hAnsi="Garamond" w:cs="Garamond"/>
          <w:color w:val="000000"/>
        </w:rPr>
        <w:t xml:space="preserve"> </w:t>
      </w:r>
      <w:hyperlink r:id="rId8" w:history="1">
        <w:r w:rsidR="004B08BA" w:rsidRPr="005703AB">
          <w:rPr>
            <w:rStyle w:val="Hyperlink"/>
            <w:rFonts w:ascii="Garamond" w:eastAsia="Garamond" w:hAnsi="Garamond" w:cs="Garamond"/>
          </w:rPr>
          <w:t>onan@usu.ac.id</w:t>
        </w:r>
      </w:hyperlink>
    </w:p>
    <w:p w14:paraId="67D426AB" w14:textId="2C38BF10" w:rsidR="00A15218" w:rsidRDefault="00A15218">
      <w:pPr>
        <w:pBdr>
          <w:top w:val="nil"/>
          <w:left w:val="nil"/>
          <w:bottom w:val="nil"/>
          <w:right w:val="nil"/>
          <w:between w:val="nil"/>
        </w:pBdr>
        <w:spacing w:after="0" w:line="240" w:lineRule="auto"/>
        <w:jc w:val="center"/>
        <w:rPr>
          <w:rFonts w:ascii="Garamond" w:eastAsia="Garamond" w:hAnsi="Garamond" w:cs="Garamond"/>
          <w:color w:val="000000"/>
        </w:rPr>
      </w:pPr>
    </w:p>
    <w:p w14:paraId="50DC4FC1" w14:textId="77777777" w:rsidR="00A15218" w:rsidRDefault="00A15218">
      <w:pPr>
        <w:pBdr>
          <w:top w:val="nil"/>
          <w:left w:val="nil"/>
          <w:bottom w:val="nil"/>
          <w:right w:val="nil"/>
          <w:between w:val="nil"/>
        </w:pBdr>
        <w:spacing w:after="0" w:line="240" w:lineRule="auto"/>
        <w:jc w:val="center"/>
        <w:rPr>
          <w:rFonts w:ascii="Garamond" w:eastAsia="Garamond" w:hAnsi="Garamond" w:cs="Garamond"/>
          <w:color w:val="000000"/>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835"/>
      </w:tblGrid>
      <w:tr w:rsidR="00A15218" w14:paraId="003686EA" w14:textId="77777777">
        <w:tc>
          <w:tcPr>
            <w:tcW w:w="2694" w:type="dxa"/>
          </w:tcPr>
          <w:p w14:paraId="2EEC6C97" w14:textId="77777777" w:rsidR="00A15218" w:rsidRDefault="00464F27">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Masuk: tgl bln th</w:t>
            </w:r>
          </w:p>
        </w:tc>
        <w:tc>
          <w:tcPr>
            <w:tcW w:w="3260" w:type="dxa"/>
          </w:tcPr>
          <w:p w14:paraId="3F0EAFA7" w14:textId="77777777" w:rsidR="00A15218" w:rsidRDefault="00464F27">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Penerimaan: tgl bln th</w:t>
            </w:r>
          </w:p>
        </w:tc>
        <w:tc>
          <w:tcPr>
            <w:tcW w:w="2835" w:type="dxa"/>
          </w:tcPr>
          <w:p w14:paraId="3175687E" w14:textId="77777777" w:rsidR="00A15218" w:rsidRDefault="00464F27">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Publikasi: tgl bln th</w:t>
            </w:r>
          </w:p>
        </w:tc>
      </w:tr>
    </w:tbl>
    <w:p w14:paraId="46E26A04" w14:textId="77777777" w:rsidR="00A15218" w:rsidRDefault="00A15218">
      <w:pPr>
        <w:pBdr>
          <w:top w:val="nil"/>
          <w:left w:val="nil"/>
          <w:bottom w:val="nil"/>
          <w:right w:val="nil"/>
          <w:between w:val="nil"/>
        </w:pBdr>
        <w:spacing w:after="0" w:line="240" w:lineRule="auto"/>
        <w:jc w:val="center"/>
        <w:rPr>
          <w:rFonts w:ascii="Garamond" w:eastAsia="Garamond" w:hAnsi="Garamond" w:cs="Garamond"/>
          <w:color w:val="000000"/>
        </w:rPr>
      </w:pPr>
    </w:p>
    <w:p w14:paraId="7709FF55" w14:textId="77777777" w:rsidR="00A15218" w:rsidRDefault="00A15218">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29AC4FCF" w14:textId="77777777" w:rsidR="008A0CCA" w:rsidRDefault="00464F27">
      <w:pPr>
        <w:pBdr>
          <w:top w:val="nil"/>
          <w:left w:val="nil"/>
          <w:bottom w:val="nil"/>
          <w:right w:val="nil"/>
          <w:between w:val="nil"/>
        </w:pBdr>
        <w:spacing w:after="0" w:line="240" w:lineRule="auto"/>
        <w:jc w:val="center"/>
        <w:rPr>
          <w:rFonts w:ascii="Garamond" w:eastAsia="Garamond" w:hAnsi="Garamond" w:cs="Garamond"/>
          <w:b/>
          <w:color w:val="000000"/>
        </w:rPr>
      </w:pPr>
      <w:r>
        <w:rPr>
          <w:rFonts w:ascii="Garamond" w:eastAsia="Garamond" w:hAnsi="Garamond" w:cs="Garamond"/>
          <w:b/>
          <w:color w:val="000000"/>
        </w:rPr>
        <w:t>ABSTRAK</w:t>
      </w:r>
    </w:p>
    <w:p w14:paraId="55954CF9" w14:textId="4AFB6707" w:rsidR="00A15218" w:rsidRDefault="00464F2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color w:val="000000"/>
        </w:rPr>
        <w:t xml:space="preserve"> </w:t>
      </w:r>
    </w:p>
    <w:p w14:paraId="1094043F" w14:textId="5C2F3E4B" w:rsidR="00A15218" w:rsidRDefault="001D504B" w:rsidP="008A0CCA">
      <w:pPr>
        <w:pBdr>
          <w:top w:val="nil"/>
          <w:left w:val="nil"/>
          <w:bottom w:val="nil"/>
          <w:right w:val="nil"/>
          <w:between w:val="nil"/>
        </w:pBdr>
        <w:spacing w:after="0" w:line="240" w:lineRule="auto"/>
        <w:ind w:firstLine="720"/>
        <w:jc w:val="both"/>
        <w:rPr>
          <w:rFonts w:ascii="Garamond" w:eastAsia="Garamond" w:hAnsi="Garamond" w:cs="Garamond"/>
          <w:color w:val="000000"/>
        </w:rPr>
      </w:pPr>
      <w:r w:rsidRPr="001D504B">
        <w:rPr>
          <w:rFonts w:ascii="Garamond" w:eastAsia="Garamond" w:hAnsi="Garamond" w:cs="Garamond"/>
          <w:color w:val="000000"/>
        </w:rPr>
        <w:t xml:space="preserve">Penelitian ini bertujuan untuk mengkaji </w:t>
      </w:r>
      <w:r w:rsidR="00CC4D99">
        <w:rPr>
          <w:rFonts w:ascii="Garamond" w:eastAsia="Garamond" w:hAnsi="Garamond" w:cs="Garamond"/>
          <w:color w:val="000000"/>
        </w:rPr>
        <w:t xml:space="preserve">dampak yang ditimbulkan </w:t>
      </w:r>
      <w:r w:rsidRPr="001D504B">
        <w:rPr>
          <w:rFonts w:ascii="Garamond" w:eastAsia="Garamond" w:hAnsi="Garamond" w:cs="Garamond"/>
          <w:color w:val="000000"/>
        </w:rPr>
        <w:t xml:space="preserve"> budaya organisasi terhadap employe</w:t>
      </w:r>
      <w:r w:rsidR="00CC4D99">
        <w:rPr>
          <w:rFonts w:ascii="Garamond" w:eastAsia="Garamond" w:hAnsi="Garamond" w:cs="Garamond"/>
          <w:color w:val="000000"/>
        </w:rPr>
        <w:t>e</w:t>
      </w:r>
      <w:r w:rsidRPr="001D504B">
        <w:rPr>
          <w:rFonts w:ascii="Garamond" w:eastAsia="Garamond" w:hAnsi="Garamond" w:cs="Garamond"/>
          <w:color w:val="000000"/>
        </w:rPr>
        <w:t xml:space="preserve"> engagement.</w:t>
      </w:r>
      <w:r w:rsidR="00280F56">
        <w:rPr>
          <w:rFonts w:ascii="Garamond" w:eastAsia="Garamond" w:hAnsi="Garamond" w:cs="Garamond"/>
          <w:color w:val="000000"/>
        </w:rPr>
        <w:t xml:space="preserve"> </w:t>
      </w:r>
      <w:r w:rsidRPr="001D504B">
        <w:rPr>
          <w:rFonts w:ascii="Garamond" w:eastAsia="Garamond" w:hAnsi="Garamond" w:cs="Garamond"/>
          <w:color w:val="000000"/>
        </w:rPr>
        <w:t>Populasi</w:t>
      </w:r>
      <w:r w:rsidR="00280F56">
        <w:rPr>
          <w:rFonts w:ascii="Garamond" w:eastAsia="Garamond" w:hAnsi="Garamond" w:cs="Garamond"/>
          <w:color w:val="000000"/>
        </w:rPr>
        <w:t xml:space="preserve"> yang digunakan dalam</w:t>
      </w:r>
      <w:r w:rsidRPr="001D504B">
        <w:rPr>
          <w:rFonts w:ascii="Garamond" w:eastAsia="Garamond" w:hAnsi="Garamond" w:cs="Garamond"/>
          <w:color w:val="000000"/>
        </w:rPr>
        <w:t xml:space="preserve"> penelitian ini </w:t>
      </w:r>
      <w:r w:rsidR="00A577D8">
        <w:rPr>
          <w:rFonts w:ascii="Garamond" w:eastAsia="Garamond" w:hAnsi="Garamond" w:cs="Garamond"/>
          <w:color w:val="000000"/>
        </w:rPr>
        <w:t>merupakan</w:t>
      </w:r>
      <w:r w:rsidRPr="001D504B">
        <w:rPr>
          <w:rFonts w:ascii="Garamond" w:eastAsia="Garamond" w:hAnsi="Garamond" w:cs="Garamond"/>
          <w:color w:val="000000"/>
        </w:rPr>
        <w:t xml:space="preserve"> </w:t>
      </w:r>
      <w:r w:rsidR="00A40703">
        <w:rPr>
          <w:rFonts w:ascii="Garamond" w:eastAsia="Garamond" w:hAnsi="Garamond" w:cs="Garamond"/>
          <w:color w:val="000000"/>
        </w:rPr>
        <w:t>semua</w:t>
      </w:r>
      <w:r w:rsidRPr="001D504B">
        <w:rPr>
          <w:rFonts w:ascii="Garamond" w:eastAsia="Garamond" w:hAnsi="Garamond" w:cs="Garamond"/>
          <w:color w:val="000000"/>
        </w:rPr>
        <w:t xml:space="preserve"> pegawai </w:t>
      </w:r>
      <w:r w:rsidR="002C1A89">
        <w:rPr>
          <w:rFonts w:ascii="Garamond" w:eastAsia="Garamond" w:hAnsi="Garamond" w:cs="Garamond"/>
          <w:color w:val="000000"/>
        </w:rPr>
        <w:t xml:space="preserve">di </w:t>
      </w:r>
      <w:r w:rsidRPr="001D504B">
        <w:rPr>
          <w:rFonts w:ascii="Garamond" w:eastAsia="Garamond" w:hAnsi="Garamond" w:cs="Garamond"/>
          <w:color w:val="000000"/>
        </w:rPr>
        <w:t xml:space="preserve">perpustakaan Universitas Negeri Medan. </w:t>
      </w:r>
      <w:r w:rsidR="00382F5E">
        <w:rPr>
          <w:rFonts w:ascii="Garamond" w:eastAsia="Garamond" w:hAnsi="Garamond" w:cs="Garamond"/>
          <w:color w:val="000000"/>
        </w:rPr>
        <w:t>Penelitian menggunakan sampel</w:t>
      </w:r>
      <w:r w:rsidRPr="001D504B">
        <w:rPr>
          <w:rFonts w:ascii="Garamond" w:eastAsia="Garamond" w:hAnsi="Garamond" w:cs="Garamond"/>
          <w:color w:val="000000"/>
        </w:rPr>
        <w:t xml:space="preserve"> </w:t>
      </w:r>
      <w:r w:rsidR="00382F5E">
        <w:rPr>
          <w:rFonts w:ascii="Garamond" w:eastAsia="Garamond" w:hAnsi="Garamond" w:cs="Garamond"/>
          <w:color w:val="000000"/>
        </w:rPr>
        <w:t xml:space="preserve">dengan </w:t>
      </w:r>
      <w:r w:rsidRPr="001D504B">
        <w:rPr>
          <w:rFonts w:ascii="Garamond" w:eastAsia="Garamond" w:hAnsi="Garamond" w:cs="Garamond"/>
          <w:color w:val="000000"/>
        </w:rPr>
        <w:t xml:space="preserve">teknik pengambilan nonprobability sampling </w:t>
      </w:r>
      <w:r w:rsidR="00916F24">
        <w:rPr>
          <w:rFonts w:ascii="Garamond" w:eastAsia="Garamond" w:hAnsi="Garamond" w:cs="Garamond"/>
          <w:color w:val="000000"/>
        </w:rPr>
        <w:t xml:space="preserve">melalui sampel </w:t>
      </w:r>
      <w:r w:rsidRPr="001D504B">
        <w:rPr>
          <w:rFonts w:ascii="Garamond" w:eastAsia="Garamond" w:hAnsi="Garamond" w:cs="Garamond"/>
          <w:color w:val="000000"/>
        </w:rPr>
        <w:t>jenuh.</w:t>
      </w:r>
      <w:r w:rsidR="00402D07">
        <w:rPr>
          <w:rFonts w:ascii="Garamond" w:eastAsia="Garamond" w:hAnsi="Garamond" w:cs="Garamond"/>
          <w:color w:val="000000"/>
        </w:rPr>
        <w:t xml:space="preserve"> Penelitian ini mengambil</w:t>
      </w:r>
      <w:r w:rsidRPr="001D504B">
        <w:rPr>
          <w:rFonts w:ascii="Garamond" w:eastAsia="Garamond" w:hAnsi="Garamond" w:cs="Garamond"/>
          <w:color w:val="000000"/>
        </w:rPr>
        <w:t xml:space="preserve"> metode survei dan di</w:t>
      </w:r>
      <w:r w:rsidR="00402D07">
        <w:rPr>
          <w:rFonts w:ascii="Garamond" w:eastAsia="Garamond" w:hAnsi="Garamond" w:cs="Garamond"/>
          <w:color w:val="000000"/>
        </w:rPr>
        <w:t xml:space="preserve">lakukan </w:t>
      </w:r>
      <w:r w:rsidR="004851B7">
        <w:rPr>
          <w:rFonts w:ascii="Garamond" w:eastAsia="Garamond" w:hAnsi="Garamond" w:cs="Garamond"/>
          <w:color w:val="000000"/>
        </w:rPr>
        <w:t xml:space="preserve">lewat </w:t>
      </w:r>
      <w:r w:rsidRPr="001D504B">
        <w:rPr>
          <w:rFonts w:ascii="Garamond" w:eastAsia="Garamond" w:hAnsi="Garamond" w:cs="Garamond"/>
          <w:color w:val="000000"/>
        </w:rPr>
        <w:t>regresi linier sederhana.</w:t>
      </w:r>
      <w:r w:rsidR="004851B7">
        <w:rPr>
          <w:rFonts w:ascii="Garamond" w:eastAsia="Garamond" w:hAnsi="Garamond" w:cs="Garamond"/>
          <w:color w:val="000000"/>
        </w:rPr>
        <w:t xml:space="preserve"> </w:t>
      </w:r>
      <w:r w:rsidRPr="001D504B">
        <w:rPr>
          <w:rFonts w:ascii="Garamond" w:eastAsia="Garamond" w:hAnsi="Garamond" w:cs="Garamond"/>
          <w:color w:val="000000"/>
        </w:rPr>
        <w:t xml:space="preserve">Hasil dari penelitian </w:t>
      </w:r>
      <w:r w:rsidR="004851B7">
        <w:rPr>
          <w:rFonts w:ascii="Garamond" w:eastAsia="Garamond" w:hAnsi="Garamond" w:cs="Garamond"/>
          <w:color w:val="000000"/>
        </w:rPr>
        <w:t xml:space="preserve">ini </w:t>
      </w:r>
      <w:r w:rsidR="002B4106">
        <w:rPr>
          <w:rFonts w:ascii="Garamond" w:eastAsia="Garamond" w:hAnsi="Garamond" w:cs="Garamond"/>
          <w:color w:val="000000"/>
        </w:rPr>
        <w:t xml:space="preserve">membuktikan bahwa variabel </w:t>
      </w:r>
      <w:r w:rsidRPr="001D504B">
        <w:rPr>
          <w:rFonts w:ascii="Garamond" w:eastAsia="Garamond" w:hAnsi="Garamond" w:cs="Garamond"/>
          <w:color w:val="000000"/>
        </w:rPr>
        <w:t>budaya organisasi berpengaruh positif dan signifikan terhadap employee engagement.</w:t>
      </w:r>
    </w:p>
    <w:p w14:paraId="47D372F6" w14:textId="77777777" w:rsidR="007433FC" w:rsidRDefault="007433FC" w:rsidP="002C0084">
      <w:pPr>
        <w:spacing w:after="0" w:line="240" w:lineRule="auto"/>
        <w:ind w:left="1276" w:hanging="1276"/>
        <w:jc w:val="both"/>
        <w:rPr>
          <w:rFonts w:ascii="Garamond" w:eastAsia="Garamond" w:hAnsi="Garamond" w:cs="Garamond"/>
        </w:rPr>
      </w:pPr>
    </w:p>
    <w:p w14:paraId="1973A04F" w14:textId="4AEB975C" w:rsidR="00A15218" w:rsidRDefault="00464F27" w:rsidP="002C0084">
      <w:pPr>
        <w:spacing w:after="0" w:line="240" w:lineRule="auto"/>
        <w:ind w:left="1276" w:hanging="1276"/>
        <w:jc w:val="both"/>
        <w:rPr>
          <w:rFonts w:ascii="Garamond" w:eastAsia="Garamond" w:hAnsi="Garamond" w:cs="Garamond"/>
        </w:rPr>
      </w:pPr>
      <w:r>
        <w:rPr>
          <w:rFonts w:ascii="Garamond" w:eastAsia="Garamond" w:hAnsi="Garamond" w:cs="Garamond"/>
        </w:rPr>
        <w:t xml:space="preserve">Kata kunci: </w:t>
      </w:r>
      <w:r w:rsidR="00EA2D13">
        <w:rPr>
          <w:rFonts w:ascii="Garamond" w:eastAsia="Garamond" w:hAnsi="Garamond" w:cs="Garamond"/>
        </w:rPr>
        <w:t xml:space="preserve">Budaya Organisasi, </w:t>
      </w:r>
      <w:r w:rsidR="00B8475B" w:rsidRPr="00A1680D">
        <w:rPr>
          <w:rFonts w:ascii="Garamond" w:eastAsia="Garamond" w:hAnsi="Garamond" w:cs="Garamond"/>
          <w:i/>
          <w:iCs/>
        </w:rPr>
        <w:t>Employee Engagement</w:t>
      </w:r>
      <w:r w:rsidR="00B8475B">
        <w:rPr>
          <w:rFonts w:ascii="Garamond" w:eastAsia="Garamond" w:hAnsi="Garamond" w:cs="Garamond"/>
        </w:rPr>
        <w:t>, Pegawai Perpustakaan</w:t>
      </w:r>
    </w:p>
    <w:p w14:paraId="7044464E" w14:textId="77777777" w:rsidR="00720C19" w:rsidRDefault="00720C19">
      <w:pPr>
        <w:spacing w:after="0" w:line="240" w:lineRule="auto"/>
        <w:ind w:left="1276" w:hanging="1276"/>
        <w:rPr>
          <w:rFonts w:ascii="Garamond" w:eastAsia="Garamond" w:hAnsi="Garamond" w:cs="Garamond"/>
        </w:rPr>
      </w:pPr>
    </w:p>
    <w:p w14:paraId="509EAF4E" w14:textId="7B7348DD" w:rsidR="00A15218" w:rsidRDefault="00464F27">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i/>
          <w:color w:val="000000"/>
        </w:rPr>
        <w:t>ABSTRACT</w:t>
      </w:r>
      <w:r>
        <w:rPr>
          <w:rFonts w:ascii="Garamond" w:eastAsia="Garamond" w:hAnsi="Garamond" w:cs="Garamond"/>
          <w:b/>
          <w:color w:val="000000"/>
        </w:rPr>
        <w:t xml:space="preserve"> </w:t>
      </w:r>
    </w:p>
    <w:p w14:paraId="3F87601D" w14:textId="77777777" w:rsidR="00720C19" w:rsidRDefault="00720C19" w:rsidP="00EA718A">
      <w:pPr>
        <w:pBdr>
          <w:top w:val="nil"/>
          <w:left w:val="nil"/>
          <w:bottom w:val="nil"/>
          <w:right w:val="nil"/>
          <w:between w:val="nil"/>
        </w:pBdr>
        <w:spacing w:after="0" w:line="240" w:lineRule="auto"/>
        <w:ind w:firstLine="720"/>
        <w:jc w:val="both"/>
        <w:rPr>
          <w:rFonts w:ascii="Garamond" w:eastAsia="Garamond" w:hAnsi="Garamond" w:cs="Garamond"/>
          <w:i/>
          <w:color w:val="000000"/>
        </w:rPr>
      </w:pPr>
    </w:p>
    <w:p w14:paraId="2015D06C" w14:textId="0A487158" w:rsidR="00B542B8" w:rsidRDefault="00465975" w:rsidP="001A7E92">
      <w:pPr>
        <w:pBdr>
          <w:top w:val="nil"/>
          <w:left w:val="nil"/>
          <w:bottom w:val="nil"/>
          <w:right w:val="nil"/>
          <w:between w:val="nil"/>
        </w:pBdr>
        <w:spacing w:after="0" w:line="240" w:lineRule="auto"/>
        <w:ind w:firstLine="720"/>
        <w:jc w:val="both"/>
        <w:rPr>
          <w:rFonts w:ascii="Garamond" w:eastAsia="Garamond" w:hAnsi="Garamond" w:cs="Garamond"/>
          <w:i/>
          <w:color w:val="000000"/>
        </w:rPr>
      </w:pPr>
      <w:r w:rsidRPr="00465975">
        <w:rPr>
          <w:rFonts w:ascii="Garamond" w:eastAsia="Garamond" w:hAnsi="Garamond" w:cs="Garamond"/>
          <w:i/>
          <w:color w:val="000000"/>
        </w:rPr>
        <w:t xml:space="preserve">The purpose of this research is </w:t>
      </w:r>
      <w:r w:rsidR="00DE069A">
        <w:rPr>
          <w:rFonts w:ascii="Garamond" w:eastAsia="Garamond" w:hAnsi="Garamond" w:cs="Garamond"/>
          <w:i/>
          <w:color w:val="000000"/>
        </w:rPr>
        <w:t>trying to</w:t>
      </w:r>
      <w:r w:rsidRPr="00465975">
        <w:rPr>
          <w:rFonts w:ascii="Garamond" w:eastAsia="Garamond" w:hAnsi="Garamond" w:cs="Garamond"/>
          <w:i/>
          <w:color w:val="000000"/>
        </w:rPr>
        <w:t xml:space="preserve"> examine the </w:t>
      </w:r>
      <w:r w:rsidR="00DE069A">
        <w:rPr>
          <w:rFonts w:ascii="Garamond" w:eastAsia="Garamond" w:hAnsi="Garamond" w:cs="Garamond"/>
          <w:i/>
          <w:color w:val="000000"/>
        </w:rPr>
        <w:t>effect</w:t>
      </w:r>
      <w:r w:rsidRPr="00465975">
        <w:rPr>
          <w:rFonts w:ascii="Garamond" w:eastAsia="Garamond" w:hAnsi="Garamond" w:cs="Garamond"/>
          <w:i/>
          <w:color w:val="000000"/>
        </w:rPr>
        <w:t xml:space="preserve"> of organizational culture on employee engagement. </w:t>
      </w:r>
      <w:r>
        <w:rPr>
          <w:rFonts w:ascii="Garamond" w:eastAsia="Garamond" w:hAnsi="Garamond" w:cs="Garamond"/>
          <w:i/>
          <w:color w:val="000000"/>
        </w:rPr>
        <w:t xml:space="preserve"> </w:t>
      </w:r>
      <w:r w:rsidRPr="00465975">
        <w:rPr>
          <w:rFonts w:ascii="Garamond" w:eastAsia="Garamond" w:hAnsi="Garamond" w:cs="Garamond"/>
          <w:i/>
          <w:color w:val="000000"/>
        </w:rPr>
        <w:t xml:space="preserve">The populations in this research are library officers of Universitas Negeri Medan. This research </w:t>
      </w:r>
      <w:r w:rsidR="00081D4E">
        <w:rPr>
          <w:rFonts w:ascii="Garamond" w:eastAsia="Garamond" w:hAnsi="Garamond" w:cs="Garamond"/>
          <w:i/>
          <w:color w:val="000000"/>
        </w:rPr>
        <w:t>using</w:t>
      </w:r>
      <w:r w:rsidRPr="00465975">
        <w:rPr>
          <w:rFonts w:ascii="Garamond" w:eastAsia="Garamond" w:hAnsi="Garamond" w:cs="Garamond"/>
          <w:i/>
          <w:color w:val="000000"/>
        </w:rPr>
        <w:t xml:space="preserve"> a non-probability technique with saturated samples. Data were collected </w:t>
      </w:r>
      <w:r w:rsidR="004071B5">
        <w:rPr>
          <w:rFonts w:ascii="Garamond" w:eastAsia="Garamond" w:hAnsi="Garamond" w:cs="Garamond"/>
          <w:i/>
          <w:color w:val="000000"/>
        </w:rPr>
        <w:t xml:space="preserve">by </w:t>
      </w:r>
      <w:r w:rsidRPr="00465975">
        <w:rPr>
          <w:rFonts w:ascii="Garamond" w:eastAsia="Garamond" w:hAnsi="Garamond" w:cs="Garamond"/>
          <w:i/>
          <w:color w:val="000000"/>
        </w:rPr>
        <w:t>using a survey method and then analyzed by using simple lin</w:t>
      </w:r>
      <w:r w:rsidR="00521F6F">
        <w:rPr>
          <w:rFonts w:ascii="Garamond" w:eastAsia="Garamond" w:hAnsi="Garamond" w:cs="Garamond"/>
          <w:i/>
          <w:color w:val="000000"/>
        </w:rPr>
        <w:t xml:space="preserve">ear </w:t>
      </w:r>
      <w:r w:rsidRPr="00465975">
        <w:rPr>
          <w:rFonts w:ascii="Garamond" w:eastAsia="Garamond" w:hAnsi="Garamond" w:cs="Garamond"/>
          <w:i/>
          <w:color w:val="000000"/>
        </w:rPr>
        <w:t xml:space="preserve"> regression.</w:t>
      </w:r>
      <w:r w:rsidR="001A7E92">
        <w:rPr>
          <w:rFonts w:ascii="Garamond" w:eastAsia="Garamond" w:hAnsi="Garamond" w:cs="Garamond"/>
          <w:i/>
          <w:color w:val="000000"/>
        </w:rPr>
        <w:t xml:space="preserve"> </w:t>
      </w:r>
      <w:r w:rsidRPr="00465975">
        <w:rPr>
          <w:rFonts w:ascii="Garamond" w:eastAsia="Garamond" w:hAnsi="Garamond" w:cs="Garamond"/>
          <w:i/>
          <w:color w:val="000000"/>
        </w:rPr>
        <w:t>The results of t</w:t>
      </w:r>
      <w:r w:rsidR="001A7E92">
        <w:rPr>
          <w:rFonts w:ascii="Garamond" w:eastAsia="Garamond" w:hAnsi="Garamond" w:cs="Garamond"/>
          <w:i/>
          <w:color w:val="000000"/>
        </w:rPr>
        <w:t xml:space="preserve">his research </w:t>
      </w:r>
      <w:r w:rsidR="00435D1E">
        <w:rPr>
          <w:rFonts w:ascii="Garamond" w:eastAsia="Garamond" w:hAnsi="Garamond" w:cs="Garamond"/>
          <w:i/>
          <w:color w:val="000000"/>
        </w:rPr>
        <w:t xml:space="preserve">is </w:t>
      </w:r>
      <w:r w:rsidRPr="00465975">
        <w:rPr>
          <w:rFonts w:ascii="Garamond" w:eastAsia="Garamond" w:hAnsi="Garamond" w:cs="Garamond"/>
          <w:i/>
          <w:color w:val="000000"/>
        </w:rPr>
        <w:t>indicat</w:t>
      </w:r>
      <w:r w:rsidR="00435D1E">
        <w:rPr>
          <w:rFonts w:ascii="Garamond" w:eastAsia="Garamond" w:hAnsi="Garamond" w:cs="Garamond"/>
          <w:i/>
          <w:color w:val="000000"/>
        </w:rPr>
        <w:t>ed</w:t>
      </w:r>
      <w:r w:rsidRPr="00465975">
        <w:rPr>
          <w:rFonts w:ascii="Garamond" w:eastAsia="Garamond" w:hAnsi="Garamond" w:cs="Garamond"/>
          <w:i/>
          <w:color w:val="000000"/>
        </w:rPr>
        <w:t xml:space="preserve"> that the organizational culture</w:t>
      </w:r>
      <w:r w:rsidR="00435D1E">
        <w:rPr>
          <w:rFonts w:ascii="Garamond" w:eastAsia="Garamond" w:hAnsi="Garamond" w:cs="Garamond"/>
          <w:i/>
          <w:color w:val="000000"/>
        </w:rPr>
        <w:t xml:space="preserve"> </w:t>
      </w:r>
      <w:r w:rsidRPr="00465975">
        <w:rPr>
          <w:rFonts w:ascii="Garamond" w:eastAsia="Garamond" w:hAnsi="Garamond" w:cs="Garamond"/>
          <w:i/>
          <w:color w:val="000000"/>
        </w:rPr>
        <w:t>has a significant effect on employee engagem</w:t>
      </w:r>
      <w:r w:rsidR="00DA023F">
        <w:rPr>
          <w:rFonts w:ascii="Garamond" w:eastAsia="Garamond" w:hAnsi="Garamond" w:cs="Garamond"/>
          <w:i/>
          <w:color w:val="000000"/>
        </w:rPr>
        <w:t xml:space="preserve">ent. </w:t>
      </w:r>
    </w:p>
    <w:p w14:paraId="3E1B512A" w14:textId="77777777" w:rsidR="00B542B8" w:rsidRDefault="00B542B8">
      <w:pPr>
        <w:spacing w:after="0" w:line="240" w:lineRule="auto"/>
        <w:jc w:val="both"/>
        <w:rPr>
          <w:rFonts w:ascii="Garamond" w:eastAsia="Garamond" w:hAnsi="Garamond" w:cs="Garamond"/>
          <w:i/>
          <w:color w:val="000000"/>
        </w:rPr>
      </w:pPr>
    </w:p>
    <w:p w14:paraId="77D20342" w14:textId="33F46013" w:rsidR="00A15218" w:rsidRPr="00ED7CA2" w:rsidRDefault="00465975">
      <w:pPr>
        <w:spacing w:after="0" w:line="240" w:lineRule="auto"/>
        <w:jc w:val="both"/>
        <w:rPr>
          <w:rFonts w:ascii="Garamond" w:eastAsia="Garamond" w:hAnsi="Garamond" w:cs="Garamond"/>
          <w:i/>
          <w:iCs/>
        </w:rPr>
      </w:pPr>
      <w:r>
        <w:rPr>
          <w:rFonts w:ascii="Garamond" w:eastAsia="Garamond" w:hAnsi="Garamond" w:cs="Garamond"/>
          <w:i/>
        </w:rPr>
        <w:t xml:space="preserve"> </w:t>
      </w:r>
      <w:r w:rsidR="00464F27">
        <w:rPr>
          <w:rFonts w:ascii="Garamond" w:eastAsia="Garamond" w:hAnsi="Garamond" w:cs="Garamond"/>
          <w:i/>
        </w:rPr>
        <w:t>Keywords</w:t>
      </w:r>
      <w:r w:rsidR="00464F27">
        <w:rPr>
          <w:rFonts w:ascii="Garamond" w:eastAsia="Garamond" w:hAnsi="Garamond" w:cs="Garamond"/>
        </w:rPr>
        <w:t>:</w:t>
      </w:r>
      <w:r w:rsidR="00B542B8">
        <w:rPr>
          <w:rFonts w:ascii="Garamond" w:eastAsia="Garamond" w:hAnsi="Garamond" w:cs="Garamond"/>
        </w:rPr>
        <w:t xml:space="preserve"> </w:t>
      </w:r>
      <w:r w:rsidR="00B542B8" w:rsidRPr="00ED7CA2">
        <w:rPr>
          <w:rFonts w:ascii="Garamond" w:eastAsia="Garamond" w:hAnsi="Garamond" w:cs="Garamond"/>
          <w:i/>
          <w:iCs/>
        </w:rPr>
        <w:t>Organizati</w:t>
      </w:r>
      <w:r w:rsidR="00ED7CA2" w:rsidRPr="00ED7CA2">
        <w:rPr>
          <w:rFonts w:ascii="Garamond" w:eastAsia="Garamond" w:hAnsi="Garamond" w:cs="Garamond"/>
          <w:i/>
          <w:iCs/>
        </w:rPr>
        <w:t>on Culture, Employee Engagement, Library Officers</w:t>
      </w:r>
    </w:p>
    <w:p w14:paraId="4ED3E992" w14:textId="77777777" w:rsidR="00A15218" w:rsidRDefault="00A15218">
      <w:pPr>
        <w:spacing w:after="0" w:line="240" w:lineRule="auto"/>
        <w:jc w:val="both"/>
        <w:rPr>
          <w:rFonts w:ascii="Times New Roman" w:eastAsia="Times New Roman" w:hAnsi="Times New Roman" w:cs="Times New Roman"/>
          <w:sz w:val="24"/>
          <w:szCs w:val="24"/>
        </w:rPr>
        <w:sectPr w:rsidR="00A15218">
          <w:headerReference w:type="even" r:id="rId9"/>
          <w:headerReference w:type="default" r:id="rId10"/>
          <w:footerReference w:type="even" r:id="rId11"/>
          <w:footerReference w:type="default" r:id="rId12"/>
          <w:headerReference w:type="first" r:id="rId13"/>
          <w:footerReference w:type="first" r:id="rId14"/>
          <w:pgSz w:w="11907" w:h="16840"/>
          <w:pgMar w:top="2268" w:right="1440" w:bottom="1440" w:left="1701" w:header="720" w:footer="720" w:gutter="0"/>
          <w:pgNumType w:start="1"/>
          <w:cols w:space="720"/>
          <w:titlePg/>
        </w:sectPr>
      </w:pPr>
    </w:p>
    <w:p w14:paraId="23783523" w14:textId="77777777" w:rsidR="00B542B8" w:rsidRDefault="00B542B8">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2B463C7" w14:textId="390582D0" w:rsidR="00A15218" w:rsidRDefault="00464F2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PENDAHULUAN</w:t>
      </w:r>
    </w:p>
    <w:p w14:paraId="69ADF4FF" w14:textId="77777777" w:rsidR="00391CBF" w:rsidRDefault="00391CBF" w:rsidP="00391CBF">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451D3C63" w14:textId="4F7E3292" w:rsidR="00070612" w:rsidRPr="00070612" w:rsidRDefault="00F82146" w:rsidP="00070612">
      <w:pPr>
        <w:pStyle w:val="ListParagraph"/>
        <w:numPr>
          <w:ilvl w:val="0"/>
          <w:numId w:val="2"/>
        </w:num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sidRPr="00070612">
        <w:rPr>
          <w:rFonts w:ascii="Garamond" w:eastAsia="Garamond" w:hAnsi="Garamond" w:cs="Garamond"/>
          <w:b/>
          <w:bCs/>
          <w:color w:val="000000"/>
          <w:sz w:val="24"/>
          <w:szCs w:val="24"/>
        </w:rPr>
        <w:t>Latar Belakang</w:t>
      </w:r>
    </w:p>
    <w:p w14:paraId="31979D51" w14:textId="77777777" w:rsidR="00072A40" w:rsidRDefault="002A362B" w:rsidP="00072A40">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391CBF">
        <w:rPr>
          <w:rFonts w:ascii="Garamond" w:eastAsia="Garamond" w:hAnsi="Garamond" w:cs="Garamond"/>
          <w:color w:val="000000"/>
          <w:sz w:val="24"/>
          <w:szCs w:val="24"/>
        </w:rPr>
        <w:t>Azzaki (2020) memaparkan bahwa ketika employee engagement terbentuk secara baik maka bagi pekerja milenial dapat membuat mereka merasa nyaman dengan pekerjaannya dan membuat mereka menjadi loyal terhadap perusahaan tempat mereka bekerja.</w:t>
      </w:r>
      <w:r w:rsidR="00720C19">
        <w:rPr>
          <w:rFonts w:ascii="Garamond" w:eastAsia="Garamond" w:hAnsi="Garamond" w:cs="Garamond"/>
          <w:color w:val="000000"/>
          <w:sz w:val="24"/>
          <w:szCs w:val="24"/>
        </w:rPr>
        <w:t xml:space="preserve"> </w:t>
      </w:r>
    </w:p>
    <w:p w14:paraId="28CF05D8" w14:textId="77777777" w:rsidR="00072A40" w:rsidRDefault="00072A40" w:rsidP="00072A40">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417F4172" w14:textId="2920026B" w:rsidR="00FF2B61" w:rsidRPr="00391CBF" w:rsidRDefault="002A362B" w:rsidP="00072A40">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391CBF">
        <w:rPr>
          <w:rFonts w:ascii="Garamond" w:eastAsia="Garamond" w:hAnsi="Garamond" w:cs="Garamond"/>
          <w:color w:val="000000"/>
          <w:sz w:val="24"/>
          <w:szCs w:val="24"/>
        </w:rPr>
        <w:lastRenderedPageBreak/>
        <w:t>Singh et al</w:t>
      </w:r>
      <w:r w:rsidR="00720C19">
        <w:rPr>
          <w:rFonts w:ascii="Garamond" w:eastAsia="Garamond" w:hAnsi="Garamond" w:cs="Garamond"/>
          <w:color w:val="000000"/>
          <w:sz w:val="24"/>
          <w:szCs w:val="24"/>
        </w:rPr>
        <w:t xml:space="preserve">. </w:t>
      </w:r>
      <w:r w:rsidRPr="00391CBF">
        <w:rPr>
          <w:rFonts w:ascii="Garamond" w:eastAsia="Garamond" w:hAnsi="Garamond" w:cs="Garamond"/>
          <w:color w:val="000000"/>
          <w:sz w:val="24"/>
          <w:szCs w:val="24"/>
        </w:rPr>
        <w:t>(2019)</w:t>
      </w:r>
      <w:r w:rsidR="00984308">
        <w:rPr>
          <w:rFonts w:ascii="Garamond" w:eastAsia="Garamond" w:hAnsi="Garamond" w:cs="Garamond"/>
          <w:color w:val="000000"/>
          <w:sz w:val="24"/>
          <w:szCs w:val="24"/>
        </w:rPr>
        <w:t xml:space="preserve"> </w:t>
      </w:r>
      <w:r w:rsidRPr="00391CBF">
        <w:rPr>
          <w:rFonts w:ascii="Garamond" w:eastAsia="Garamond" w:hAnsi="Garamond" w:cs="Garamond"/>
          <w:color w:val="000000"/>
          <w:sz w:val="24"/>
          <w:szCs w:val="24"/>
        </w:rPr>
        <w:t xml:space="preserve">menjelaskan bahwa keterlibatan employee engagement dengan dukungan yang diberikan budaya organisasi, baik sebagai katalis ataupun rintangan pada era digital akan </w:t>
      </w:r>
    </w:p>
    <w:p w14:paraId="47291656" w14:textId="77777777" w:rsidR="00FF2B61" w:rsidRDefault="00FF2B61" w:rsidP="00FF2B61">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25C1D6CC" w14:textId="77777777" w:rsidR="00AA2C0D" w:rsidRDefault="002A362B" w:rsidP="00FF2B61">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2A362B">
        <w:rPr>
          <w:rFonts w:ascii="Garamond" w:eastAsia="Garamond" w:hAnsi="Garamond" w:cs="Garamond"/>
          <w:color w:val="000000"/>
          <w:sz w:val="24"/>
          <w:szCs w:val="24"/>
        </w:rPr>
        <w:t>membantu dalam membentuk keinginan yang besar untuk berproduktivitas, melakukan pelayanan berkualitas dan siap berimprovisasi di tempat kerja, seraya mengingat keberlangsungan serta tujuan dari perusahaa</w:t>
      </w:r>
      <w:r w:rsidR="00FF2B61">
        <w:rPr>
          <w:rFonts w:ascii="Garamond" w:eastAsia="Garamond" w:hAnsi="Garamond" w:cs="Garamond"/>
          <w:color w:val="000000"/>
          <w:sz w:val="24"/>
          <w:szCs w:val="24"/>
        </w:rPr>
        <w:t xml:space="preserve">n. </w:t>
      </w:r>
      <w:r w:rsidR="00E777F9" w:rsidRPr="00E777F9">
        <w:rPr>
          <w:rFonts w:ascii="Garamond" w:eastAsia="Garamond" w:hAnsi="Garamond" w:cs="Garamond"/>
          <w:color w:val="000000"/>
          <w:sz w:val="24"/>
          <w:szCs w:val="24"/>
        </w:rPr>
        <w:t>Employee engagement umumnya dicirikan sebagai tingkat komitmen dan partisipasi dari pegawai dalam organisasi dan nilai-nilai mereka (Chaudhary et al., 2021; Attridge, 2009).</w:t>
      </w:r>
    </w:p>
    <w:p w14:paraId="5322F0A7" w14:textId="77777777" w:rsidR="00AA2C0D" w:rsidRDefault="00AA2C0D" w:rsidP="00FF2B61">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246973DA" w14:textId="0621A0D0" w:rsidR="00A15218" w:rsidRDefault="00E777F9" w:rsidP="00AA2C0D">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E777F9">
        <w:rPr>
          <w:rFonts w:ascii="Garamond" w:eastAsia="Garamond" w:hAnsi="Garamond" w:cs="Garamond"/>
          <w:color w:val="000000"/>
          <w:sz w:val="24"/>
          <w:szCs w:val="24"/>
        </w:rPr>
        <w:t xml:space="preserve"> Jika seorang pegawai terlibat, dia sadar akan tanggung jawabnya dalam tujuan perusahaan dan memotivasi rekan-rekannya untuk berhasil.</w:t>
      </w:r>
      <w:r>
        <w:rPr>
          <w:rFonts w:ascii="Garamond" w:eastAsia="Garamond" w:hAnsi="Garamond" w:cs="Garamond"/>
          <w:color w:val="000000"/>
          <w:sz w:val="24"/>
          <w:szCs w:val="24"/>
        </w:rPr>
        <w:t xml:space="preserve"> </w:t>
      </w:r>
      <w:r w:rsidRPr="00E777F9">
        <w:rPr>
          <w:rFonts w:ascii="Garamond" w:eastAsia="Garamond" w:hAnsi="Garamond" w:cs="Garamond"/>
          <w:color w:val="000000"/>
          <w:sz w:val="24"/>
          <w:szCs w:val="24"/>
        </w:rPr>
        <w:t>Sikap positif pegawai terhadap tempat kerjanya dan nilai-nilainya sering disebut sebagai hubungan positifnya dengan pekerjaannya. Pegawai yang dipekerjakan melampaui tugas mencoba untuk melaksanakan fungsi mereka dengan baik (Chaudhary et al., 2021; Bedarkar dan Pandita, 2014).</w:t>
      </w:r>
    </w:p>
    <w:p w14:paraId="1D993178" w14:textId="77777777" w:rsidR="00FD78DD" w:rsidRDefault="00FD78DD" w:rsidP="00AA2C0D">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0567AD92" w14:textId="1D3675C4" w:rsidR="00206AAD" w:rsidRDefault="00FD78DD" w:rsidP="00206AAD">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Pegawai perpustakaan perlu dalam </w:t>
      </w:r>
      <w:r w:rsidRPr="00FD78DD">
        <w:rPr>
          <w:rFonts w:ascii="Garamond" w:eastAsia="Garamond" w:hAnsi="Garamond" w:cs="Garamond"/>
          <w:color w:val="000000"/>
          <w:sz w:val="24"/>
          <w:szCs w:val="24"/>
        </w:rPr>
        <w:t xml:space="preserve">memperhatikan peningkatan terhadap faktor kebudayaan yang dalam hal ini adalah pengenalan akan informasi yang berhubungan dengan </w:t>
      </w:r>
      <w:r w:rsidR="003210DD">
        <w:rPr>
          <w:rFonts w:ascii="Garamond" w:eastAsia="Garamond" w:hAnsi="Garamond" w:cs="Garamond"/>
          <w:color w:val="000000"/>
          <w:sz w:val="24"/>
          <w:szCs w:val="24"/>
        </w:rPr>
        <w:t>perpustakaan dari</w:t>
      </w:r>
      <w:r w:rsidRPr="00FD78DD">
        <w:rPr>
          <w:rFonts w:ascii="Garamond" w:eastAsia="Garamond" w:hAnsi="Garamond" w:cs="Garamond"/>
          <w:color w:val="000000"/>
          <w:sz w:val="24"/>
          <w:szCs w:val="24"/>
        </w:rPr>
        <w:t xml:space="preserve"> Universitas Negeri Medan kepada pemustaka yang berkunjung serta mencoba agar dapat bersikap ramah jika mereka menanyakan perihal layanan yang dimiliki. Sampai pada proses akhirnya akan dapat menjadikan pembentukan pegawai yang secara sungguh sungguh dalam melayani dan juga mampu mengkomunikasikan kembali dengan baik kepada pengguna jasa perpustakaan sebab dalam kesehariannya pegawai yang sering berhadapan langsung dengan penggunaan jasa perpustakaan.</w:t>
      </w:r>
    </w:p>
    <w:p w14:paraId="736F4224" w14:textId="77777777" w:rsidR="00206AAD" w:rsidRDefault="00206AAD" w:rsidP="00206AAD">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p>
    <w:p w14:paraId="71E15B61" w14:textId="39BBFB09" w:rsidR="00206AAD" w:rsidRDefault="00206AAD" w:rsidP="00206AAD">
      <w:pPr>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206AAD">
        <w:rPr>
          <w:rFonts w:ascii="Garamond" w:eastAsia="Garamond" w:hAnsi="Garamond" w:cs="Garamond"/>
          <w:color w:val="000000"/>
          <w:sz w:val="24"/>
          <w:szCs w:val="24"/>
        </w:rPr>
        <w:t>Berdasarkan uraian di atas, maka judul dari penelitian ini adalah “Pengaruh Budaya Organisasi</w:t>
      </w:r>
      <w:r>
        <w:rPr>
          <w:rFonts w:ascii="Garamond" w:eastAsia="Garamond" w:hAnsi="Garamond" w:cs="Garamond"/>
          <w:color w:val="000000"/>
          <w:sz w:val="24"/>
          <w:szCs w:val="24"/>
        </w:rPr>
        <w:t xml:space="preserve"> </w:t>
      </w:r>
      <w:r w:rsidRPr="00206AAD">
        <w:rPr>
          <w:rFonts w:ascii="Garamond" w:eastAsia="Garamond" w:hAnsi="Garamond" w:cs="Garamond"/>
          <w:color w:val="000000"/>
          <w:sz w:val="24"/>
          <w:szCs w:val="24"/>
        </w:rPr>
        <w:t>Terhadap Employee Engagement Pada Pegawai Perpustakaan Universitas Negeri Medan”.</w:t>
      </w:r>
    </w:p>
    <w:p w14:paraId="3C987CF0" w14:textId="3766FAD5" w:rsidR="00B26743" w:rsidRDefault="00B26743" w:rsidP="00070612">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04B19786" w14:textId="2DE49168" w:rsidR="00070612" w:rsidRPr="00070612" w:rsidRDefault="00070612" w:rsidP="00070612">
      <w:pPr>
        <w:pStyle w:val="ListParagraph"/>
        <w:numPr>
          <w:ilvl w:val="0"/>
          <w:numId w:val="2"/>
        </w:num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sidRPr="00070612">
        <w:rPr>
          <w:rFonts w:ascii="Garamond" w:eastAsia="Garamond" w:hAnsi="Garamond" w:cs="Garamond"/>
          <w:b/>
          <w:bCs/>
          <w:color w:val="000000"/>
          <w:sz w:val="24"/>
          <w:szCs w:val="24"/>
        </w:rPr>
        <w:t>Rumusan Masalah</w:t>
      </w:r>
    </w:p>
    <w:p w14:paraId="3F3A5D75" w14:textId="77777777" w:rsidR="003D25FE" w:rsidRPr="003D25FE" w:rsidRDefault="003D25FE" w:rsidP="003D25FE">
      <w:pPr>
        <w:pStyle w:val="ListParagraph"/>
        <w:numPr>
          <w:ilvl w:val="0"/>
          <w:numId w:val="3"/>
        </w:num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3D25FE">
        <w:rPr>
          <w:rFonts w:ascii="Garamond" w:eastAsia="Garamond" w:hAnsi="Garamond" w:cs="Garamond"/>
          <w:color w:val="000000"/>
          <w:sz w:val="24"/>
          <w:szCs w:val="24"/>
        </w:rPr>
        <w:t>Apakah budaya organisasi mempengaruhi employee engagement pada pegawai</w:t>
      </w:r>
    </w:p>
    <w:p w14:paraId="649F7806" w14:textId="66190CA3" w:rsidR="00B26743" w:rsidRDefault="003D25FE" w:rsidP="003D25FE">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r w:rsidRPr="003D25FE">
        <w:rPr>
          <w:rFonts w:ascii="Garamond" w:eastAsia="Garamond" w:hAnsi="Garamond" w:cs="Garamond"/>
          <w:color w:val="000000"/>
          <w:sz w:val="24"/>
          <w:szCs w:val="24"/>
        </w:rPr>
        <w:t>perpustakaan Universitas Negeri Medan?</w:t>
      </w:r>
    </w:p>
    <w:p w14:paraId="6A06BF26" w14:textId="1FE01143" w:rsidR="00101F1D" w:rsidRDefault="00101F1D" w:rsidP="003D25FE">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2D158243" w14:textId="77777777" w:rsidR="00DB178B" w:rsidRPr="00DB178B" w:rsidRDefault="00101F1D" w:rsidP="00DB178B">
      <w:pPr>
        <w:pStyle w:val="ListParagraph"/>
        <w:numPr>
          <w:ilvl w:val="0"/>
          <w:numId w:val="2"/>
        </w:num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74045E">
        <w:rPr>
          <w:rFonts w:ascii="Garamond" w:eastAsia="Garamond" w:hAnsi="Garamond" w:cs="Garamond"/>
          <w:b/>
          <w:bCs/>
          <w:color w:val="000000"/>
          <w:sz w:val="24"/>
          <w:szCs w:val="24"/>
        </w:rPr>
        <w:t xml:space="preserve">Tujuan </w:t>
      </w:r>
      <w:r w:rsidR="0074045E">
        <w:rPr>
          <w:rFonts w:ascii="Garamond" w:eastAsia="Garamond" w:hAnsi="Garamond" w:cs="Garamond"/>
          <w:b/>
          <w:bCs/>
          <w:color w:val="000000"/>
          <w:sz w:val="24"/>
          <w:szCs w:val="24"/>
        </w:rPr>
        <w:t>Penelitian</w:t>
      </w:r>
    </w:p>
    <w:p w14:paraId="3C6C4B39" w14:textId="7068AE8C" w:rsidR="0074045E" w:rsidRPr="00DB178B" w:rsidRDefault="00720C19" w:rsidP="00DB178B">
      <w:pPr>
        <w:pStyle w:val="ListParagraph"/>
        <w:numPr>
          <w:ilvl w:val="0"/>
          <w:numId w:val="7"/>
        </w:num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Untuk </w:t>
      </w:r>
      <w:r w:rsidR="00DB178B" w:rsidRPr="00DB178B">
        <w:rPr>
          <w:rFonts w:ascii="Garamond" w:eastAsia="Garamond" w:hAnsi="Garamond" w:cs="Garamond"/>
          <w:color w:val="000000"/>
          <w:sz w:val="24"/>
          <w:szCs w:val="24"/>
        </w:rPr>
        <w:t xml:space="preserve">menganalisis </w:t>
      </w:r>
      <w:r w:rsidR="00A923BC">
        <w:rPr>
          <w:rFonts w:ascii="Garamond" w:eastAsia="Garamond" w:hAnsi="Garamond" w:cs="Garamond"/>
          <w:color w:val="000000"/>
          <w:sz w:val="24"/>
          <w:szCs w:val="24"/>
        </w:rPr>
        <w:t>da</w:t>
      </w:r>
      <w:r w:rsidR="00954667">
        <w:rPr>
          <w:rFonts w:ascii="Garamond" w:eastAsia="Garamond" w:hAnsi="Garamond" w:cs="Garamond"/>
          <w:color w:val="000000"/>
          <w:sz w:val="24"/>
          <w:szCs w:val="24"/>
        </w:rPr>
        <w:t>mpak dari</w:t>
      </w:r>
      <w:r w:rsidR="00DB178B" w:rsidRPr="00DB178B">
        <w:rPr>
          <w:rFonts w:ascii="Garamond" w:eastAsia="Garamond" w:hAnsi="Garamond" w:cs="Garamond"/>
          <w:color w:val="000000"/>
          <w:sz w:val="24"/>
          <w:szCs w:val="24"/>
        </w:rPr>
        <w:t xml:space="preserve"> budaya organisasi terhadap employee engagement pada pegawai perpustakaan Universitas Negeri Medan</w:t>
      </w:r>
    </w:p>
    <w:p w14:paraId="619681B7" w14:textId="77777777" w:rsidR="00FF2B61" w:rsidRPr="00DB178B" w:rsidRDefault="00FF2B61" w:rsidP="00FF2B61">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7C8E2D89" w14:textId="44C0356D" w:rsidR="00A15218" w:rsidRDefault="00464F27">
      <w:p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METODE PENELITIAN </w:t>
      </w:r>
    </w:p>
    <w:p w14:paraId="45758B84" w14:textId="67B58F80" w:rsidR="00A15218" w:rsidRDefault="001F5C40" w:rsidP="001F5C40">
      <w:pPr>
        <w:pStyle w:val="ListParagraph"/>
        <w:numPr>
          <w:ilvl w:val="0"/>
          <w:numId w:val="9"/>
        </w:num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Populasi</w:t>
      </w:r>
    </w:p>
    <w:p w14:paraId="099FE218" w14:textId="089E950A" w:rsidR="004D1E28" w:rsidRDefault="002A7A60" w:rsidP="009A5E61">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r>
        <w:rPr>
          <w:rFonts w:ascii="Garamond" w:eastAsia="Garamond" w:hAnsi="Garamond" w:cs="Garamond"/>
          <w:bCs/>
          <w:color w:val="000000"/>
          <w:sz w:val="24"/>
          <w:szCs w:val="24"/>
        </w:rPr>
        <w:t>Populasi</w:t>
      </w:r>
      <w:r w:rsidR="00767ADB">
        <w:rPr>
          <w:rFonts w:ascii="Garamond" w:eastAsia="Garamond" w:hAnsi="Garamond" w:cs="Garamond"/>
          <w:bCs/>
          <w:color w:val="000000"/>
          <w:sz w:val="24"/>
          <w:szCs w:val="24"/>
        </w:rPr>
        <w:t xml:space="preserve"> dalam penelitian ini </w:t>
      </w:r>
      <w:r w:rsidR="00A92B69">
        <w:rPr>
          <w:rFonts w:ascii="Garamond" w:eastAsia="Garamond" w:hAnsi="Garamond" w:cs="Garamond"/>
          <w:bCs/>
          <w:color w:val="000000"/>
          <w:sz w:val="24"/>
          <w:szCs w:val="24"/>
        </w:rPr>
        <w:t>merupakan</w:t>
      </w:r>
      <w:r w:rsidR="00767ADB">
        <w:rPr>
          <w:rFonts w:ascii="Garamond" w:eastAsia="Garamond" w:hAnsi="Garamond" w:cs="Garamond"/>
          <w:bCs/>
          <w:color w:val="000000"/>
          <w:sz w:val="24"/>
          <w:szCs w:val="24"/>
        </w:rPr>
        <w:t xml:space="preserve"> responden yang </w:t>
      </w:r>
      <w:r w:rsidR="002476E0">
        <w:rPr>
          <w:rFonts w:ascii="Garamond" w:eastAsia="Garamond" w:hAnsi="Garamond" w:cs="Garamond"/>
          <w:bCs/>
          <w:color w:val="000000"/>
          <w:sz w:val="24"/>
          <w:szCs w:val="24"/>
        </w:rPr>
        <w:t xml:space="preserve">berjumlah 30 orang dari </w:t>
      </w:r>
      <w:r w:rsidR="00AB44CB">
        <w:rPr>
          <w:rFonts w:ascii="Garamond" w:eastAsia="Garamond" w:hAnsi="Garamond" w:cs="Garamond"/>
          <w:bCs/>
          <w:color w:val="000000"/>
          <w:sz w:val="24"/>
          <w:szCs w:val="24"/>
        </w:rPr>
        <w:t xml:space="preserve">seluruh </w:t>
      </w:r>
      <w:r w:rsidR="00875B24">
        <w:rPr>
          <w:rFonts w:ascii="Garamond" w:eastAsia="Garamond" w:hAnsi="Garamond" w:cs="Garamond"/>
          <w:bCs/>
          <w:color w:val="000000"/>
          <w:sz w:val="24"/>
          <w:szCs w:val="24"/>
        </w:rPr>
        <w:t>pustakawan</w:t>
      </w:r>
      <w:r w:rsidR="002476E0">
        <w:rPr>
          <w:rFonts w:ascii="Garamond" w:eastAsia="Garamond" w:hAnsi="Garamond" w:cs="Garamond"/>
          <w:bCs/>
          <w:color w:val="000000"/>
          <w:sz w:val="24"/>
          <w:szCs w:val="24"/>
        </w:rPr>
        <w:t xml:space="preserve"> </w:t>
      </w:r>
      <w:r w:rsidR="00875B24">
        <w:rPr>
          <w:rFonts w:ascii="Garamond" w:eastAsia="Garamond" w:hAnsi="Garamond" w:cs="Garamond"/>
          <w:bCs/>
          <w:color w:val="000000"/>
          <w:sz w:val="24"/>
          <w:szCs w:val="24"/>
        </w:rPr>
        <w:t>dari</w:t>
      </w:r>
      <w:r w:rsidR="002476E0">
        <w:rPr>
          <w:rFonts w:ascii="Garamond" w:eastAsia="Garamond" w:hAnsi="Garamond" w:cs="Garamond"/>
          <w:bCs/>
          <w:color w:val="000000"/>
          <w:sz w:val="24"/>
          <w:szCs w:val="24"/>
        </w:rPr>
        <w:t xml:space="preserve"> Universitas Negeri Medan. </w:t>
      </w:r>
    </w:p>
    <w:p w14:paraId="3D630D23" w14:textId="77777777" w:rsidR="009A5E61" w:rsidRPr="009A5E61" w:rsidRDefault="009A5E61" w:rsidP="009A5E61">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p>
    <w:p w14:paraId="10F825DB" w14:textId="6E4BB4E7" w:rsidR="004D1E28" w:rsidRDefault="004D1E28" w:rsidP="004D1E28">
      <w:pPr>
        <w:pStyle w:val="ListParagraph"/>
        <w:numPr>
          <w:ilvl w:val="0"/>
          <w:numId w:val="9"/>
        </w:num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Sampel</w:t>
      </w:r>
    </w:p>
    <w:p w14:paraId="76A37855" w14:textId="77777777" w:rsidR="00EC1911" w:rsidRDefault="004D1E28" w:rsidP="004D1E28">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r>
        <w:rPr>
          <w:rFonts w:ascii="Garamond" w:eastAsia="Garamond" w:hAnsi="Garamond" w:cs="Garamond"/>
          <w:bCs/>
          <w:color w:val="000000"/>
          <w:sz w:val="24"/>
          <w:szCs w:val="24"/>
        </w:rPr>
        <w:t xml:space="preserve">Teknik pengumpulan sampel </w:t>
      </w:r>
    </w:p>
    <w:p w14:paraId="42B35A41" w14:textId="5E2314C2" w:rsidR="00DE316D" w:rsidRDefault="004968C1" w:rsidP="009A5E61">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r w:rsidRPr="004968C1">
        <w:rPr>
          <w:rFonts w:ascii="Garamond" w:eastAsia="Garamond" w:hAnsi="Garamond" w:cs="Garamond"/>
          <w:bCs/>
          <w:color w:val="000000"/>
          <w:sz w:val="24"/>
          <w:szCs w:val="24"/>
        </w:rPr>
        <w:t xml:space="preserve">Teknik pengambilan </w:t>
      </w:r>
      <w:r w:rsidR="00DE316D">
        <w:rPr>
          <w:rFonts w:ascii="Garamond" w:eastAsia="Garamond" w:hAnsi="Garamond" w:cs="Garamond"/>
          <w:bCs/>
          <w:color w:val="000000"/>
          <w:sz w:val="24"/>
          <w:szCs w:val="24"/>
        </w:rPr>
        <w:t>sampel</w:t>
      </w:r>
      <w:r w:rsidRPr="004968C1">
        <w:rPr>
          <w:rFonts w:ascii="Garamond" w:eastAsia="Garamond" w:hAnsi="Garamond" w:cs="Garamond"/>
          <w:bCs/>
          <w:color w:val="000000"/>
          <w:sz w:val="24"/>
          <w:szCs w:val="24"/>
        </w:rPr>
        <w:t xml:space="preserve"> dalam penelitian ini adalah sampel jenuh, dimana semua anggota populasi dijadikan sebagai sampel. Dengan demikian sampel dalam penelitian ini sampel yang digunakan berjumlah </w:t>
      </w:r>
      <w:r w:rsidR="00DE316D">
        <w:rPr>
          <w:rFonts w:ascii="Garamond" w:eastAsia="Garamond" w:hAnsi="Garamond" w:cs="Garamond"/>
          <w:bCs/>
          <w:color w:val="000000"/>
          <w:sz w:val="24"/>
          <w:szCs w:val="24"/>
        </w:rPr>
        <w:t>30</w:t>
      </w:r>
      <w:r w:rsidRPr="004968C1">
        <w:rPr>
          <w:rFonts w:ascii="Garamond" w:eastAsia="Garamond" w:hAnsi="Garamond" w:cs="Garamond"/>
          <w:bCs/>
          <w:color w:val="000000"/>
          <w:sz w:val="24"/>
          <w:szCs w:val="24"/>
        </w:rPr>
        <w:t xml:space="preserve"> responden.</w:t>
      </w:r>
    </w:p>
    <w:p w14:paraId="02E03CE8" w14:textId="77777777" w:rsidR="00F16B0F" w:rsidRDefault="00F16B0F" w:rsidP="009A5E61">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p>
    <w:p w14:paraId="6A82594F" w14:textId="77777777" w:rsidR="009A5E61" w:rsidRPr="009A5E61" w:rsidRDefault="009A5E61" w:rsidP="009A5E61">
      <w:pPr>
        <w:pBdr>
          <w:top w:val="nil"/>
          <w:left w:val="nil"/>
          <w:bottom w:val="nil"/>
          <w:right w:val="nil"/>
          <w:between w:val="nil"/>
        </w:pBdr>
        <w:spacing w:after="0" w:line="240" w:lineRule="auto"/>
        <w:jc w:val="both"/>
        <w:rPr>
          <w:rFonts w:ascii="Garamond" w:eastAsia="Garamond" w:hAnsi="Garamond" w:cs="Garamond"/>
          <w:bCs/>
          <w:color w:val="000000"/>
          <w:sz w:val="24"/>
          <w:szCs w:val="24"/>
        </w:rPr>
      </w:pPr>
    </w:p>
    <w:p w14:paraId="306D6B64" w14:textId="2B2C3602" w:rsidR="009A5E61" w:rsidRDefault="00F916EE" w:rsidP="005223A5">
      <w:pPr>
        <w:pStyle w:val="ListParagraph"/>
        <w:numPr>
          <w:ilvl w:val="0"/>
          <w:numId w:val="9"/>
        </w:numPr>
        <w:pBdr>
          <w:top w:val="nil"/>
          <w:left w:val="nil"/>
          <w:bottom w:val="nil"/>
          <w:right w:val="nil"/>
          <w:between w:val="nil"/>
        </w:pBdr>
        <w:spacing w:after="0" w:line="240"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Jenis Penelitian</w:t>
      </w:r>
    </w:p>
    <w:p w14:paraId="31171A6B" w14:textId="77777777" w:rsidR="005223A5" w:rsidRPr="005223A5" w:rsidRDefault="005223A5" w:rsidP="005223A5">
      <w:pPr>
        <w:pStyle w:val="ListParagraph"/>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6CDE1F3" w14:textId="603C69E6" w:rsidR="009A5E61" w:rsidRDefault="009A5E61" w:rsidP="009A5E61">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r w:rsidRPr="009A5E61">
        <w:rPr>
          <w:rFonts w:ascii="Garamond" w:eastAsia="Garamond" w:hAnsi="Garamond" w:cs="Garamond"/>
          <w:bCs/>
          <w:color w:val="000000"/>
          <w:sz w:val="24"/>
          <w:szCs w:val="24"/>
        </w:rPr>
        <w:t>Jenis penelitian yang dipakai adalah asosiatif, dimana tujuannya adalah untuk mengetahui atau mencari keterhubungan antara variabel independen terhadap variabel dependennya</w:t>
      </w:r>
      <w:r w:rsidR="00E703BB">
        <w:rPr>
          <w:rFonts w:ascii="Garamond" w:eastAsia="Garamond" w:hAnsi="Garamond" w:cs="Garamond"/>
          <w:bCs/>
          <w:color w:val="000000"/>
          <w:sz w:val="24"/>
          <w:szCs w:val="24"/>
        </w:rPr>
        <w:t xml:space="preserve">. </w:t>
      </w:r>
    </w:p>
    <w:p w14:paraId="08B798CA" w14:textId="77777777" w:rsidR="00E703BB" w:rsidRPr="009A5E61" w:rsidRDefault="00E703BB" w:rsidP="009A5E61">
      <w:pPr>
        <w:pStyle w:val="ListParagraph"/>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3622289" w14:textId="14C6032B" w:rsidR="009A5E61" w:rsidRPr="00E703BB" w:rsidRDefault="009A5E61" w:rsidP="00E703BB">
      <w:pPr>
        <w:pStyle w:val="ListParagraph"/>
        <w:numPr>
          <w:ilvl w:val="0"/>
          <w:numId w:val="9"/>
        </w:numPr>
        <w:pBdr>
          <w:top w:val="nil"/>
          <w:left w:val="nil"/>
          <w:bottom w:val="nil"/>
          <w:right w:val="nil"/>
          <w:between w:val="nil"/>
        </w:pBdr>
        <w:spacing w:after="0" w:line="240" w:lineRule="auto"/>
        <w:jc w:val="both"/>
        <w:rPr>
          <w:rFonts w:ascii="Garamond" w:eastAsia="Garamond" w:hAnsi="Garamond" w:cs="Garamond"/>
          <w:b/>
          <w:color w:val="000000"/>
          <w:sz w:val="24"/>
          <w:szCs w:val="24"/>
        </w:rPr>
      </w:pPr>
      <w:r w:rsidRPr="00E703BB">
        <w:rPr>
          <w:rFonts w:ascii="Garamond" w:eastAsia="Garamond" w:hAnsi="Garamond" w:cs="Garamond"/>
          <w:b/>
          <w:color w:val="000000"/>
          <w:sz w:val="24"/>
          <w:szCs w:val="24"/>
        </w:rPr>
        <w:t>Metode Analisis Data</w:t>
      </w:r>
    </w:p>
    <w:p w14:paraId="34D8C568" w14:textId="2DC8E7C7" w:rsidR="00F916EE" w:rsidRPr="00E7177A" w:rsidRDefault="009A5E61" w:rsidP="00E7177A">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r w:rsidRPr="00E703BB">
        <w:rPr>
          <w:rFonts w:ascii="Garamond" w:eastAsia="Garamond" w:hAnsi="Garamond" w:cs="Garamond"/>
          <w:bCs/>
          <w:color w:val="000000"/>
          <w:sz w:val="24"/>
          <w:szCs w:val="24"/>
        </w:rPr>
        <w:t>Dalam menganalisis data digunakan uji validitas, uji reliabilitas, analisis regresi linier sederhana, analisis koefisien</w:t>
      </w:r>
      <w:r w:rsidR="00230338">
        <w:rPr>
          <w:rFonts w:ascii="Garamond" w:eastAsia="Garamond" w:hAnsi="Garamond" w:cs="Garamond"/>
          <w:bCs/>
          <w:color w:val="000000"/>
          <w:sz w:val="24"/>
          <w:szCs w:val="24"/>
        </w:rPr>
        <w:t>,</w:t>
      </w:r>
      <w:r w:rsidRPr="00E703BB">
        <w:rPr>
          <w:rFonts w:ascii="Garamond" w:eastAsia="Garamond" w:hAnsi="Garamond" w:cs="Garamond"/>
          <w:bCs/>
          <w:color w:val="000000"/>
          <w:sz w:val="24"/>
          <w:szCs w:val="24"/>
        </w:rPr>
        <w:t xml:space="preserve"> d</w:t>
      </w:r>
      <w:r w:rsidR="005D7FAE">
        <w:rPr>
          <w:rFonts w:ascii="Garamond" w:eastAsia="Garamond" w:hAnsi="Garamond" w:cs="Garamond"/>
          <w:bCs/>
          <w:color w:val="000000"/>
          <w:sz w:val="24"/>
          <w:szCs w:val="24"/>
        </w:rPr>
        <w:t xml:space="preserve">an </w:t>
      </w:r>
      <w:r w:rsidR="00E7177A">
        <w:rPr>
          <w:rFonts w:ascii="Garamond" w:eastAsia="Garamond" w:hAnsi="Garamond" w:cs="Garamond"/>
          <w:bCs/>
          <w:color w:val="000000"/>
          <w:sz w:val="24"/>
          <w:szCs w:val="24"/>
        </w:rPr>
        <w:t>pengujian hipotesis</w:t>
      </w:r>
    </w:p>
    <w:p w14:paraId="35742154" w14:textId="77777777" w:rsidR="004968C1" w:rsidRPr="004D1E28" w:rsidRDefault="004968C1" w:rsidP="004D1E28">
      <w:pPr>
        <w:pStyle w:val="ListParagraph"/>
        <w:pBdr>
          <w:top w:val="nil"/>
          <w:left w:val="nil"/>
          <w:bottom w:val="nil"/>
          <w:right w:val="nil"/>
          <w:between w:val="nil"/>
        </w:pBdr>
        <w:spacing w:after="0" w:line="240" w:lineRule="auto"/>
        <w:jc w:val="both"/>
        <w:rPr>
          <w:rFonts w:ascii="Garamond" w:eastAsia="Garamond" w:hAnsi="Garamond" w:cs="Garamond"/>
          <w:bCs/>
          <w:color w:val="000000"/>
          <w:sz w:val="24"/>
          <w:szCs w:val="24"/>
        </w:rPr>
      </w:pPr>
    </w:p>
    <w:p w14:paraId="49761D32" w14:textId="77777777" w:rsidR="00A15218" w:rsidRDefault="00464F2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HASIL DAN PEMBAHASAN</w:t>
      </w:r>
    </w:p>
    <w:p w14:paraId="7C1C6DD4" w14:textId="72E7C0CA" w:rsidR="00A15218" w:rsidRDefault="00A15218" w:rsidP="00436177">
      <w:pPr>
        <w:pBdr>
          <w:top w:val="nil"/>
          <w:left w:val="nil"/>
          <w:bottom w:val="nil"/>
          <w:right w:val="nil"/>
          <w:between w:val="nil"/>
        </w:pBdr>
        <w:spacing w:after="0" w:line="240" w:lineRule="auto"/>
        <w:rPr>
          <w:rFonts w:ascii="Garamond" w:eastAsia="Garamond" w:hAnsi="Garamond" w:cs="Garamond"/>
          <w:color w:val="000000"/>
          <w:sz w:val="24"/>
          <w:szCs w:val="24"/>
        </w:rPr>
      </w:pPr>
    </w:p>
    <w:p w14:paraId="701BC4FF" w14:textId="5A7B5F58" w:rsidR="00B31515" w:rsidRPr="00B31515" w:rsidRDefault="00302C72" w:rsidP="00B31515">
      <w:pPr>
        <w:pStyle w:val="ListParagraph"/>
        <w:numPr>
          <w:ilvl w:val="0"/>
          <w:numId w:val="10"/>
        </w:numPr>
        <w:pBdr>
          <w:top w:val="nil"/>
          <w:left w:val="nil"/>
          <w:bottom w:val="nil"/>
          <w:right w:val="nil"/>
          <w:between w:val="nil"/>
        </w:pBdr>
        <w:spacing w:after="0" w:line="240" w:lineRule="auto"/>
        <w:rPr>
          <w:rFonts w:ascii="Garamond" w:eastAsia="Garamond" w:hAnsi="Garamond" w:cs="Garamond"/>
          <w:b/>
          <w:bCs/>
          <w:color w:val="000000"/>
          <w:sz w:val="24"/>
          <w:szCs w:val="24"/>
        </w:rPr>
      </w:pPr>
      <w:r>
        <w:rPr>
          <w:rFonts w:ascii="Garamond" w:eastAsia="Garamond" w:hAnsi="Garamond" w:cs="Garamond"/>
          <w:b/>
          <w:bCs/>
          <w:color w:val="000000"/>
          <w:sz w:val="24"/>
          <w:szCs w:val="24"/>
        </w:rPr>
        <w:t xml:space="preserve">Analisis </w:t>
      </w:r>
      <w:r w:rsidR="009F4D0F">
        <w:rPr>
          <w:rFonts w:ascii="Garamond" w:eastAsia="Garamond" w:hAnsi="Garamond" w:cs="Garamond"/>
          <w:b/>
          <w:bCs/>
          <w:color w:val="000000"/>
          <w:sz w:val="24"/>
          <w:szCs w:val="24"/>
        </w:rPr>
        <w:t>Kuantitati</w:t>
      </w:r>
      <w:r w:rsidR="00B31515">
        <w:rPr>
          <w:rFonts w:ascii="Garamond" w:eastAsia="Garamond" w:hAnsi="Garamond" w:cs="Garamond"/>
          <w:b/>
          <w:bCs/>
          <w:color w:val="000000"/>
          <w:sz w:val="24"/>
          <w:szCs w:val="24"/>
        </w:rPr>
        <w:t>f</w:t>
      </w:r>
    </w:p>
    <w:p w14:paraId="548A9076" w14:textId="4712EF7B" w:rsidR="00A750BE" w:rsidRDefault="00B31515" w:rsidP="008B48F5">
      <w:pPr>
        <w:pStyle w:val="ListParagraph"/>
        <w:pBdr>
          <w:top w:val="nil"/>
          <w:left w:val="nil"/>
          <w:bottom w:val="nil"/>
          <w:right w:val="nil"/>
          <w:between w:val="nil"/>
        </w:pBdr>
        <w:spacing w:after="0" w:line="240" w:lineRule="auto"/>
        <w:ind w:firstLine="720"/>
        <w:jc w:val="both"/>
        <w:rPr>
          <w:rFonts w:ascii="Garamond" w:eastAsia="Garamond" w:hAnsi="Garamond" w:cs="Garamond"/>
          <w:color w:val="000000"/>
          <w:sz w:val="24"/>
          <w:szCs w:val="24"/>
        </w:rPr>
      </w:pPr>
      <w:r w:rsidRPr="00B31515">
        <w:rPr>
          <w:rFonts w:ascii="Garamond" w:eastAsia="Garamond" w:hAnsi="Garamond" w:cs="Garamond"/>
          <w:color w:val="000000"/>
          <w:sz w:val="24"/>
          <w:szCs w:val="24"/>
        </w:rPr>
        <w:t xml:space="preserve">Pada analisis ini dimaksudkan untuk mengetahui pengaruh variabel </w:t>
      </w:r>
      <w:r w:rsidR="006B2C72">
        <w:rPr>
          <w:rFonts w:ascii="Garamond" w:eastAsia="Garamond" w:hAnsi="Garamond" w:cs="Garamond"/>
          <w:color w:val="000000"/>
          <w:sz w:val="24"/>
          <w:szCs w:val="24"/>
        </w:rPr>
        <w:t>bebas</w:t>
      </w:r>
      <w:r w:rsidRPr="00B31515">
        <w:rPr>
          <w:rFonts w:ascii="Garamond" w:eastAsia="Garamond" w:hAnsi="Garamond" w:cs="Garamond"/>
          <w:color w:val="000000"/>
          <w:sz w:val="24"/>
          <w:szCs w:val="24"/>
        </w:rPr>
        <w:t xml:space="preserve"> terhadap variabel </w:t>
      </w:r>
      <w:r w:rsidR="006B2C72">
        <w:rPr>
          <w:rFonts w:ascii="Garamond" w:eastAsia="Garamond" w:hAnsi="Garamond" w:cs="Garamond"/>
          <w:color w:val="000000"/>
          <w:sz w:val="24"/>
          <w:szCs w:val="24"/>
        </w:rPr>
        <w:t>terikat</w:t>
      </w:r>
      <w:r w:rsidRPr="00B31515">
        <w:rPr>
          <w:rFonts w:ascii="Garamond" w:eastAsia="Garamond" w:hAnsi="Garamond" w:cs="Garamond"/>
          <w:color w:val="000000"/>
          <w:sz w:val="24"/>
          <w:szCs w:val="24"/>
        </w:rPr>
        <w:t>. Adapun hasil pengujian sebagai berikut:</w:t>
      </w:r>
    </w:p>
    <w:p w14:paraId="1D9E05FE" w14:textId="77777777" w:rsidR="00A750BE" w:rsidRDefault="00A750BE" w:rsidP="00A750BE">
      <w:pPr>
        <w:pStyle w:val="ListParagraph"/>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6AF2DAA2" w14:textId="77777777" w:rsidR="00A750BE" w:rsidRDefault="00A750BE" w:rsidP="00A750BE">
      <w:pPr>
        <w:pStyle w:val="ListParagraph"/>
        <w:numPr>
          <w:ilvl w:val="0"/>
          <w:numId w:val="12"/>
        </w:num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sidRPr="00A750BE">
        <w:rPr>
          <w:rFonts w:ascii="Garamond" w:eastAsia="Garamond" w:hAnsi="Garamond" w:cs="Garamond"/>
          <w:b/>
          <w:bCs/>
          <w:color w:val="000000"/>
          <w:sz w:val="24"/>
          <w:szCs w:val="24"/>
        </w:rPr>
        <w:t>Analisis Regresi Linier Sederhana</w:t>
      </w:r>
    </w:p>
    <w:p w14:paraId="160297CB" w14:textId="20085D72" w:rsidR="00A750BE" w:rsidRPr="00A750BE" w:rsidRDefault="00A750BE" w:rsidP="00A750BE">
      <w:pPr>
        <w:pStyle w:val="ListParagraph"/>
        <w:pBdr>
          <w:top w:val="nil"/>
          <w:left w:val="nil"/>
          <w:bottom w:val="nil"/>
          <w:right w:val="nil"/>
          <w:between w:val="nil"/>
        </w:pBdr>
        <w:spacing w:after="0" w:line="240" w:lineRule="auto"/>
        <w:ind w:left="1080"/>
        <w:jc w:val="both"/>
        <w:rPr>
          <w:rFonts w:ascii="Garamond" w:eastAsia="Garamond" w:hAnsi="Garamond" w:cs="Garamond"/>
          <w:b/>
          <w:bCs/>
          <w:color w:val="000000"/>
          <w:sz w:val="24"/>
          <w:szCs w:val="24"/>
        </w:rPr>
      </w:pPr>
      <w:r w:rsidRPr="00A750BE">
        <w:rPr>
          <w:rFonts w:ascii="Garamond" w:eastAsia="Garamond" w:hAnsi="Garamond" w:cs="Garamond"/>
          <w:color w:val="000000"/>
          <w:sz w:val="24"/>
          <w:szCs w:val="24"/>
        </w:rPr>
        <w:t xml:space="preserve">Uji regresi ini dimaksudkan untuk mengetahui perubahan </w:t>
      </w:r>
      <w:r w:rsidR="001A665D">
        <w:rPr>
          <w:rFonts w:ascii="Garamond" w:eastAsia="Garamond" w:hAnsi="Garamond" w:cs="Garamond"/>
          <w:color w:val="000000"/>
          <w:sz w:val="24"/>
          <w:szCs w:val="24"/>
        </w:rPr>
        <w:t xml:space="preserve">dari </w:t>
      </w:r>
      <w:r w:rsidRPr="00A750BE">
        <w:rPr>
          <w:rFonts w:ascii="Garamond" w:eastAsia="Garamond" w:hAnsi="Garamond" w:cs="Garamond"/>
          <w:color w:val="000000"/>
          <w:sz w:val="24"/>
          <w:szCs w:val="24"/>
        </w:rPr>
        <w:t xml:space="preserve">variabel </w:t>
      </w:r>
      <w:r w:rsidR="001A665D">
        <w:rPr>
          <w:rFonts w:ascii="Garamond" w:eastAsia="Garamond" w:hAnsi="Garamond" w:cs="Garamond"/>
          <w:color w:val="000000"/>
          <w:sz w:val="24"/>
          <w:szCs w:val="24"/>
        </w:rPr>
        <w:t>terikat</w:t>
      </w:r>
      <w:r w:rsidRPr="00A750BE">
        <w:rPr>
          <w:rFonts w:ascii="Garamond" w:eastAsia="Garamond" w:hAnsi="Garamond" w:cs="Garamond"/>
          <w:color w:val="000000"/>
          <w:sz w:val="24"/>
          <w:szCs w:val="24"/>
        </w:rPr>
        <w:t xml:space="preserve"> jika variabel </w:t>
      </w:r>
      <w:r w:rsidR="001A665D">
        <w:rPr>
          <w:rFonts w:ascii="Garamond" w:eastAsia="Garamond" w:hAnsi="Garamond" w:cs="Garamond"/>
          <w:color w:val="000000"/>
          <w:sz w:val="24"/>
          <w:szCs w:val="24"/>
        </w:rPr>
        <w:t>bebas</w:t>
      </w:r>
      <w:r w:rsidRPr="00A750BE">
        <w:rPr>
          <w:rFonts w:ascii="Garamond" w:eastAsia="Garamond" w:hAnsi="Garamond" w:cs="Garamond"/>
          <w:color w:val="000000"/>
          <w:sz w:val="24"/>
          <w:szCs w:val="24"/>
        </w:rPr>
        <w:t xml:space="preserve"> mengalami perubahan. Adapun hasil pengujiannya sebagai berikut:</w:t>
      </w:r>
    </w:p>
    <w:p w14:paraId="528BBCE0" w14:textId="77777777" w:rsidR="00D34AC0" w:rsidRPr="00B31515" w:rsidRDefault="00D34AC0" w:rsidP="00D34AC0">
      <w:pPr>
        <w:pStyle w:val="ListParagraph"/>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36A211EE" w14:textId="5A18606A" w:rsidR="00402B29" w:rsidRDefault="00464F27" w:rsidP="00402B29">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Tabel 1. </w:t>
      </w:r>
      <w:r w:rsidR="00312612">
        <w:rPr>
          <w:rFonts w:ascii="Garamond" w:eastAsia="Garamond" w:hAnsi="Garamond" w:cs="Garamond"/>
          <w:b/>
          <w:color w:val="000000"/>
          <w:sz w:val="24"/>
          <w:szCs w:val="24"/>
        </w:rPr>
        <w:t xml:space="preserve">Hasil Pengujian </w:t>
      </w:r>
      <w:r w:rsidR="00474745">
        <w:rPr>
          <w:rFonts w:ascii="Garamond" w:eastAsia="Garamond" w:hAnsi="Garamond" w:cs="Garamond"/>
          <w:b/>
          <w:color w:val="000000"/>
          <w:sz w:val="24"/>
          <w:szCs w:val="24"/>
        </w:rPr>
        <w:t>Regresi Linear Sederhana</w:t>
      </w:r>
    </w:p>
    <w:tbl>
      <w:tblPr>
        <w:tblStyle w:val="TableGrid"/>
        <w:tblW w:w="0" w:type="auto"/>
        <w:jc w:val="center"/>
        <w:tblLook w:val="0000" w:firstRow="0" w:lastRow="0" w:firstColumn="0" w:lastColumn="0" w:noHBand="0" w:noVBand="0"/>
      </w:tblPr>
      <w:tblGrid>
        <w:gridCol w:w="421"/>
        <w:gridCol w:w="1625"/>
        <w:gridCol w:w="1007"/>
        <w:gridCol w:w="1313"/>
        <w:gridCol w:w="2121"/>
        <w:gridCol w:w="713"/>
        <w:gridCol w:w="629"/>
      </w:tblGrid>
      <w:tr w:rsidR="0030327F" w:rsidRPr="0030327F" w14:paraId="378A54F5" w14:textId="77777777" w:rsidTr="00072A40">
        <w:trPr>
          <w:jc w:val="center"/>
        </w:trPr>
        <w:tc>
          <w:tcPr>
            <w:tcW w:w="0" w:type="auto"/>
            <w:gridSpan w:val="7"/>
          </w:tcPr>
          <w:p w14:paraId="46048C62" w14:textId="77777777" w:rsidR="0030327F" w:rsidRPr="0030327F" w:rsidRDefault="0030327F" w:rsidP="0030327F">
            <w:pPr>
              <w:autoSpaceDE w:val="0"/>
              <w:autoSpaceDN w:val="0"/>
              <w:adjustRightInd w:val="0"/>
              <w:spacing w:line="320" w:lineRule="atLeast"/>
              <w:ind w:left="60" w:right="60"/>
              <w:jc w:val="center"/>
              <w:rPr>
                <w:rFonts w:ascii="Garamond" w:hAnsi="Garamond" w:cs="Arial"/>
              </w:rPr>
            </w:pPr>
            <w:r w:rsidRPr="0030327F">
              <w:rPr>
                <w:rFonts w:ascii="Garamond" w:hAnsi="Garamond" w:cs="Arial"/>
                <w:bCs/>
              </w:rPr>
              <w:t>Coefficients</w:t>
            </w:r>
            <w:r w:rsidRPr="0030327F">
              <w:rPr>
                <w:rFonts w:ascii="Garamond" w:hAnsi="Garamond" w:cs="Arial"/>
                <w:bCs/>
                <w:vertAlign w:val="superscript"/>
              </w:rPr>
              <w:t>a</w:t>
            </w:r>
          </w:p>
        </w:tc>
      </w:tr>
      <w:tr w:rsidR="0030327F" w:rsidRPr="0030327F" w14:paraId="04A29E74" w14:textId="77777777" w:rsidTr="00072A40">
        <w:trPr>
          <w:jc w:val="center"/>
        </w:trPr>
        <w:tc>
          <w:tcPr>
            <w:tcW w:w="0" w:type="auto"/>
            <w:gridSpan w:val="2"/>
            <w:vMerge w:val="restart"/>
          </w:tcPr>
          <w:p w14:paraId="50EA0E2C" w14:textId="77777777" w:rsidR="0030327F" w:rsidRPr="0030327F" w:rsidRDefault="0030327F" w:rsidP="0030327F">
            <w:pPr>
              <w:autoSpaceDE w:val="0"/>
              <w:autoSpaceDN w:val="0"/>
              <w:adjustRightInd w:val="0"/>
              <w:spacing w:line="320" w:lineRule="atLeast"/>
              <w:ind w:left="60" w:right="60"/>
              <w:rPr>
                <w:rFonts w:ascii="Garamond" w:hAnsi="Garamond" w:cs="Arial"/>
                <w:sz w:val="18"/>
                <w:szCs w:val="18"/>
              </w:rPr>
            </w:pPr>
            <w:r w:rsidRPr="0030327F">
              <w:rPr>
                <w:rFonts w:ascii="Garamond" w:hAnsi="Garamond" w:cs="Arial"/>
                <w:sz w:val="18"/>
                <w:szCs w:val="18"/>
              </w:rPr>
              <w:t>Model</w:t>
            </w:r>
          </w:p>
        </w:tc>
        <w:tc>
          <w:tcPr>
            <w:tcW w:w="0" w:type="auto"/>
            <w:gridSpan w:val="2"/>
          </w:tcPr>
          <w:p w14:paraId="3E2E9FA7" w14:textId="77777777" w:rsidR="0030327F" w:rsidRPr="0030327F" w:rsidRDefault="0030327F" w:rsidP="0030327F">
            <w:pPr>
              <w:autoSpaceDE w:val="0"/>
              <w:autoSpaceDN w:val="0"/>
              <w:adjustRightInd w:val="0"/>
              <w:spacing w:line="320" w:lineRule="atLeast"/>
              <w:ind w:left="60" w:right="60"/>
              <w:jc w:val="center"/>
              <w:rPr>
                <w:rFonts w:ascii="Garamond" w:hAnsi="Garamond" w:cs="Arial"/>
                <w:sz w:val="18"/>
                <w:szCs w:val="18"/>
              </w:rPr>
            </w:pPr>
            <w:r w:rsidRPr="0030327F">
              <w:rPr>
                <w:rFonts w:ascii="Garamond" w:hAnsi="Garamond" w:cs="Arial"/>
                <w:sz w:val="18"/>
                <w:szCs w:val="18"/>
              </w:rPr>
              <w:t>Unstandardized Coefficients</w:t>
            </w:r>
          </w:p>
        </w:tc>
        <w:tc>
          <w:tcPr>
            <w:tcW w:w="0" w:type="auto"/>
          </w:tcPr>
          <w:p w14:paraId="1DAF9233" w14:textId="77777777" w:rsidR="0030327F" w:rsidRPr="0030327F" w:rsidRDefault="0030327F" w:rsidP="0030327F">
            <w:pPr>
              <w:autoSpaceDE w:val="0"/>
              <w:autoSpaceDN w:val="0"/>
              <w:adjustRightInd w:val="0"/>
              <w:spacing w:line="320" w:lineRule="atLeast"/>
              <w:ind w:left="60" w:right="60"/>
              <w:jc w:val="center"/>
              <w:rPr>
                <w:rFonts w:ascii="Garamond" w:hAnsi="Garamond" w:cs="Arial"/>
                <w:sz w:val="18"/>
                <w:szCs w:val="18"/>
              </w:rPr>
            </w:pPr>
            <w:r w:rsidRPr="0030327F">
              <w:rPr>
                <w:rFonts w:ascii="Garamond" w:hAnsi="Garamond" w:cs="Arial"/>
                <w:sz w:val="18"/>
                <w:szCs w:val="18"/>
              </w:rPr>
              <w:t>Standardized Coefficients</w:t>
            </w:r>
          </w:p>
        </w:tc>
        <w:tc>
          <w:tcPr>
            <w:tcW w:w="0" w:type="auto"/>
            <w:vMerge w:val="restart"/>
          </w:tcPr>
          <w:p w14:paraId="738881C5" w14:textId="77777777" w:rsidR="0030327F" w:rsidRPr="0030327F" w:rsidRDefault="0030327F" w:rsidP="0030327F">
            <w:pPr>
              <w:autoSpaceDE w:val="0"/>
              <w:autoSpaceDN w:val="0"/>
              <w:adjustRightInd w:val="0"/>
              <w:spacing w:line="320" w:lineRule="atLeast"/>
              <w:ind w:left="60" w:right="60"/>
              <w:jc w:val="center"/>
              <w:rPr>
                <w:rFonts w:ascii="Garamond" w:hAnsi="Garamond" w:cs="Arial"/>
                <w:sz w:val="18"/>
                <w:szCs w:val="18"/>
              </w:rPr>
            </w:pPr>
            <w:r w:rsidRPr="0030327F">
              <w:rPr>
                <w:rFonts w:ascii="Garamond" w:hAnsi="Garamond" w:cs="Arial"/>
                <w:sz w:val="18"/>
                <w:szCs w:val="18"/>
              </w:rPr>
              <w:t>t</w:t>
            </w:r>
          </w:p>
        </w:tc>
        <w:tc>
          <w:tcPr>
            <w:tcW w:w="0" w:type="auto"/>
            <w:vMerge w:val="restart"/>
          </w:tcPr>
          <w:p w14:paraId="56E75B33" w14:textId="77777777" w:rsidR="0030327F" w:rsidRPr="0030327F" w:rsidRDefault="0030327F" w:rsidP="0030327F">
            <w:pPr>
              <w:autoSpaceDE w:val="0"/>
              <w:autoSpaceDN w:val="0"/>
              <w:adjustRightInd w:val="0"/>
              <w:spacing w:line="320" w:lineRule="atLeast"/>
              <w:ind w:left="60" w:right="60"/>
              <w:jc w:val="center"/>
              <w:rPr>
                <w:rFonts w:ascii="Garamond" w:hAnsi="Garamond" w:cs="Arial"/>
                <w:sz w:val="18"/>
                <w:szCs w:val="18"/>
              </w:rPr>
            </w:pPr>
            <w:r w:rsidRPr="0030327F">
              <w:rPr>
                <w:rFonts w:ascii="Garamond" w:hAnsi="Garamond" w:cs="Arial"/>
                <w:sz w:val="18"/>
                <w:szCs w:val="18"/>
              </w:rPr>
              <w:t>Sig.</w:t>
            </w:r>
          </w:p>
        </w:tc>
      </w:tr>
      <w:tr w:rsidR="0030327F" w:rsidRPr="0030327F" w14:paraId="40ED9E63" w14:textId="77777777" w:rsidTr="00072A40">
        <w:trPr>
          <w:jc w:val="center"/>
        </w:trPr>
        <w:tc>
          <w:tcPr>
            <w:tcW w:w="0" w:type="auto"/>
            <w:gridSpan w:val="2"/>
            <w:vMerge/>
          </w:tcPr>
          <w:p w14:paraId="6DA58355" w14:textId="77777777" w:rsidR="0030327F" w:rsidRPr="0030327F" w:rsidRDefault="0030327F" w:rsidP="0030327F">
            <w:pPr>
              <w:autoSpaceDE w:val="0"/>
              <w:autoSpaceDN w:val="0"/>
              <w:adjustRightInd w:val="0"/>
              <w:rPr>
                <w:rFonts w:ascii="Garamond" w:hAnsi="Garamond" w:cs="Arial"/>
                <w:sz w:val="18"/>
                <w:szCs w:val="18"/>
              </w:rPr>
            </w:pPr>
          </w:p>
        </w:tc>
        <w:tc>
          <w:tcPr>
            <w:tcW w:w="0" w:type="auto"/>
          </w:tcPr>
          <w:p w14:paraId="01AC40C1" w14:textId="77777777" w:rsidR="0030327F" w:rsidRPr="0030327F" w:rsidRDefault="0030327F" w:rsidP="0030327F">
            <w:pPr>
              <w:autoSpaceDE w:val="0"/>
              <w:autoSpaceDN w:val="0"/>
              <w:adjustRightInd w:val="0"/>
              <w:spacing w:line="320" w:lineRule="atLeast"/>
              <w:ind w:left="60" w:right="60"/>
              <w:jc w:val="center"/>
              <w:rPr>
                <w:rFonts w:ascii="Garamond" w:hAnsi="Garamond" w:cs="Arial"/>
                <w:sz w:val="18"/>
                <w:szCs w:val="18"/>
              </w:rPr>
            </w:pPr>
            <w:r w:rsidRPr="0030327F">
              <w:rPr>
                <w:rFonts w:ascii="Garamond" w:hAnsi="Garamond" w:cs="Arial"/>
                <w:sz w:val="18"/>
                <w:szCs w:val="18"/>
              </w:rPr>
              <w:t>B</w:t>
            </w:r>
          </w:p>
        </w:tc>
        <w:tc>
          <w:tcPr>
            <w:tcW w:w="0" w:type="auto"/>
          </w:tcPr>
          <w:p w14:paraId="483CDCBE" w14:textId="77777777" w:rsidR="0030327F" w:rsidRPr="0030327F" w:rsidRDefault="0030327F" w:rsidP="0030327F">
            <w:pPr>
              <w:autoSpaceDE w:val="0"/>
              <w:autoSpaceDN w:val="0"/>
              <w:adjustRightInd w:val="0"/>
              <w:spacing w:line="320" w:lineRule="atLeast"/>
              <w:ind w:left="60" w:right="60"/>
              <w:jc w:val="center"/>
              <w:rPr>
                <w:rFonts w:ascii="Garamond" w:hAnsi="Garamond" w:cs="Arial"/>
                <w:sz w:val="18"/>
                <w:szCs w:val="18"/>
              </w:rPr>
            </w:pPr>
            <w:r w:rsidRPr="0030327F">
              <w:rPr>
                <w:rFonts w:ascii="Garamond" w:hAnsi="Garamond" w:cs="Arial"/>
                <w:sz w:val="18"/>
                <w:szCs w:val="18"/>
              </w:rPr>
              <w:t>Std. Error</w:t>
            </w:r>
          </w:p>
        </w:tc>
        <w:tc>
          <w:tcPr>
            <w:tcW w:w="0" w:type="auto"/>
          </w:tcPr>
          <w:p w14:paraId="61ED3A71" w14:textId="77777777" w:rsidR="0030327F" w:rsidRPr="0030327F" w:rsidRDefault="0030327F" w:rsidP="0030327F">
            <w:pPr>
              <w:autoSpaceDE w:val="0"/>
              <w:autoSpaceDN w:val="0"/>
              <w:adjustRightInd w:val="0"/>
              <w:spacing w:line="320" w:lineRule="atLeast"/>
              <w:ind w:left="60" w:right="60"/>
              <w:jc w:val="center"/>
              <w:rPr>
                <w:rFonts w:ascii="Garamond" w:hAnsi="Garamond" w:cs="Arial"/>
                <w:sz w:val="18"/>
                <w:szCs w:val="18"/>
              </w:rPr>
            </w:pPr>
            <w:r w:rsidRPr="0030327F">
              <w:rPr>
                <w:rFonts w:ascii="Garamond" w:hAnsi="Garamond" w:cs="Arial"/>
                <w:sz w:val="18"/>
                <w:szCs w:val="18"/>
              </w:rPr>
              <w:t>Beta</w:t>
            </w:r>
          </w:p>
        </w:tc>
        <w:tc>
          <w:tcPr>
            <w:tcW w:w="0" w:type="auto"/>
            <w:vMerge/>
          </w:tcPr>
          <w:p w14:paraId="64E7F497" w14:textId="77777777" w:rsidR="0030327F" w:rsidRPr="0030327F" w:rsidRDefault="0030327F" w:rsidP="0030327F">
            <w:pPr>
              <w:autoSpaceDE w:val="0"/>
              <w:autoSpaceDN w:val="0"/>
              <w:adjustRightInd w:val="0"/>
              <w:rPr>
                <w:rFonts w:ascii="Garamond" w:hAnsi="Garamond" w:cs="Arial"/>
                <w:sz w:val="18"/>
                <w:szCs w:val="18"/>
              </w:rPr>
            </w:pPr>
          </w:p>
        </w:tc>
        <w:tc>
          <w:tcPr>
            <w:tcW w:w="0" w:type="auto"/>
            <w:vMerge/>
          </w:tcPr>
          <w:p w14:paraId="319F2224" w14:textId="77777777" w:rsidR="0030327F" w:rsidRPr="0030327F" w:rsidRDefault="0030327F" w:rsidP="0030327F">
            <w:pPr>
              <w:autoSpaceDE w:val="0"/>
              <w:autoSpaceDN w:val="0"/>
              <w:adjustRightInd w:val="0"/>
              <w:rPr>
                <w:rFonts w:ascii="Garamond" w:hAnsi="Garamond" w:cs="Arial"/>
                <w:sz w:val="18"/>
                <w:szCs w:val="18"/>
              </w:rPr>
            </w:pPr>
          </w:p>
        </w:tc>
      </w:tr>
      <w:tr w:rsidR="0030327F" w:rsidRPr="0030327F" w14:paraId="5E7B4545" w14:textId="77777777" w:rsidTr="00072A40">
        <w:trPr>
          <w:jc w:val="center"/>
        </w:trPr>
        <w:tc>
          <w:tcPr>
            <w:tcW w:w="0" w:type="auto"/>
            <w:vMerge w:val="restart"/>
          </w:tcPr>
          <w:p w14:paraId="76E21799" w14:textId="77777777" w:rsidR="0030327F" w:rsidRPr="0030327F" w:rsidRDefault="0030327F" w:rsidP="0030327F">
            <w:pPr>
              <w:autoSpaceDE w:val="0"/>
              <w:autoSpaceDN w:val="0"/>
              <w:adjustRightInd w:val="0"/>
              <w:spacing w:line="320" w:lineRule="atLeast"/>
              <w:ind w:left="60" w:right="60"/>
              <w:rPr>
                <w:rFonts w:ascii="Garamond" w:hAnsi="Garamond" w:cs="Arial"/>
                <w:sz w:val="18"/>
                <w:szCs w:val="18"/>
              </w:rPr>
            </w:pPr>
            <w:r w:rsidRPr="0030327F">
              <w:rPr>
                <w:rFonts w:ascii="Garamond" w:hAnsi="Garamond" w:cs="Arial"/>
                <w:sz w:val="18"/>
                <w:szCs w:val="18"/>
              </w:rPr>
              <w:t>1</w:t>
            </w:r>
          </w:p>
        </w:tc>
        <w:tc>
          <w:tcPr>
            <w:tcW w:w="0" w:type="auto"/>
          </w:tcPr>
          <w:p w14:paraId="5AB04E67" w14:textId="77777777" w:rsidR="0030327F" w:rsidRPr="0030327F" w:rsidRDefault="0030327F" w:rsidP="0030327F">
            <w:pPr>
              <w:autoSpaceDE w:val="0"/>
              <w:autoSpaceDN w:val="0"/>
              <w:adjustRightInd w:val="0"/>
              <w:spacing w:line="320" w:lineRule="atLeast"/>
              <w:ind w:left="60" w:right="60"/>
              <w:rPr>
                <w:rFonts w:ascii="Garamond" w:hAnsi="Garamond" w:cs="Arial"/>
                <w:sz w:val="18"/>
                <w:szCs w:val="18"/>
              </w:rPr>
            </w:pPr>
            <w:r w:rsidRPr="0030327F">
              <w:rPr>
                <w:rFonts w:ascii="Garamond" w:hAnsi="Garamond" w:cs="Arial"/>
                <w:sz w:val="18"/>
                <w:szCs w:val="18"/>
              </w:rPr>
              <w:t>(Constant)</w:t>
            </w:r>
          </w:p>
        </w:tc>
        <w:tc>
          <w:tcPr>
            <w:tcW w:w="0" w:type="auto"/>
          </w:tcPr>
          <w:p w14:paraId="38BCAF24"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22.976</w:t>
            </w:r>
          </w:p>
        </w:tc>
        <w:tc>
          <w:tcPr>
            <w:tcW w:w="0" w:type="auto"/>
          </w:tcPr>
          <w:p w14:paraId="3997DD3B"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7.505</w:t>
            </w:r>
          </w:p>
        </w:tc>
        <w:tc>
          <w:tcPr>
            <w:tcW w:w="0" w:type="auto"/>
          </w:tcPr>
          <w:p w14:paraId="120F0285" w14:textId="77777777" w:rsidR="0030327F" w:rsidRPr="0030327F" w:rsidRDefault="0030327F" w:rsidP="0030327F">
            <w:pPr>
              <w:autoSpaceDE w:val="0"/>
              <w:autoSpaceDN w:val="0"/>
              <w:adjustRightInd w:val="0"/>
              <w:rPr>
                <w:rFonts w:ascii="Garamond" w:hAnsi="Garamond" w:cs="Times New Roman"/>
                <w:sz w:val="24"/>
                <w:szCs w:val="24"/>
              </w:rPr>
            </w:pPr>
          </w:p>
        </w:tc>
        <w:tc>
          <w:tcPr>
            <w:tcW w:w="0" w:type="auto"/>
          </w:tcPr>
          <w:p w14:paraId="64E052E0"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3.061</w:t>
            </w:r>
          </w:p>
        </w:tc>
        <w:tc>
          <w:tcPr>
            <w:tcW w:w="0" w:type="auto"/>
          </w:tcPr>
          <w:p w14:paraId="0CD83BD0"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.005</w:t>
            </w:r>
          </w:p>
        </w:tc>
      </w:tr>
      <w:tr w:rsidR="0030327F" w:rsidRPr="0030327F" w14:paraId="1874425F" w14:textId="77777777" w:rsidTr="00072A40">
        <w:trPr>
          <w:jc w:val="center"/>
        </w:trPr>
        <w:tc>
          <w:tcPr>
            <w:tcW w:w="0" w:type="auto"/>
            <w:vMerge/>
          </w:tcPr>
          <w:p w14:paraId="3A1D5670" w14:textId="77777777" w:rsidR="0030327F" w:rsidRPr="0030327F" w:rsidRDefault="0030327F" w:rsidP="0030327F">
            <w:pPr>
              <w:autoSpaceDE w:val="0"/>
              <w:autoSpaceDN w:val="0"/>
              <w:adjustRightInd w:val="0"/>
              <w:rPr>
                <w:rFonts w:ascii="Garamond" w:hAnsi="Garamond" w:cs="Arial"/>
                <w:sz w:val="18"/>
                <w:szCs w:val="18"/>
              </w:rPr>
            </w:pPr>
          </w:p>
        </w:tc>
        <w:tc>
          <w:tcPr>
            <w:tcW w:w="0" w:type="auto"/>
          </w:tcPr>
          <w:p w14:paraId="1289CF85" w14:textId="77777777" w:rsidR="0030327F" w:rsidRPr="0030327F" w:rsidRDefault="0030327F" w:rsidP="0030327F">
            <w:pPr>
              <w:autoSpaceDE w:val="0"/>
              <w:autoSpaceDN w:val="0"/>
              <w:adjustRightInd w:val="0"/>
              <w:spacing w:line="320" w:lineRule="atLeast"/>
              <w:ind w:left="60" w:right="60"/>
              <w:rPr>
                <w:rFonts w:ascii="Garamond" w:hAnsi="Garamond" w:cs="Arial"/>
                <w:sz w:val="18"/>
                <w:szCs w:val="18"/>
              </w:rPr>
            </w:pPr>
            <w:r w:rsidRPr="0030327F">
              <w:rPr>
                <w:rFonts w:ascii="Garamond" w:hAnsi="Garamond" w:cs="Arial"/>
                <w:sz w:val="18"/>
                <w:szCs w:val="18"/>
              </w:rPr>
              <w:t>Budaya Organisasi</w:t>
            </w:r>
          </w:p>
        </w:tc>
        <w:tc>
          <w:tcPr>
            <w:tcW w:w="0" w:type="auto"/>
          </w:tcPr>
          <w:p w14:paraId="4BEAEA12"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.533</w:t>
            </w:r>
          </w:p>
        </w:tc>
        <w:tc>
          <w:tcPr>
            <w:tcW w:w="0" w:type="auto"/>
          </w:tcPr>
          <w:p w14:paraId="0E229CB1"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.120</w:t>
            </w:r>
          </w:p>
        </w:tc>
        <w:tc>
          <w:tcPr>
            <w:tcW w:w="0" w:type="auto"/>
          </w:tcPr>
          <w:p w14:paraId="60E1F835"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.642</w:t>
            </w:r>
          </w:p>
        </w:tc>
        <w:tc>
          <w:tcPr>
            <w:tcW w:w="0" w:type="auto"/>
          </w:tcPr>
          <w:p w14:paraId="57FBF526"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4.426</w:t>
            </w:r>
          </w:p>
        </w:tc>
        <w:tc>
          <w:tcPr>
            <w:tcW w:w="0" w:type="auto"/>
          </w:tcPr>
          <w:p w14:paraId="77F8A238" w14:textId="77777777" w:rsidR="0030327F" w:rsidRPr="0030327F" w:rsidRDefault="0030327F" w:rsidP="0030327F">
            <w:pPr>
              <w:autoSpaceDE w:val="0"/>
              <w:autoSpaceDN w:val="0"/>
              <w:adjustRightInd w:val="0"/>
              <w:spacing w:line="320" w:lineRule="atLeast"/>
              <w:ind w:left="60" w:right="60"/>
              <w:jc w:val="right"/>
              <w:rPr>
                <w:rFonts w:ascii="Garamond" w:hAnsi="Garamond" w:cs="Arial"/>
                <w:sz w:val="18"/>
                <w:szCs w:val="18"/>
              </w:rPr>
            </w:pPr>
            <w:r w:rsidRPr="0030327F">
              <w:rPr>
                <w:rFonts w:ascii="Garamond" w:hAnsi="Garamond" w:cs="Arial"/>
                <w:sz w:val="18"/>
                <w:szCs w:val="18"/>
              </w:rPr>
              <w:t>.000</w:t>
            </w:r>
          </w:p>
        </w:tc>
      </w:tr>
      <w:tr w:rsidR="0030327F" w:rsidRPr="0030327F" w14:paraId="39C7DCF6" w14:textId="77777777" w:rsidTr="00072A40">
        <w:trPr>
          <w:jc w:val="center"/>
        </w:trPr>
        <w:tc>
          <w:tcPr>
            <w:tcW w:w="0" w:type="auto"/>
            <w:gridSpan w:val="7"/>
          </w:tcPr>
          <w:p w14:paraId="3F22EC16" w14:textId="77777777" w:rsidR="0030327F" w:rsidRPr="0030327F" w:rsidRDefault="0030327F" w:rsidP="0030327F">
            <w:pPr>
              <w:autoSpaceDE w:val="0"/>
              <w:autoSpaceDN w:val="0"/>
              <w:adjustRightInd w:val="0"/>
              <w:spacing w:line="320" w:lineRule="atLeast"/>
              <w:ind w:left="60" w:right="60"/>
              <w:rPr>
                <w:rFonts w:ascii="Garamond" w:hAnsi="Garamond" w:cs="Arial"/>
                <w:sz w:val="18"/>
                <w:szCs w:val="18"/>
              </w:rPr>
            </w:pPr>
            <w:r w:rsidRPr="0030327F">
              <w:rPr>
                <w:rFonts w:ascii="Garamond" w:hAnsi="Garamond" w:cs="Arial"/>
                <w:sz w:val="18"/>
                <w:szCs w:val="18"/>
              </w:rPr>
              <w:t xml:space="preserve">a. Dependent Variable: </w:t>
            </w:r>
            <w:r w:rsidRPr="0030327F">
              <w:rPr>
                <w:rFonts w:ascii="Garamond" w:hAnsi="Garamond" w:cs="Arial"/>
                <w:i/>
                <w:iCs/>
                <w:sz w:val="18"/>
                <w:szCs w:val="18"/>
              </w:rPr>
              <w:t>Employee Engagement</w:t>
            </w:r>
          </w:p>
        </w:tc>
      </w:tr>
    </w:tbl>
    <w:p w14:paraId="58459F63" w14:textId="77777777" w:rsidR="00357F97" w:rsidRDefault="00464F27" w:rsidP="00357F97">
      <w:pPr>
        <w:pBdr>
          <w:top w:val="nil"/>
          <w:left w:val="nil"/>
          <w:bottom w:val="nil"/>
          <w:right w:val="nil"/>
          <w:between w:val="nil"/>
        </w:pBdr>
        <w:spacing w:after="0"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Sumber: Analisis Data Primer (</w:t>
      </w:r>
      <w:r w:rsidR="00474745">
        <w:rPr>
          <w:rFonts w:ascii="Garamond" w:eastAsia="Garamond" w:hAnsi="Garamond" w:cs="Garamond"/>
          <w:color w:val="000000"/>
          <w:sz w:val="24"/>
          <w:szCs w:val="24"/>
        </w:rPr>
        <w:t>2022</w:t>
      </w:r>
      <w:r>
        <w:rPr>
          <w:rFonts w:ascii="Garamond" w:eastAsia="Garamond" w:hAnsi="Garamond" w:cs="Garamond"/>
          <w:color w:val="000000"/>
          <w:sz w:val="24"/>
          <w:szCs w:val="24"/>
        </w:rPr>
        <w:t>)</w:t>
      </w:r>
    </w:p>
    <w:p w14:paraId="67101132" w14:textId="77777777" w:rsidR="00357F97" w:rsidRDefault="00357F97" w:rsidP="00357F97">
      <w:pPr>
        <w:pBdr>
          <w:top w:val="nil"/>
          <w:left w:val="nil"/>
          <w:bottom w:val="nil"/>
          <w:right w:val="nil"/>
          <w:between w:val="nil"/>
        </w:pBdr>
        <w:spacing w:after="0" w:line="240" w:lineRule="auto"/>
        <w:rPr>
          <w:rFonts w:ascii="Garamond" w:eastAsia="Garamond" w:hAnsi="Garamond" w:cs="Garamond"/>
          <w:color w:val="000000"/>
          <w:sz w:val="24"/>
          <w:szCs w:val="24"/>
        </w:rPr>
      </w:pPr>
    </w:p>
    <w:p w14:paraId="39F2D432" w14:textId="02007834" w:rsidR="007D77EA" w:rsidRDefault="007D77EA" w:rsidP="00402B29">
      <w:pPr>
        <w:pBdr>
          <w:top w:val="nil"/>
          <w:left w:val="nil"/>
          <w:bottom w:val="nil"/>
          <w:right w:val="nil"/>
          <w:between w:val="nil"/>
        </w:pBdr>
        <w:spacing w:after="0" w:line="240" w:lineRule="auto"/>
        <w:ind w:left="720" w:firstLine="720"/>
        <w:rPr>
          <w:rFonts w:ascii="Garamond" w:eastAsia="Garamond" w:hAnsi="Garamond" w:cs="Garamond"/>
          <w:color w:val="000000"/>
          <w:sz w:val="24"/>
          <w:szCs w:val="24"/>
        </w:rPr>
      </w:pPr>
      <w:r w:rsidRPr="007D77EA">
        <w:rPr>
          <w:rFonts w:ascii="Garamond" w:eastAsia="Garamond" w:hAnsi="Garamond" w:cs="Garamond"/>
          <w:color w:val="000000"/>
          <w:sz w:val="24"/>
          <w:szCs w:val="24"/>
        </w:rPr>
        <w:t xml:space="preserve">Berdasarkan hasil pengujian pada tabel di atas, diperoleh persamaan regresi Y = </w:t>
      </w:r>
      <w:r w:rsidR="00D61A23">
        <w:rPr>
          <w:rFonts w:ascii="Garamond" w:eastAsia="Garamond" w:hAnsi="Garamond" w:cs="Garamond"/>
          <w:color w:val="000000"/>
          <w:sz w:val="24"/>
          <w:szCs w:val="24"/>
        </w:rPr>
        <w:t>22,976</w:t>
      </w:r>
      <w:r w:rsidRPr="007D77EA">
        <w:rPr>
          <w:rFonts w:ascii="Garamond" w:eastAsia="Garamond" w:hAnsi="Garamond" w:cs="Garamond"/>
          <w:color w:val="000000"/>
          <w:sz w:val="24"/>
          <w:szCs w:val="24"/>
        </w:rPr>
        <w:t xml:space="preserve"> +</w:t>
      </w:r>
      <w:r w:rsidR="00D61A23">
        <w:rPr>
          <w:rFonts w:ascii="Garamond" w:eastAsia="Garamond" w:hAnsi="Garamond" w:cs="Garamond"/>
          <w:color w:val="000000"/>
          <w:sz w:val="24"/>
          <w:szCs w:val="24"/>
        </w:rPr>
        <w:t>0,533</w:t>
      </w:r>
      <w:r w:rsidR="003464BA">
        <w:rPr>
          <w:rFonts w:ascii="Garamond" w:eastAsia="Garamond" w:hAnsi="Garamond" w:cs="Garamond"/>
          <w:color w:val="000000"/>
          <w:sz w:val="24"/>
          <w:szCs w:val="24"/>
        </w:rPr>
        <w:t xml:space="preserve">X. </w:t>
      </w:r>
      <w:r w:rsidRPr="007D77EA">
        <w:rPr>
          <w:rFonts w:ascii="Garamond" w:eastAsia="Garamond" w:hAnsi="Garamond" w:cs="Garamond"/>
          <w:color w:val="000000"/>
          <w:sz w:val="24"/>
          <w:szCs w:val="24"/>
        </w:rPr>
        <w:t>Dari persamaan tersebut dijelaskan sebagai berikut:</w:t>
      </w:r>
    </w:p>
    <w:p w14:paraId="573A9DC2" w14:textId="77777777" w:rsidR="003464BA" w:rsidRPr="007D77EA" w:rsidRDefault="003464BA" w:rsidP="007D77EA">
      <w:pPr>
        <w:pBdr>
          <w:top w:val="nil"/>
          <w:left w:val="nil"/>
          <w:bottom w:val="nil"/>
          <w:right w:val="nil"/>
          <w:between w:val="nil"/>
        </w:pBdr>
        <w:spacing w:after="0" w:line="240" w:lineRule="auto"/>
        <w:rPr>
          <w:rFonts w:ascii="Garamond" w:eastAsia="Garamond" w:hAnsi="Garamond" w:cs="Garamond"/>
          <w:color w:val="000000"/>
          <w:sz w:val="24"/>
          <w:szCs w:val="24"/>
        </w:rPr>
      </w:pPr>
    </w:p>
    <w:p w14:paraId="1E991949" w14:textId="6EC263BA" w:rsidR="008B6309" w:rsidRDefault="007D77EA" w:rsidP="00402B29">
      <w:pPr>
        <w:pStyle w:val="ListParagraph"/>
        <w:numPr>
          <w:ilvl w:val="0"/>
          <w:numId w:val="11"/>
        </w:numPr>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r w:rsidRPr="003464BA">
        <w:rPr>
          <w:rFonts w:ascii="Garamond" w:eastAsia="Garamond" w:hAnsi="Garamond" w:cs="Garamond"/>
          <w:color w:val="000000"/>
          <w:sz w:val="24"/>
          <w:szCs w:val="24"/>
        </w:rPr>
        <w:t xml:space="preserve">Konstanta sebesar </w:t>
      </w:r>
      <w:r w:rsidR="003464BA">
        <w:rPr>
          <w:rFonts w:ascii="Garamond" w:eastAsia="Garamond" w:hAnsi="Garamond" w:cs="Garamond"/>
          <w:color w:val="000000"/>
          <w:sz w:val="24"/>
          <w:szCs w:val="24"/>
        </w:rPr>
        <w:t>22,976</w:t>
      </w:r>
      <w:r w:rsidRPr="003464BA">
        <w:rPr>
          <w:rFonts w:ascii="Garamond" w:eastAsia="Garamond" w:hAnsi="Garamond" w:cs="Garamond"/>
          <w:color w:val="000000"/>
          <w:sz w:val="24"/>
          <w:szCs w:val="24"/>
        </w:rPr>
        <w:t xml:space="preserve"> diartikan jika </w:t>
      </w:r>
      <w:r w:rsidR="003464BA">
        <w:rPr>
          <w:rFonts w:ascii="Garamond" w:eastAsia="Garamond" w:hAnsi="Garamond" w:cs="Garamond"/>
          <w:color w:val="000000"/>
          <w:sz w:val="24"/>
          <w:szCs w:val="24"/>
        </w:rPr>
        <w:t xml:space="preserve">budaya organisasi </w:t>
      </w:r>
      <w:r w:rsidRPr="003464BA">
        <w:rPr>
          <w:rFonts w:ascii="Garamond" w:eastAsia="Garamond" w:hAnsi="Garamond" w:cs="Garamond"/>
          <w:color w:val="000000"/>
          <w:sz w:val="24"/>
          <w:szCs w:val="24"/>
        </w:rPr>
        <w:t>tidak ada</w:t>
      </w:r>
      <w:r w:rsidR="001A665D">
        <w:rPr>
          <w:rFonts w:ascii="Garamond" w:eastAsia="Garamond" w:hAnsi="Garamond" w:cs="Garamond"/>
          <w:color w:val="000000"/>
          <w:sz w:val="24"/>
          <w:szCs w:val="24"/>
        </w:rPr>
        <w:t xml:space="preserve"> </w:t>
      </w:r>
      <w:r w:rsidRPr="003464BA">
        <w:rPr>
          <w:rFonts w:ascii="Garamond" w:eastAsia="Garamond" w:hAnsi="Garamond" w:cs="Garamond"/>
          <w:color w:val="000000"/>
          <w:sz w:val="24"/>
          <w:szCs w:val="24"/>
        </w:rPr>
        <w:t xml:space="preserve">maka telah terdapat nilai </w:t>
      </w:r>
      <w:r w:rsidR="008B6309" w:rsidRPr="008C43EA">
        <w:rPr>
          <w:rFonts w:ascii="Garamond" w:eastAsia="Garamond" w:hAnsi="Garamond" w:cs="Garamond"/>
          <w:i/>
          <w:iCs/>
          <w:color w:val="000000"/>
          <w:sz w:val="24"/>
          <w:szCs w:val="24"/>
        </w:rPr>
        <w:t>employee engagement</w:t>
      </w:r>
      <w:r w:rsidR="008B6309">
        <w:rPr>
          <w:rFonts w:ascii="Garamond" w:eastAsia="Garamond" w:hAnsi="Garamond" w:cs="Garamond"/>
          <w:color w:val="000000"/>
          <w:sz w:val="24"/>
          <w:szCs w:val="24"/>
        </w:rPr>
        <w:t xml:space="preserve"> pada </w:t>
      </w:r>
      <w:r w:rsidRPr="003464BA">
        <w:rPr>
          <w:rFonts w:ascii="Garamond" w:eastAsia="Garamond" w:hAnsi="Garamond" w:cs="Garamond"/>
          <w:color w:val="000000"/>
          <w:sz w:val="24"/>
          <w:szCs w:val="24"/>
        </w:rPr>
        <w:t xml:space="preserve">karyawan sebesar </w:t>
      </w:r>
      <w:r w:rsidR="008B6309">
        <w:rPr>
          <w:rFonts w:ascii="Garamond" w:eastAsia="Garamond" w:hAnsi="Garamond" w:cs="Garamond"/>
          <w:color w:val="000000"/>
          <w:sz w:val="24"/>
          <w:szCs w:val="24"/>
        </w:rPr>
        <w:t>22,976</w:t>
      </w:r>
      <w:r w:rsidRPr="003464BA">
        <w:rPr>
          <w:rFonts w:ascii="Garamond" w:eastAsia="Garamond" w:hAnsi="Garamond" w:cs="Garamond"/>
          <w:color w:val="000000"/>
          <w:sz w:val="24"/>
          <w:szCs w:val="24"/>
        </w:rPr>
        <w:t xml:space="preserve"> point.</w:t>
      </w:r>
    </w:p>
    <w:p w14:paraId="00BCC9AB" w14:textId="77777777" w:rsidR="008B6309" w:rsidRDefault="008B6309" w:rsidP="00402B29">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10F89258" w14:textId="3198EC55" w:rsidR="00C00371" w:rsidRDefault="007D77EA" w:rsidP="00402B29">
      <w:pPr>
        <w:pStyle w:val="ListParagraph"/>
        <w:numPr>
          <w:ilvl w:val="0"/>
          <w:numId w:val="11"/>
        </w:numPr>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r w:rsidRPr="008B6309">
        <w:rPr>
          <w:rFonts w:ascii="Garamond" w:eastAsia="Garamond" w:hAnsi="Garamond" w:cs="Garamond"/>
          <w:color w:val="000000"/>
          <w:sz w:val="24"/>
          <w:szCs w:val="24"/>
        </w:rPr>
        <w:t>Koefisien regresi penempatan kerja sebesar 0</w:t>
      </w:r>
      <w:r w:rsidR="00346CED">
        <w:rPr>
          <w:rFonts w:ascii="Garamond" w:eastAsia="Garamond" w:hAnsi="Garamond" w:cs="Garamond"/>
          <w:color w:val="000000"/>
          <w:sz w:val="24"/>
          <w:szCs w:val="24"/>
        </w:rPr>
        <w:t>,533</w:t>
      </w:r>
      <w:r w:rsidR="00346CED" w:rsidRPr="008B6309">
        <w:rPr>
          <w:rFonts w:ascii="Garamond" w:eastAsia="Garamond" w:hAnsi="Garamond" w:cs="Garamond"/>
          <w:color w:val="000000"/>
          <w:sz w:val="24"/>
          <w:szCs w:val="24"/>
        </w:rPr>
        <w:t xml:space="preserve"> </w:t>
      </w:r>
      <w:r w:rsidRPr="008B6309">
        <w:rPr>
          <w:rFonts w:ascii="Garamond" w:eastAsia="Garamond" w:hAnsi="Garamond" w:cs="Garamond"/>
          <w:color w:val="000000"/>
          <w:sz w:val="24"/>
          <w:szCs w:val="24"/>
        </w:rPr>
        <w:t xml:space="preserve">, angka ini positif artinya setiap ada peningkatan </w:t>
      </w:r>
      <w:r w:rsidR="00346CED">
        <w:rPr>
          <w:rFonts w:ascii="Garamond" w:eastAsia="Garamond" w:hAnsi="Garamond" w:cs="Garamond"/>
          <w:color w:val="000000"/>
          <w:sz w:val="24"/>
          <w:szCs w:val="24"/>
        </w:rPr>
        <w:t xml:space="preserve">budaya organisasi </w:t>
      </w:r>
      <w:r w:rsidRPr="008B6309">
        <w:rPr>
          <w:rFonts w:ascii="Garamond" w:eastAsia="Garamond" w:hAnsi="Garamond" w:cs="Garamond"/>
          <w:color w:val="000000"/>
          <w:sz w:val="24"/>
          <w:szCs w:val="24"/>
        </w:rPr>
        <w:t>sebesar 0,</w:t>
      </w:r>
      <w:r w:rsidR="00346CED">
        <w:rPr>
          <w:rFonts w:ascii="Garamond" w:eastAsia="Garamond" w:hAnsi="Garamond" w:cs="Garamond"/>
          <w:color w:val="000000"/>
          <w:sz w:val="24"/>
          <w:szCs w:val="24"/>
        </w:rPr>
        <w:t>533</w:t>
      </w:r>
      <w:r w:rsidRPr="008B6309">
        <w:rPr>
          <w:rFonts w:ascii="Garamond" w:eastAsia="Garamond" w:hAnsi="Garamond" w:cs="Garamond"/>
          <w:color w:val="000000"/>
          <w:sz w:val="24"/>
          <w:szCs w:val="24"/>
        </w:rPr>
        <w:t xml:space="preserve"> point maka </w:t>
      </w:r>
      <w:r w:rsidR="00346CED" w:rsidRPr="008C43EA">
        <w:rPr>
          <w:rFonts w:ascii="Garamond" w:eastAsia="Garamond" w:hAnsi="Garamond" w:cs="Garamond"/>
          <w:i/>
          <w:iCs/>
          <w:color w:val="000000"/>
          <w:sz w:val="24"/>
          <w:szCs w:val="24"/>
        </w:rPr>
        <w:t xml:space="preserve">employee engagement </w:t>
      </w:r>
      <w:r w:rsidR="00346CED">
        <w:rPr>
          <w:rFonts w:ascii="Garamond" w:eastAsia="Garamond" w:hAnsi="Garamond" w:cs="Garamond"/>
          <w:color w:val="000000"/>
          <w:sz w:val="24"/>
          <w:szCs w:val="24"/>
        </w:rPr>
        <w:t>pada</w:t>
      </w:r>
      <w:r w:rsidRPr="008B6309">
        <w:rPr>
          <w:rFonts w:ascii="Garamond" w:eastAsia="Garamond" w:hAnsi="Garamond" w:cs="Garamond"/>
          <w:color w:val="000000"/>
          <w:sz w:val="24"/>
          <w:szCs w:val="24"/>
        </w:rPr>
        <w:t xml:space="preserve"> karyawan juga akan mengalami peningkatan sebesar 0,</w:t>
      </w:r>
      <w:r w:rsidR="00346CED">
        <w:rPr>
          <w:rFonts w:ascii="Garamond" w:eastAsia="Garamond" w:hAnsi="Garamond" w:cs="Garamond"/>
          <w:color w:val="000000"/>
          <w:sz w:val="24"/>
          <w:szCs w:val="24"/>
        </w:rPr>
        <w:t>533</w:t>
      </w:r>
      <w:r w:rsidRPr="008B6309">
        <w:rPr>
          <w:rFonts w:ascii="Garamond" w:eastAsia="Garamond" w:hAnsi="Garamond" w:cs="Garamond"/>
          <w:color w:val="000000"/>
          <w:sz w:val="24"/>
          <w:szCs w:val="24"/>
        </w:rPr>
        <w:t xml:space="preserve"> point.</w:t>
      </w:r>
    </w:p>
    <w:p w14:paraId="52AF4EAC" w14:textId="77777777" w:rsidR="00C00371" w:rsidRPr="00C00371" w:rsidRDefault="00C00371" w:rsidP="00402B29">
      <w:pPr>
        <w:pBdr>
          <w:top w:val="nil"/>
          <w:left w:val="nil"/>
          <w:bottom w:val="nil"/>
          <w:right w:val="nil"/>
          <w:between w:val="nil"/>
        </w:pBdr>
        <w:spacing w:after="0" w:line="240" w:lineRule="auto"/>
        <w:ind w:left="360"/>
        <w:jc w:val="both"/>
        <w:rPr>
          <w:rFonts w:ascii="Garamond" w:eastAsia="Garamond" w:hAnsi="Garamond" w:cs="Garamond"/>
          <w:color w:val="000000"/>
          <w:sz w:val="24"/>
          <w:szCs w:val="24"/>
        </w:rPr>
      </w:pPr>
    </w:p>
    <w:p w14:paraId="0AAA3D67" w14:textId="77777777" w:rsidR="00C00371" w:rsidRDefault="00C00371" w:rsidP="008C43EA">
      <w:pPr>
        <w:pStyle w:val="ListParagraph"/>
        <w:numPr>
          <w:ilvl w:val="0"/>
          <w:numId w:val="12"/>
        </w:numPr>
        <w:pBdr>
          <w:top w:val="nil"/>
          <w:left w:val="nil"/>
          <w:bottom w:val="nil"/>
          <w:right w:val="nil"/>
          <w:between w:val="nil"/>
        </w:pBdr>
        <w:spacing w:after="0" w:line="240" w:lineRule="auto"/>
        <w:rPr>
          <w:rFonts w:ascii="Garamond" w:eastAsia="Garamond" w:hAnsi="Garamond" w:cs="Garamond"/>
          <w:b/>
          <w:bCs/>
          <w:color w:val="000000"/>
          <w:sz w:val="24"/>
          <w:szCs w:val="24"/>
        </w:rPr>
      </w:pPr>
      <w:r w:rsidRPr="00C00371">
        <w:rPr>
          <w:rFonts w:ascii="Garamond" w:eastAsia="Garamond" w:hAnsi="Garamond" w:cs="Garamond"/>
          <w:b/>
          <w:bCs/>
          <w:color w:val="000000"/>
          <w:sz w:val="24"/>
          <w:szCs w:val="24"/>
        </w:rPr>
        <w:t>Analisis Koefisien Determinasi</w:t>
      </w:r>
    </w:p>
    <w:p w14:paraId="273B8439" w14:textId="0E2E4ED8" w:rsidR="0049468F" w:rsidRPr="00D15031" w:rsidRDefault="00C00371" w:rsidP="00D15031">
      <w:pPr>
        <w:pBdr>
          <w:top w:val="nil"/>
          <w:left w:val="nil"/>
          <w:bottom w:val="nil"/>
          <w:right w:val="nil"/>
          <w:between w:val="nil"/>
        </w:pBdr>
        <w:spacing w:after="0" w:line="240" w:lineRule="auto"/>
        <w:ind w:left="720" w:firstLine="720"/>
        <w:jc w:val="both"/>
        <w:rPr>
          <w:rFonts w:ascii="Garamond" w:eastAsia="Garamond" w:hAnsi="Garamond" w:cs="Garamond"/>
          <w:color w:val="000000"/>
          <w:sz w:val="24"/>
          <w:szCs w:val="24"/>
        </w:rPr>
      </w:pPr>
      <w:r w:rsidRPr="00D15031">
        <w:rPr>
          <w:rFonts w:ascii="Garamond" w:eastAsia="Garamond" w:hAnsi="Garamond" w:cs="Garamond"/>
          <w:color w:val="000000"/>
          <w:sz w:val="24"/>
          <w:szCs w:val="24"/>
        </w:rPr>
        <w:t>Analisis koefisien determinasi dimaksudkan untuk mengetahui besarnya persentase pengaruh dari variabel independen terhadap variabel dependen. Adapun hasil pengujian sebagai berikut:</w:t>
      </w:r>
    </w:p>
    <w:p w14:paraId="7CFE7F5A" w14:textId="77777777" w:rsidR="0054344F" w:rsidRDefault="0054344F" w:rsidP="00C00371">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29EDCD44" w14:textId="77777777" w:rsidR="0054344F" w:rsidRDefault="0054344F" w:rsidP="00C00371">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487951CE" w14:textId="77777777" w:rsidR="0054344F" w:rsidRDefault="0054344F" w:rsidP="00C00371">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5CB9E2CA" w14:textId="77777777" w:rsidR="0054344F" w:rsidRDefault="0054344F" w:rsidP="00C00371">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082051A4" w14:textId="77777777" w:rsidR="0054344F" w:rsidRDefault="0054344F" w:rsidP="00C00371">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2D7B414F" w14:textId="77777777" w:rsidR="0054344F" w:rsidRDefault="0054344F" w:rsidP="00C00371">
      <w:pPr>
        <w:pStyle w:val="ListParagraph"/>
        <w:pBdr>
          <w:top w:val="nil"/>
          <w:left w:val="nil"/>
          <w:bottom w:val="nil"/>
          <w:right w:val="nil"/>
          <w:between w:val="nil"/>
        </w:pBdr>
        <w:spacing w:after="0" w:line="240" w:lineRule="auto"/>
        <w:ind w:left="1080"/>
        <w:jc w:val="both"/>
        <w:rPr>
          <w:rFonts w:ascii="Garamond" w:eastAsia="Garamond" w:hAnsi="Garamond" w:cs="Garamond"/>
          <w:color w:val="000000"/>
          <w:sz w:val="24"/>
          <w:szCs w:val="24"/>
        </w:rPr>
      </w:pPr>
    </w:p>
    <w:p w14:paraId="31C4D1C6" w14:textId="4E718F6E" w:rsidR="00C00371" w:rsidRPr="005F6291" w:rsidRDefault="005F6291" w:rsidP="005F6291">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Tabel 2. Hasil Pengujian </w:t>
      </w:r>
      <w:r w:rsidR="00284109">
        <w:rPr>
          <w:rFonts w:ascii="Garamond" w:eastAsia="Garamond" w:hAnsi="Garamond" w:cs="Garamond"/>
          <w:b/>
          <w:color w:val="000000"/>
          <w:sz w:val="24"/>
          <w:szCs w:val="24"/>
        </w:rPr>
        <w:t>Koefisien Determinasi</w:t>
      </w:r>
    </w:p>
    <w:tbl>
      <w:tblPr>
        <w:tblStyle w:val="TableGrid"/>
        <w:tblW w:w="6019" w:type="dxa"/>
        <w:jc w:val="center"/>
        <w:tblLayout w:type="fixed"/>
        <w:tblLook w:val="0000" w:firstRow="0" w:lastRow="0" w:firstColumn="0" w:lastColumn="0" w:noHBand="0" w:noVBand="0"/>
      </w:tblPr>
      <w:tblGrid>
        <w:gridCol w:w="945"/>
        <w:gridCol w:w="1030"/>
        <w:gridCol w:w="1092"/>
        <w:gridCol w:w="1476"/>
        <w:gridCol w:w="1476"/>
      </w:tblGrid>
      <w:tr w:rsidR="005223A5" w:rsidRPr="005223A5" w14:paraId="390CAF64" w14:textId="77777777" w:rsidTr="00643111">
        <w:trPr>
          <w:jc w:val="center"/>
        </w:trPr>
        <w:tc>
          <w:tcPr>
            <w:tcW w:w="6019" w:type="dxa"/>
            <w:gridSpan w:val="5"/>
          </w:tcPr>
          <w:p w14:paraId="5E5D36D0" w14:textId="77777777" w:rsidR="005223A5" w:rsidRPr="005223A5" w:rsidRDefault="005223A5" w:rsidP="005223A5">
            <w:pPr>
              <w:autoSpaceDE w:val="0"/>
              <w:autoSpaceDN w:val="0"/>
              <w:adjustRightInd w:val="0"/>
              <w:spacing w:line="320" w:lineRule="atLeast"/>
              <w:ind w:left="60" w:right="60"/>
              <w:jc w:val="center"/>
              <w:rPr>
                <w:rFonts w:ascii="Garamond" w:hAnsi="Garamond" w:cs="Arial"/>
              </w:rPr>
            </w:pPr>
            <w:r w:rsidRPr="005223A5">
              <w:rPr>
                <w:rFonts w:ascii="Garamond" w:hAnsi="Garamond" w:cs="Arial"/>
                <w:bCs/>
              </w:rPr>
              <w:t>Model Summary</w:t>
            </w:r>
          </w:p>
        </w:tc>
      </w:tr>
      <w:tr w:rsidR="005223A5" w:rsidRPr="005223A5" w14:paraId="684DC604" w14:textId="77777777" w:rsidTr="00643111">
        <w:trPr>
          <w:jc w:val="center"/>
        </w:trPr>
        <w:tc>
          <w:tcPr>
            <w:tcW w:w="945" w:type="dxa"/>
          </w:tcPr>
          <w:p w14:paraId="36B16366" w14:textId="77777777" w:rsidR="005223A5" w:rsidRPr="005223A5" w:rsidRDefault="005223A5" w:rsidP="005223A5">
            <w:pPr>
              <w:autoSpaceDE w:val="0"/>
              <w:autoSpaceDN w:val="0"/>
              <w:adjustRightInd w:val="0"/>
              <w:spacing w:line="320" w:lineRule="atLeast"/>
              <w:ind w:left="60" w:right="60"/>
              <w:rPr>
                <w:rFonts w:ascii="Garamond" w:hAnsi="Garamond" w:cs="Arial"/>
                <w:sz w:val="18"/>
                <w:szCs w:val="18"/>
              </w:rPr>
            </w:pPr>
            <w:r w:rsidRPr="005223A5">
              <w:rPr>
                <w:rFonts w:ascii="Garamond" w:hAnsi="Garamond" w:cs="Arial"/>
                <w:sz w:val="18"/>
                <w:szCs w:val="18"/>
              </w:rPr>
              <w:t>Model</w:t>
            </w:r>
          </w:p>
        </w:tc>
        <w:tc>
          <w:tcPr>
            <w:tcW w:w="1030" w:type="dxa"/>
          </w:tcPr>
          <w:p w14:paraId="4E3F1240" w14:textId="77777777" w:rsidR="005223A5" w:rsidRPr="005223A5" w:rsidRDefault="005223A5" w:rsidP="005223A5">
            <w:pPr>
              <w:autoSpaceDE w:val="0"/>
              <w:autoSpaceDN w:val="0"/>
              <w:adjustRightInd w:val="0"/>
              <w:spacing w:line="320" w:lineRule="atLeast"/>
              <w:ind w:left="60" w:right="60"/>
              <w:jc w:val="center"/>
              <w:rPr>
                <w:rFonts w:ascii="Garamond" w:hAnsi="Garamond" w:cs="Arial"/>
                <w:sz w:val="18"/>
                <w:szCs w:val="18"/>
              </w:rPr>
            </w:pPr>
            <w:r w:rsidRPr="005223A5">
              <w:rPr>
                <w:rFonts w:ascii="Garamond" w:hAnsi="Garamond" w:cs="Arial"/>
                <w:sz w:val="18"/>
                <w:szCs w:val="18"/>
              </w:rPr>
              <w:t>R</w:t>
            </w:r>
          </w:p>
        </w:tc>
        <w:tc>
          <w:tcPr>
            <w:tcW w:w="1092" w:type="dxa"/>
          </w:tcPr>
          <w:p w14:paraId="64AC050D" w14:textId="77777777" w:rsidR="005223A5" w:rsidRPr="005223A5" w:rsidRDefault="005223A5" w:rsidP="005223A5">
            <w:pPr>
              <w:autoSpaceDE w:val="0"/>
              <w:autoSpaceDN w:val="0"/>
              <w:adjustRightInd w:val="0"/>
              <w:spacing w:line="320" w:lineRule="atLeast"/>
              <w:ind w:left="60" w:right="60"/>
              <w:jc w:val="center"/>
              <w:rPr>
                <w:rFonts w:ascii="Garamond" w:hAnsi="Garamond" w:cs="Arial"/>
                <w:sz w:val="18"/>
                <w:szCs w:val="18"/>
              </w:rPr>
            </w:pPr>
            <w:r w:rsidRPr="005223A5">
              <w:rPr>
                <w:rFonts w:ascii="Garamond" w:hAnsi="Garamond" w:cs="Arial"/>
                <w:sz w:val="18"/>
                <w:szCs w:val="18"/>
              </w:rPr>
              <w:t>R Square</w:t>
            </w:r>
          </w:p>
        </w:tc>
        <w:tc>
          <w:tcPr>
            <w:tcW w:w="1476" w:type="dxa"/>
          </w:tcPr>
          <w:p w14:paraId="364AC1D4" w14:textId="77777777" w:rsidR="005223A5" w:rsidRPr="005223A5" w:rsidRDefault="005223A5" w:rsidP="005223A5">
            <w:pPr>
              <w:autoSpaceDE w:val="0"/>
              <w:autoSpaceDN w:val="0"/>
              <w:adjustRightInd w:val="0"/>
              <w:spacing w:line="320" w:lineRule="atLeast"/>
              <w:ind w:left="60" w:right="60"/>
              <w:jc w:val="center"/>
              <w:rPr>
                <w:rFonts w:ascii="Garamond" w:hAnsi="Garamond" w:cs="Arial"/>
                <w:sz w:val="18"/>
                <w:szCs w:val="18"/>
              </w:rPr>
            </w:pPr>
            <w:r w:rsidRPr="005223A5">
              <w:rPr>
                <w:rFonts w:ascii="Garamond" w:hAnsi="Garamond" w:cs="Arial"/>
                <w:sz w:val="18"/>
                <w:szCs w:val="18"/>
              </w:rPr>
              <w:t>Adjusted R Square</w:t>
            </w:r>
          </w:p>
        </w:tc>
        <w:tc>
          <w:tcPr>
            <w:tcW w:w="1476" w:type="dxa"/>
          </w:tcPr>
          <w:p w14:paraId="6CFAB063" w14:textId="77777777" w:rsidR="005223A5" w:rsidRPr="005223A5" w:rsidRDefault="005223A5" w:rsidP="005223A5">
            <w:pPr>
              <w:autoSpaceDE w:val="0"/>
              <w:autoSpaceDN w:val="0"/>
              <w:adjustRightInd w:val="0"/>
              <w:spacing w:line="320" w:lineRule="atLeast"/>
              <w:ind w:left="60" w:right="60"/>
              <w:jc w:val="center"/>
              <w:rPr>
                <w:rFonts w:ascii="Garamond" w:hAnsi="Garamond" w:cs="Arial"/>
                <w:sz w:val="18"/>
                <w:szCs w:val="18"/>
              </w:rPr>
            </w:pPr>
            <w:r w:rsidRPr="005223A5">
              <w:rPr>
                <w:rFonts w:ascii="Garamond" w:hAnsi="Garamond" w:cs="Arial"/>
                <w:sz w:val="18"/>
                <w:szCs w:val="18"/>
              </w:rPr>
              <w:t>Std. Error of the Estimate</w:t>
            </w:r>
          </w:p>
        </w:tc>
      </w:tr>
      <w:tr w:rsidR="005223A5" w:rsidRPr="005223A5" w14:paraId="05487F16" w14:textId="77777777" w:rsidTr="00643111">
        <w:trPr>
          <w:jc w:val="center"/>
        </w:trPr>
        <w:tc>
          <w:tcPr>
            <w:tcW w:w="945" w:type="dxa"/>
          </w:tcPr>
          <w:p w14:paraId="0AB271A1" w14:textId="77777777" w:rsidR="005223A5" w:rsidRPr="005223A5" w:rsidRDefault="005223A5" w:rsidP="005223A5">
            <w:pPr>
              <w:autoSpaceDE w:val="0"/>
              <w:autoSpaceDN w:val="0"/>
              <w:adjustRightInd w:val="0"/>
              <w:spacing w:line="320" w:lineRule="atLeast"/>
              <w:ind w:left="60" w:right="60"/>
              <w:rPr>
                <w:rFonts w:ascii="Garamond" w:hAnsi="Garamond" w:cs="Arial"/>
                <w:sz w:val="18"/>
                <w:szCs w:val="18"/>
              </w:rPr>
            </w:pPr>
            <w:r w:rsidRPr="005223A5">
              <w:rPr>
                <w:rFonts w:ascii="Garamond" w:hAnsi="Garamond" w:cs="Arial"/>
                <w:sz w:val="18"/>
                <w:szCs w:val="18"/>
              </w:rPr>
              <w:t>1</w:t>
            </w:r>
          </w:p>
        </w:tc>
        <w:tc>
          <w:tcPr>
            <w:tcW w:w="1030" w:type="dxa"/>
          </w:tcPr>
          <w:p w14:paraId="7ABDEFB9" w14:textId="77777777" w:rsidR="005223A5" w:rsidRPr="005223A5" w:rsidRDefault="005223A5" w:rsidP="005223A5">
            <w:pPr>
              <w:autoSpaceDE w:val="0"/>
              <w:autoSpaceDN w:val="0"/>
              <w:adjustRightInd w:val="0"/>
              <w:spacing w:line="320" w:lineRule="atLeast"/>
              <w:ind w:left="60" w:right="60"/>
              <w:jc w:val="right"/>
              <w:rPr>
                <w:rFonts w:ascii="Garamond" w:hAnsi="Garamond" w:cs="Arial"/>
                <w:sz w:val="18"/>
                <w:szCs w:val="18"/>
              </w:rPr>
            </w:pPr>
            <w:r w:rsidRPr="005223A5">
              <w:rPr>
                <w:rFonts w:ascii="Garamond" w:hAnsi="Garamond" w:cs="Arial"/>
                <w:sz w:val="18"/>
                <w:szCs w:val="18"/>
              </w:rPr>
              <w:t>.642</w:t>
            </w:r>
            <w:r w:rsidRPr="005223A5">
              <w:rPr>
                <w:rFonts w:ascii="Garamond" w:hAnsi="Garamond" w:cs="Arial"/>
                <w:sz w:val="18"/>
                <w:szCs w:val="18"/>
                <w:vertAlign w:val="superscript"/>
              </w:rPr>
              <w:t>a</w:t>
            </w:r>
          </w:p>
        </w:tc>
        <w:tc>
          <w:tcPr>
            <w:tcW w:w="1092" w:type="dxa"/>
          </w:tcPr>
          <w:p w14:paraId="63A27BEC" w14:textId="77777777" w:rsidR="005223A5" w:rsidRPr="005223A5" w:rsidRDefault="005223A5" w:rsidP="005223A5">
            <w:pPr>
              <w:autoSpaceDE w:val="0"/>
              <w:autoSpaceDN w:val="0"/>
              <w:adjustRightInd w:val="0"/>
              <w:spacing w:line="320" w:lineRule="atLeast"/>
              <w:ind w:left="60" w:right="60"/>
              <w:jc w:val="right"/>
              <w:rPr>
                <w:rFonts w:ascii="Garamond" w:hAnsi="Garamond" w:cs="Arial"/>
                <w:sz w:val="18"/>
                <w:szCs w:val="18"/>
              </w:rPr>
            </w:pPr>
            <w:r w:rsidRPr="005223A5">
              <w:rPr>
                <w:rFonts w:ascii="Garamond" w:hAnsi="Garamond" w:cs="Arial"/>
                <w:sz w:val="18"/>
                <w:szCs w:val="18"/>
              </w:rPr>
              <w:t>.412</w:t>
            </w:r>
          </w:p>
        </w:tc>
        <w:tc>
          <w:tcPr>
            <w:tcW w:w="1476" w:type="dxa"/>
          </w:tcPr>
          <w:p w14:paraId="6B790657" w14:textId="77777777" w:rsidR="005223A5" w:rsidRPr="005223A5" w:rsidRDefault="005223A5" w:rsidP="005223A5">
            <w:pPr>
              <w:autoSpaceDE w:val="0"/>
              <w:autoSpaceDN w:val="0"/>
              <w:adjustRightInd w:val="0"/>
              <w:spacing w:line="320" w:lineRule="atLeast"/>
              <w:ind w:left="60" w:right="60"/>
              <w:jc w:val="right"/>
              <w:rPr>
                <w:rFonts w:ascii="Garamond" w:hAnsi="Garamond" w:cs="Arial"/>
                <w:sz w:val="18"/>
                <w:szCs w:val="18"/>
              </w:rPr>
            </w:pPr>
            <w:r w:rsidRPr="005223A5">
              <w:rPr>
                <w:rFonts w:ascii="Garamond" w:hAnsi="Garamond" w:cs="Arial"/>
                <w:sz w:val="18"/>
                <w:szCs w:val="18"/>
              </w:rPr>
              <w:t>.391</w:t>
            </w:r>
          </w:p>
        </w:tc>
        <w:tc>
          <w:tcPr>
            <w:tcW w:w="1476" w:type="dxa"/>
          </w:tcPr>
          <w:p w14:paraId="1CF5303E" w14:textId="77777777" w:rsidR="005223A5" w:rsidRPr="005223A5" w:rsidRDefault="005223A5" w:rsidP="005223A5">
            <w:pPr>
              <w:autoSpaceDE w:val="0"/>
              <w:autoSpaceDN w:val="0"/>
              <w:adjustRightInd w:val="0"/>
              <w:spacing w:line="320" w:lineRule="atLeast"/>
              <w:ind w:left="60" w:right="60"/>
              <w:jc w:val="right"/>
              <w:rPr>
                <w:rFonts w:ascii="Garamond" w:hAnsi="Garamond" w:cs="Arial"/>
                <w:sz w:val="18"/>
                <w:szCs w:val="18"/>
              </w:rPr>
            </w:pPr>
            <w:r w:rsidRPr="005223A5">
              <w:rPr>
                <w:rFonts w:ascii="Garamond" w:hAnsi="Garamond" w:cs="Arial"/>
                <w:sz w:val="18"/>
                <w:szCs w:val="18"/>
              </w:rPr>
              <w:t>4.771</w:t>
            </w:r>
          </w:p>
        </w:tc>
      </w:tr>
      <w:tr w:rsidR="005223A5" w:rsidRPr="005223A5" w14:paraId="3D9F39F2" w14:textId="77777777" w:rsidTr="00643111">
        <w:trPr>
          <w:jc w:val="center"/>
        </w:trPr>
        <w:tc>
          <w:tcPr>
            <w:tcW w:w="6019" w:type="dxa"/>
            <w:gridSpan w:val="5"/>
          </w:tcPr>
          <w:p w14:paraId="49402A2F" w14:textId="77777777" w:rsidR="005223A5" w:rsidRPr="005223A5" w:rsidRDefault="005223A5" w:rsidP="005223A5">
            <w:pPr>
              <w:autoSpaceDE w:val="0"/>
              <w:autoSpaceDN w:val="0"/>
              <w:adjustRightInd w:val="0"/>
              <w:spacing w:line="320" w:lineRule="atLeast"/>
              <w:ind w:left="60" w:right="60"/>
              <w:rPr>
                <w:rFonts w:ascii="Garamond" w:hAnsi="Garamond" w:cs="Arial"/>
                <w:sz w:val="18"/>
                <w:szCs w:val="18"/>
              </w:rPr>
            </w:pPr>
            <w:r w:rsidRPr="005223A5">
              <w:rPr>
                <w:rFonts w:ascii="Garamond" w:hAnsi="Garamond" w:cs="Arial"/>
                <w:sz w:val="18"/>
                <w:szCs w:val="18"/>
              </w:rPr>
              <w:t>a. Predictors: (Constant), Budaya Organisasi</w:t>
            </w:r>
          </w:p>
        </w:tc>
      </w:tr>
    </w:tbl>
    <w:p w14:paraId="09794D2E" w14:textId="2987CE33" w:rsidR="00A15218" w:rsidRPr="0054344F" w:rsidRDefault="0054344F" w:rsidP="0054344F">
      <w:pPr>
        <w:pBdr>
          <w:top w:val="nil"/>
          <w:left w:val="nil"/>
          <w:bottom w:val="nil"/>
          <w:right w:val="nil"/>
          <w:between w:val="nil"/>
        </w:pBdr>
        <w:spacing w:after="0" w:line="240" w:lineRule="auto"/>
        <w:jc w:val="center"/>
        <w:rPr>
          <w:rFonts w:ascii="Garamond" w:eastAsia="Garamond" w:hAnsi="Garamond" w:cs="Garamond"/>
          <w:bCs/>
          <w:color w:val="000000"/>
          <w:sz w:val="24"/>
          <w:szCs w:val="24"/>
        </w:rPr>
      </w:pPr>
      <w:r>
        <w:rPr>
          <w:rFonts w:ascii="Garamond" w:eastAsia="Garamond" w:hAnsi="Garamond" w:cs="Garamond"/>
          <w:bCs/>
          <w:color w:val="000000"/>
          <w:sz w:val="24"/>
          <w:szCs w:val="24"/>
        </w:rPr>
        <w:t>Sumber: Analisis Data Primer (2022)</w:t>
      </w:r>
    </w:p>
    <w:p w14:paraId="7D5F4B2B" w14:textId="77777777" w:rsidR="00AC1034" w:rsidRDefault="00AC1034">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0D92934A" w14:textId="1D994014" w:rsidR="00A15218" w:rsidRDefault="00AC1034" w:rsidP="005B2676">
      <w:pPr>
        <w:pBdr>
          <w:top w:val="nil"/>
          <w:left w:val="nil"/>
          <w:bottom w:val="nil"/>
          <w:right w:val="nil"/>
          <w:between w:val="nil"/>
        </w:pBdr>
        <w:spacing w:after="0" w:line="240" w:lineRule="auto"/>
        <w:ind w:left="720" w:firstLine="720"/>
        <w:jc w:val="both"/>
        <w:rPr>
          <w:rFonts w:ascii="Garamond" w:eastAsia="Garamond" w:hAnsi="Garamond" w:cs="Garamond"/>
          <w:color w:val="000000"/>
          <w:sz w:val="24"/>
          <w:szCs w:val="24"/>
        </w:rPr>
      </w:pPr>
      <w:r w:rsidRPr="00AC1034">
        <w:rPr>
          <w:rFonts w:ascii="Garamond" w:eastAsia="Garamond" w:hAnsi="Garamond" w:cs="Garamond"/>
          <w:color w:val="000000"/>
          <w:sz w:val="24"/>
          <w:szCs w:val="24"/>
        </w:rPr>
        <w:t>Berdasarkan hasil pengujian diperoleh nilai determinasi sebesar 0,</w:t>
      </w:r>
      <w:r w:rsidR="00A529D8">
        <w:rPr>
          <w:rFonts w:ascii="Garamond" w:eastAsia="Garamond" w:hAnsi="Garamond" w:cs="Garamond"/>
          <w:color w:val="000000"/>
          <w:sz w:val="24"/>
          <w:szCs w:val="24"/>
        </w:rPr>
        <w:t>412</w:t>
      </w:r>
      <w:r w:rsidRPr="00AC1034">
        <w:rPr>
          <w:rFonts w:ascii="Garamond" w:eastAsia="Garamond" w:hAnsi="Garamond" w:cs="Garamond"/>
          <w:color w:val="000000"/>
          <w:sz w:val="24"/>
          <w:szCs w:val="24"/>
        </w:rPr>
        <w:t xml:space="preserve"> artinya </w:t>
      </w:r>
      <w:r w:rsidR="00A529D8">
        <w:rPr>
          <w:rFonts w:ascii="Garamond" w:eastAsia="Garamond" w:hAnsi="Garamond" w:cs="Garamond"/>
          <w:color w:val="000000"/>
          <w:sz w:val="24"/>
          <w:szCs w:val="24"/>
        </w:rPr>
        <w:t xml:space="preserve">budaya organisasi </w:t>
      </w:r>
      <w:r w:rsidRPr="00AC1034">
        <w:rPr>
          <w:rFonts w:ascii="Garamond" w:eastAsia="Garamond" w:hAnsi="Garamond" w:cs="Garamond"/>
          <w:color w:val="000000"/>
          <w:sz w:val="24"/>
          <w:szCs w:val="24"/>
        </w:rPr>
        <w:t xml:space="preserve">memiliki kontribusi pengaruh sebesar </w:t>
      </w:r>
      <w:r w:rsidR="00DF1819">
        <w:rPr>
          <w:rFonts w:ascii="Garamond" w:eastAsia="Garamond" w:hAnsi="Garamond" w:cs="Garamond"/>
          <w:color w:val="000000"/>
          <w:sz w:val="24"/>
          <w:szCs w:val="24"/>
        </w:rPr>
        <w:t>41</w:t>
      </w:r>
      <w:r w:rsidRPr="00AC1034">
        <w:rPr>
          <w:rFonts w:ascii="Garamond" w:eastAsia="Garamond" w:hAnsi="Garamond" w:cs="Garamond"/>
          <w:color w:val="000000"/>
          <w:sz w:val="24"/>
          <w:szCs w:val="24"/>
        </w:rPr>
        <w:t>,</w:t>
      </w:r>
      <w:r w:rsidR="00DF1819">
        <w:rPr>
          <w:rFonts w:ascii="Garamond" w:eastAsia="Garamond" w:hAnsi="Garamond" w:cs="Garamond"/>
          <w:color w:val="000000"/>
          <w:sz w:val="24"/>
          <w:szCs w:val="24"/>
        </w:rPr>
        <w:t>2</w:t>
      </w:r>
      <w:r w:rsidRPr="00AC1034">
        <w:rPr>
          <w:rFonts w:ascii="Garamond" w:eastAsia="Garamond" w:hAnsi="Garamond" w:cs="Garamond"/>
          <w:color w:val="000000"/>
          <w:sz w:val="24"/>
          <w:szCs w:val="24"/>
        </w:rPr>
        <w:t xml:space="preserve">% terhadap </w:t>
      </w:r>
      <w:r w:rsidR="00A529D8" w:rsidRPr="00A529D8">
        <w:rPr>
          <w:rFonts w:ascii="Garamond" w:eastAsia="Garamond" w:hAnsi="Garamond" w:cs="Garamond"/>
          <w:i/>
          <w:iCs/>
          <w:color w:val="000000"/>
          <w:sz w:val="24"/>
          <w:szCs w:val="24"/>
        </w:rPr>
        <w:t>employee engagement</w:t>
      </w:r>
      <w:r w:rsidRPr="00AC1034">
        <w:rPr>
          <w:rFonts w:ascii="Garamond" w:eastAsia="Garamond" w:hAnsi="Garamond" w:cs="Garamond"/>
          <w:color w:val="000000"/>
          <w:sz w:val="24"/>
          <w:szCs w:val="24"/>
        </w:rPr>
        <w:t xml:space="preserve">, sedangkan sisanya sebesar </w:t>
      </w:r>
      <w:r w:rsidR="00D83A77">
        <w:rPr>
          <w:rFonts w:ascii="Garamond" w:eastAsia="Garamond" w:hAnsi="Garamond" w:cs="Garamond"/>
          <w:color w:val="000000"/>
          <w:sz w:val="24"/>
          <w:szCs w:val="24"/>
        </w:rPr>
        <w:t>58</w:t>
      </w:r>
      <w:r w:rsidRPr="00AC1034">
        <w:rPr>
          <w:rFonts w:ascii="Garamond" w:eastAsia="Garamond" w:hAnsi="Garamond" w:cs="Garamond"/>
          <w:color w:val="000000"/>
          <w:sz w:val="24"/>
          <w:szCs w:val="24"/>
        </w:rPr>
        <w:t>,</w:t>
      </w:r>
      <w:r w:rsidR="00D83A77">
        <w:rPr>
          <w:rFonts w:ascii="Garamond" w:eastAsia="Garamond" w:hAnsi="Garamond" w:cs="Garamond"/>
          <w:color w:val="000000"/>
          <w:sz w:val="24"/>
          <w:szCs w:val="24"/>
        </w:rPr>
        <w:t>8</w:t>
      </w:r>
      <w:r w:rsidRPr="00AC1034">
        <w:rPr>
          <w:rFonts w:ascii="Garamond" w:eastAsia="Garamond" w:hAnsi="Garamond" w:cs="Garamond"/>
          <w:color w:val="000000"/>
          <w:sz w:val="24"/>
          <w:szCs w:val="24"/>
        </w:rPr>
        <w:t xml:space="preserve">% </w:t>
      </w:r>
      <w:r w:rsidR="00CE7117">
        <w:rPr>
          <w:rFonts w:ascii="Garamond" w:eastAsia="Garamond" w:hAnsi="Garamond" w:cs="Garamond"/>
          <w:color w:val="000000"/>
          <w:sz w:val="24"/>
          <w:szCs w:val="24"/>
        </w:rPr>
        <w:t xml:space="preserve">menggunakn </w:t>
      </w:r>
      <w:r w:rsidRPr="00AC1034">
        <w:rPr>
          <w:rFonts w:ascii="Garamond" w:eastAsia="Garamond" w:hAnsi="Garamond" w:cs="Garamond"/>
          <w:color w:val="000000"/>
          <w:sz w:val="24"/>
          <w:szCs w:val="24"/>
        </w:rPr>
        <w:t>faktor lain yang tid</w:t>
      </w:r>
      <w:r w:rsidR="00CE7117">
        <w:rPr>
          <w:rFonts w:ascii="Garamond" w:eastAsia="Garamond" w:hAnsi="Garamond" w:cs="Garamond"/>
          <w:color w:val="000000"/>
          <w:sz w:val="24"/>
          <w:szCs w:val="24"/>
        </w:rPr>
        <w:t xml:space="preserve">ak </w:t>
      </w:r>
      <w:r w:rsidRPr="00AC1034">
        <w:rPr>
          <w:rFonts w:ascii="Garamond" w:eastAsia="Garamond" w:hAnsi="Garamond" w:cs="Garamond"/>
          <w:color w:val="000000"/>
          <w:sz w:val="24"/>
          <w:szCs w:val="24"/>
        </w:rPr>
        <w:t>dilakukan penelitian.</w:t>
      </w:r>
    </w:p>
    <w:p w14:paraId="447B6D3D" w14:textId="77777777" w:rsidR="00EB5111" w:rsidRDefault="00EB5111">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A125F06" w14:textId="46EC4E11" w:rsidR="00573DEB" w:rsidRDefault="00EB5111" w:rsidP="00EB5111">
      <w:pPr>
        <w:pStyle w:val="ListParagraph"/>
        <w:numPr>
          <w:ilvl w:val="0"/>
          <w:numId w:val="12"/>
        </w:numPr>
        <w:pBdr>
          <w:top w:val="nil"/>
          <w:left w:val="nil"/>
          <w:bottom w:val="nil"/>
          <w:right w:val="nil"/>
          <w:between w:val="nil"/>
        </w:pBdr>
        <w:spacing w:after="0" w:line="240" w:lineRule="auto"/>
        <w:jc w:val="both"/>
        <w:rPr>
          <w:rFonts w:ascii="Garamond" w:eastAsia="Garamond" w:hAnsi="Garamond" w:cs="Garamond"/>
          <w:b/>
          <w:color w:val="000000"/>
          <w:sz w:val="24"/>
          <w:szCs w:val="24"/>
        </w:rPr>
      </w:pPr>
      <w:r w:rsidRPr="00EB5111">
        <w:rPr>
          <w:rFonts w:ascii="Garamond" w:eastAsia="Garamond" w:hAnsi="Garamond" w:cs="Garamond"/>
          <w:b/>
          <w:color w:val="000000"/>
          <w:sz w:val="24"/>
          <w:szCs w:val="24"/>
        </w:rPr>
        <w:t>Uji Hipotesis</w:t>
      </w:r>
    </w:p>
    <w:p w14:paraId="5239A348" w14:textId="28DF0724" w:rsidR="00D15031" w:rsidRDefault="00EB680D" w:rsidP="00D15031">
      <w:pPr>
        <w:pBdr>
          <w:top w:val="nil"/>
          <w:left w:val="nil"/>
          <w:bottom w:val="nil"/>
          <w:right w:val="nil"/>
          <w:between w:val="nil"/>
        </w:pBdr>
        <w:spacing w:after="0" w:line="240" w:lineRule="auto"/>
        <w:ind w:left="720" w:firstLine="720"/>
        <w:jc w:val="both"/>
        <w:rPr>
          <w:rFonts w:ascii="Garamond" w:eastAsia="Garamond" w:hAnsi="Garamond" w:cs="Garamond"/>
          <w:bCs/>
          <w:color w:val="000000"/>
          <w:sz w:val="24"/>
          <w:szCs w:val="24"/>
        </w:rPr>
      </w:pPr>
      <w:r w:rsidRPr="00D15031">
        <w:rPr>
          <w:rFonts w:ascii="Garamond" w:eastAsia="Garamond" w:hAnsi="Garamond" w:cs="Garamond"/>
          <w:bCs/>
          <w:color w:val="000000"/>
          <w:sz w:val="24"/>
          <w:szCs w:val="24"/>
        </w:rPr>
        <w:t xml:space="preserve">Pengujian hipotesis dengan </w:t>
      </w:r>
      <w:r w:rsidR="003F7306">
        <w:rPr>
          <w:rFonts w:ascii="Garamond" w:eastAsia="Garamond" w:hAnsi="Garamond" w:cs="Garamond"/>
          <w:bCs/>
          <w:color w:val="000000"/>
          <w:sz w:val="24"/>
          <w:szCs w:val="24"/>
        </w:rPr>
        <w:t>menggunakan uji simultan</w:t>
      </w:r>
      <w:r w:rsidRPr="00D15031">
        <w:rPr>
          <w:rFonts w:ascii="Garamond" w:eastAsia="Garamond" w:hAnsi="Garamond" w:cs="Garamond"/>
          <w:bCs/>
          <w:color w:val="000000"/>
          <w:sz w:val="24"/>
          <w:szCs w:val="24"/>
        </w:rPr>
        <w:t xml:space="preserve"> untuk mengetahui hipotesis mana yang diterima.</w:t>
      </w:r>
    </w:p>
    <w:p w14:paraId="2D262ABC" w14:textId="77777777" w:rsidR="00D15031" w:rsidRDefault="00D15031" w:rsidP="00D15031">
      <w:pPr>
        <w:pBdr>
          <w:top w:val="nil"/>
          <w:left w:val="nil"/>
          <w:bottom w:val="nil"/>
          <w:right w:val="nil"/>
          <w:between w:val="nil"/>
        </w:pBdr>
        <w:spacing w:after="0" w:line="240" w:lineRule="auto"/>
        <w:ind w:left="720" w:firstLine="720"/>
        <w:jc w:val="both"/>
        <w:rPr>
          <w:rFonts w:ascii="Garamond" w:eastAsia="Garamond" w:hAnsi="Garamond" w:cs="Garamond"/>
          <w:bCs/>
          <w:color w:val="000000"/>
          <w:sz w:val="24"/>
          <w:szCs w:val="24"/>
        </w:rPr>
      </w:pPr>
    </w:p>
    <w:p w14:paraId="727BBE69" w14:textId="0839D17C" w:rsidR="00EB5111" w:rsidRDefault="00EB680D" w:rsidP="00D15031">
      <w:pPr>
        <w:pBdr>
          <w:top w:val="nil"/>
          <w:left w:val="nil"/>
          <w:bottom w:val="nil"/>
          <w:right w:val="nil"/>
          <w:between w:val="nil"/>
        </w:pBdr>
        <w:spacing w:after="0" w:line="240" w:lineRule="auto"/>
        <w:ind w:left="720" w:firstLine="720"/>
        <w:jc w:val="both"/>
        <w:rPr>
          <w:rFonts w:ascii="Garamond" w:eastAsia="Garamond" w:hAnsi="Garamond" w:cs="Garamond"/>
          <w:bCs/>
          <w:color w:val="000000"/>
          <w:sz w:val="24"/>
          <w:szCs w:val="24"/>
        </w:rPr>
      </w:pPr>
      <w:r w:rsidRPr="00D15031">
        <w:rPr>
          <w:rFonts w:ascii="Garamond" w:eastAsia="Garamond" w:hAnsi="Garamond" w:cs="Garamond"/>
          <w:bCs/>
          <w:color w:val="000000"/>
          <w:sz w:val="24"/>
          <w:szCs w:val="24"/>
        </w:rPr>
        <w:t>Rumusan hipotesis: Terdapat pengaruh yang signifikan penempatan kerja terhadap kinerja karyawan.</w:t>
      </w:r>
    </w:p>
    <w:p w14:paraId="0D4D00FD" w14:textId="77777777" w:rsidR="00284109" w:rsidRPr="00D15031" w:rsidRDefault="00284109" w:rsidP="00D15031">
      <w:pPr>
        <w:pBdr>
          <w:top w:val="nil"/>
          <w:left w:val="nil"/>
          <w:bottom w:val="nil"/>
          <w:right w:val="nil"/>
          <w:between w:val="nil"/>
        </w:pBdr>
        <w:spacing w:after="0" w:line="240" w:lineRule="auto"/>
        <w:ind w:left="720" w:firstLine="720"/>
        <w:jc w:val="both"/>
        <w:rPr>
          <w:rFonts w:ascii="Garamond" w:eastAsia="Garamond" w:hAnsi="Garamond" w:cs="Garamond"/>
          <w:bCs/>
          <w:color w:val="000000"/>
          <w:sz w:val="24"/>
          <w:szCs w:val="24"/>
        </w:rPr>
      </w:pPr>
    </w:p>
    <w:p w14:paraId="4DA9C736" w14:textId="234D3BD1" w:rsidR="00573DEB" w:rsidRDefault="00284109" w:rsidP="00284109">
      <w:pPr>
        <w:pBdr>
          <w:top w:val="nil"/>
          <w:left w:val="nil"/>
          <w:bottom w:val="nil"/>
          <w:right w:val="nil"/>
          <w:between w:val="nil"/>
        </w:pBdr>
        <w:spacing w:after="0" w:line="240" w:lineRule="auto"/>
        <w:jc w:val="center"/>
        <w:rPr>
          <w:rFonts w:ascii="Garamond" w:eastAsia="Garamond" w:hAnsi="Garamond" w:cs="Garamond"/>
          <w:bCs/>
          <w:color w:val="000000"/>
          <w:sz w:val="24"/>
          <w:szCs w:val="24"/>
        </w:rPr>
      </w:pPr>
      <w:r>
        <w:rPr>
          <w:rFonts w:ascii="Garamond" w:eastAsia="Garamond" w:hAnsi="Garamond" w:cs="Garamond"/>
          <w:b/>
          <w:color w:val="000000"/>
          <w:sz w:val="24"/>
          <w:szCs w:val="24"/>
        </w:rPr>
        <w:t>Tabel 1. Hasil Pengujian Simultan</w:t>
      </w:r>
    </w:p>
    <w:tbl>
      <w:tblPr>
        <w:tblStyle w:val="TableGrid"/>
        <w:tblW w:w="7792" w:type="dxa"/>
        <w:tblInd w:w="720" w:type="dxa"/>
        <w:tblLayout w:type="fixed"/>
        <w:tblLook w:val="0000" w:firstRow="0" w:lastRow="0" w:firstColumn="0" w:lastColumn="0" w:noHBand="0" w:noVBand="0"/>
      </w:tblPr>
      <w:tblGrid>
        <w:gridCol w:w="736"/>
        <w:gridCol w:w="1292"/>
        <w:gridCol w:w="1476"/>
        <w:gridCol w:w="1030"/>
        <w:gridCol w:w="1415"/>
        <w:gridCol w:w="1030"/>
        <w:gridCol w:w="813"/>
      </w:tblGrid>
      <w:tr w:rsidR="006510AD" w:rsidRPr="006510AD" w14:paraId="72C98E3C" w14:textId="77777777" w:rsidTr="005B2676">
        <w:tc>
          <w:tcPr>
            <w:tcW w:w="7792" w:type="dxa"/>
            <w:gridSpan w:val="7"/>
          </w:tcPr>
          <w:p w14:paraId="77D6495E" w14:textId="77777777" w:rsidR="006510AD" w:rsidRPr="006510AD" w:rsidRDefault="006510AD" w:rsidP="006510AD">
            <w:pPr>
              <w:autoSpaceDE w:val="0"/>
              <w:autoSpaceDN w:val="0"/>
              <w:adjustRightInd w:val="0"/>
              <w:spacing w:line="320" w:lineRule="atLeast"/>
              <w:ind w:left="60" w:right="60"/>
              <w:jc w:val="center"/>
              <w:rPr>
                <w:rFonts w:ascii="Garamond" w:hAnsi="Garamond" w:cs="Arial"/>
              </w:rPr>
            </w:pPr>
            <w:r w:rsidRPr="006510AD">
              <w:rPr>
                <w:rFonts w:ascii="Garamond" w:hAnsi="Garamond" w:cs="Arial"/>
                <w:bCs/>
              </w:rPr>
              <w:t>ANOVA</w:t>
            </w:r>
            <w:r w:rsidRPr="006510AD">
              <w:rPr>
                <w:rFonts w:ascii="Garamond" w:hAnsi="Garamond" w:cs="Arial"/>
                <w:bCs/>
                <w:vertAlign w:val="superscript"/>
              </w:rPr>
              <w:t>a</w:t>
            </w:r>
          </w:p>
        </w:tc>
      </w:tr>
      <w:tr w:rsidR="006510AD" w:rsidRPr="006510AD" w14:paraId="0B19BF28" w14:textId="77777777" w:rsidTr="005B2676">
        <w:tc>
          <w:tcPr>
            <w:tcW w:w="2028" w:type="dxa"/>
            <w:gridSpan w:val="2"/>
          </w:tcPr>
          <w:p w14:paraId="39629400" w14:textId="77777777" w:rsidR="006510AD" w:rsidRPr="006510AD" w:rsidRDefault="006510AD" w:rsidP="006510AD">
            <w:pPr>
              <w:autoSpaceDE w:val="0"/>
              <w:autoSpaceDN w:val="0"/>
              <w:adjustRightInd w:val="0"/>
              <w:spacing w:line="320" w:lineRule="atLeast"/>
              <w:ind w:left="60" w:right="60"/>
              <w:rPr>
                <w:rFonts w:ascii="Garamond" w:hAnsi="Garamond" w:cs="Arial"/>
                <w:sz w:val="18"/>
                <w:szCs w:val="18"/>
              </w:rPr>
            </w:pPr>
            <w:r w:rsidRPr="006510AD">
              <w:rPr>
                <w:rFonts w:ascii="Garamond" w:hAnsi="Garamond" w:cs="Arial"/>
                <w:sz w:val="18"/>
                <w:szCs w:val="18"/>
              </w:rPr>
              <w:t>Model</w:t>
            </w:r>
          </w:p>
        </w:tc>
        <w:tc>
          <w:tcPr>
            <w:tcW w:w="1476" w:type="dxa"/>
          </w:tcPr>
          <w:p w14:paraId="15D495C0" w14:textId="77777777" w:rsidR="006510AD" w:rsidRPr="006510AD" w:rsidRDefault="006510AD" w:rsidP="006510AD">
            <w:pPr>
              <w:autoSpaceDE w:val="0"/>
              <w:autoSpaceDN w:val="0"/>
              <w:adjustRightInd w:val="0"/>
              <w:spacing w:line="320" w:lineRule="atLeast"/>
              <w:ind w:left="60" w:right="60"/>
              <w:jc w:val="center"/>
              <w:rPr>
                <w:rFonts w:ascii="Garamond" w:hAnsi="Garamond" w:cs="Arial"/>
                <w:sz w:val="18"/>
                <w:szCs w:val="18"/>
              </w:rPr>
            </w:pPr>
            <w:r w:rsidRPr="006510AD">
              <w:rPr>
                <w:rFonts w:ascii="Garamond" w:hAnsi="Garamond" w:cs="Arial"/>
                <w:sz w:val="18"/>
                <w:szCs w:val="18"/>
              </w:rPr>
              <w:t>Sum of Squares</w:t>
            </w:r>
          </w:p>
        </w:tc>
        <w:tc>
          <w:tcPr>
            <w:tcW w:w="1030" w:type="dxa"/>
          </w:tcPr>
          <w:p w14:paraId="1781A0BF" w14:textId="77777777" w:rsidR="006510AD" w:rsidRPr="006510AD" w:rsidRDefault="006510AD" w:rsidP="006510AD">
            <w:pPr>
              <w:autoSpaceDE w:val="0"/>
              <w:autoSpaceDN w:val="0"/>
              <w:adjustRightInd w:val="0"/>
              <w:spacing w:line="320" w:lineRule="atLeast"/>
              <w:ind w:left="60" w:right="60"/>
              <w:jc w:val="center"/>
              <w:rPr>
                <w:rFonts w:ascii="Garamond" w:hAnsi="Garamond" w:cs="Arial"/>
                <w:sz w:val="18"/>
                <w:szCs w:val="18"/>
              </w:rPr>
            </w:pPr>
            <w:r w:rsidRPr="006510AD">
              <w:rPr>
                <w:rFonts w:ascii="Garamond" w:hAnsi="Garamond" w:cs="Arial"/>
                <w:sz w:val="18"/>
                <w:szCs w:val="18"/>
              </w:rPr>
              <w:t>df</w:t>
            </w:r>
          </w:p>
        </w:tc>
        <w:tc>
          <w:tcPr>
            <w:tcW w:w="1415" w:type="dxa"/>
          </w:tcPr>
          <w:p w14:paraId="6300897D" w14:textId="77777777" w:rsidR="006510AD" w:rsidRPr="006510AD" w:rsidRDefault="006510AD" w:rsidP="006510AD">
            <w:pPr>
              <w:autoSpaceDE w:val="0"/>
              <w:autoSpaceDN w:val="0"/>
              <w:adjustRightInd w:val="0"/>
              <w:spacing w:line="320" w:lineRule="atLeast"/>
              <w:ind w:left="60" w:right="60"/>
              <w:jc w:val="center"/>
              <w:rPr>
                <w:rFonts w:ascii="Garamond" w:hAnsi="Garamond" w:cs="Arial"/>
                <w:sz w:val="18"/>
                <w:szCs w:val="18"/>
              </w:rPr>
            </w:pPr>
            <w:r w:rsidRPr="006510AD">
              <w:rPr>
                <w:rFonts w:ascii="Garamond" w:hAnsi="Garamond" w:cs="Arial"/>
                <w:sz w:val="18"/>
                <w:szCs w:val="18"/>
              </w:rPr>
              <w:t>Mean Square</w:t>
            </w:r>
          </w:p>
        </w:tc>
        <w:tc>
          <w:tcPr>
            <w:tcW w:w="1030" w:type="dxa"/>
          </w:tcPr>
          <w:p w14:paraId="26A772E7" w14:textId="77777777" w:rsidR="006510AD" w:rsidRPr="006510AD" w:rsidRDefault="006510AD" w:rsidP="006510AD">
            <w:pPr>
              <w:autoSpaceDE w:val="0"/>
              <w:autoSpaceDN w:val="0"/>
              <w:adjustRightInd w:val="0"/>
              <w:spacing w:line="320" w:lineRule="atLeast"/>
              <w:ind w:left="60" w:right="60"/>
              <w:jc w:val="center"/>
              <w:rPr>
                <w:rFonts w:ascii="Garamond" w:hAnsi="Garamond" w:cs="Arial"/>
                <w:sz w:val="18"/>
                <w:szCs w:val="18"/>
              </w:rPr>
            </w:pPr>
            <w:r w:rsidRPr="006510AD">
              <w:rPr>
                <w:rFonts w:ascii="Garamond" w:hAnsi="Garamond" w:cs="Arial"/>
                <w:sz w:val="18"/>
                <w:szCs w:val="18"/>
              </w:rPr>
              <w:t>F</w:t>
            </w:r>
          </w:p>
        </w:tc>
        <w:tc>
          <w:tcPr>
            <w:tcW w:w="813" w:type="dxa"/>
          </w:tcPr>
          <w:p w14:paraId="00EFD061" w14:textId="77777777" w:rsidR="006510AD" w:rsidRPr="006510AD" w:rsidRDefault="006510AD" w:rsidP="006510AD">
            <w:pPr>
              <w:autoSpaceDE w:val="0"/>
              <w:autoSpaceDN w:val="0"/>
              <w:adjustRightInd w:val="0"/>
              <w:spacing w:line="320" w:lineRule="atLeast"/>
              <w:ind w:left="60" w:right="60"/>
              <w:jc w:val="center"/>
              <w:rPr>
                <w:rFonts w:ascii="Garamond" w:hAnsi="Garamond" w:cs="Arial"/>
                <w:sz w:val="18"/>
                <w:szCs w:val="18"/>
              </w:rPr>
            </w:pPr>
            <w:r w:rsidRPr="006510AD">
              <w:rPr>
                <w:rFonts w:ascii="Garamond" w:hAnsi="Garamond" w:cs="Arial"/>
                <w:sz w:val="18"/>
                <w:szCs w:val="18"/>
              </w:rPr>
              <w:t>Sig.</w:t>
            </w:r>
          </w:p>
        </w:tc>
      </w:tr>
      <w:tr w:rsidR="006510AD" w:rsidRPr="006510AD" w14:paraId="40B78282" w14:textId="77777777" w:rsidTr="005B2676">
        <w:tc>
          <w:tcPr>
            <w:tcW w:w="736" w:type="dxa"/>
            <w:vMerge w:val="restart"/>
          </w:tcPr>
          <w:p w14:paraId="75C7118F" w14:textId="77777777" w:rsidR="006510AD" w:rsidRPr="006510AD" w:rsidRDefault="006510AD" w:rsidP="006510AD">
            <w:pPr>
              <w:autoSpaceDE w:val="0"/>
              <w:autoSpaceDN w:val="0"/>
              <w:adjustRightInd w:val="0"/>
              <w:spacing w:line="320" w:lineRule="atLeast"/>
              <w:ind w:left="60" w:right="60"/>
              <w:rPr>
                <w:rFonts w:ascii="Garamond" w:hAnsi="Garamond" w:cs="Arial"/>
                <w:sz w:val="18"/>
                <w:szCs w:val="18"/>
              </w:rPr>
            </w:pPr>
            <w:r w:rsidRPr="006510AD">
              <w:rPr>
                <w:rFonts w:ascii="Garamond" w:hAnsi="Garamond" w:cs="Arial"/>
                <w:sz w:val="18"/>
                <w:szCs w:val="18"/>
              </w:rPr>
              <w:t>1</w:t>
            </w:r>
          </w:p>
        </w:tc>
        <w:tc>
          <w:tcPr>
            <w:tcW w:w="1292" w:type="dxa"/>
          </w:tcPr>
          <w:p w14:paraId="70F990D9" w14:textId="77777777" w:rsidR="006510AD" w:rsidRPr="006510AD" w:rsidRDefault="006510AD" w:rsidP="006510AD">
            <w:pPr>
              <w:autoSpaceDE w:val="0"/>
              <w:autoSpaceDN w:val="0"/>
              <w:adjustRightInd w:val="0"/>
              <w:spacing w:line="320" w:lineRule="atLeast"/>
              <w:ind w:left="60" w:right="60"/>
              <w:rPr>
                <w:rFonts w:ascii="Garamond" w:hAnsi="Garamond" w:cs="Arial"/>
                <w:sz w:val="18"/>
                <w:szCs w:val="18"/>
              </w:rPr>
            </w:pPr>
            <w:r w:rsidRPr="006510AD">
              <w:rPr>
                <w:rFonts w:ascii="Garamond" w:hAnsi="Garamond" w:cs="Arial"/>
                <w:sz w:val="18"/>
                <w:szCs w:val="18"/>
              </w:rPr>
              <w:t>Regression</w:t>
            </w:r>
          </w:p>
        </w:tc>
        <w:tc>
          <w:tcPr>
            <w:tcW w:w="1476" w:type="dxa"/>
          </w:tcPr>
          <w:p w14:paraId="3136BAA9"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445.734</w:t>
            </w:r>
          </w:p>
        </w:tc>
        <w:tc>
          <w:tcPr>
            <w:tcW w:w="1030" w:type="dxa"/>
          </w:tcPr>
          <w:p w14:paraId="1BA3B98B"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1</w:t>
            </w:r>
          </w:p>
        </w:tc>
        <w:tc>
          <w:tcPr>
            <w:tcW w:w="1415" w:type="dxa"/>
          </w:tcPr>
          <w:p w14:paraId="7311BC4B"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445.734</w:t>
            </w:r>
          </w:p>
        </w:tc>
        <w:tc>
          <w:tcPr>
            <w:tcW w:w="1030" w:type="dxa"/>
          </w:tcPr>
          <w:p w14:paraId="0A718F4C"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19.586</w:t>
            </w:r>
          </w:p>
        </w:tc>
        <w:tc>
          <w:tcPr>
            <w:tcW w:w="813" w:type="dxa"/>
          </w:tcPr>
          <w:p w14:paraId="41930870"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.000</w:t>
            </w:r>
            <w:r w:rsidRPr="006510AD">
              <w:rPr>
                <w:rFonts w:ascii="Garamond" w:hAnsi="Garamond" w:cs="Arial"/>
                <w:sz w:val="18"/>
                <w:szCs w:val="18"/>
                <w:vertAlign w:val="superscript"/>
              </w:rPr>
              <w:t>b</w:t>
            </w:r>
          </w:p>
        </w:tc>
      </w:tr>
      <w:tr w:rsidR="006510AD" w:rsidRPr="006510AD" w14:paraId="5175BEF5" w14:textId="77777777" w:rsidTr="005B2676">
        <w:tc>
          <w:tcPr>
            <w:tcW w:w="736" w:type="dxa"/>
            <w:vMerge/>
          </w:tcPr>
          <w:p w14:paraId="5B169C8D" w14:textId="77777777" w:rsidR="006510AD" w:rsidRPr="006510AD" w:rsidRDefault="006510AD" w:rsidP="006510AD">
            <w:pPr>
              <w:autoSpaceDE w:val="0"/>
              <w:autoSpaceDN w:val="0"/>
              <w:adjustRightInd w:val="0"/>
              <w:rPr>
                <w:rFonts w:ascii="Garamond" w:hAnsi="Garamond" w:cs="Arial"/>
                <w:sz w:val="18"/>
                <w:szCs w:val="18"/>
              </w:rPr>
            </w:pPr>
          </w:p>
        </w:tc>
        <w:tc>
          <w:tcPr>
            <w:tcW w:w="1292" w:type="dxa"/>
          </w:tcPr>
          <w:p w14:paraId="0D80B993" w14:textId="77777777" w:rsidR="006510AD" w:rsidRPr="006510AD" w:rsidRDefault="006510AD" w:rsidP="006510AD">
            <w:pPr>
              <w:autoSpaceDE w:val="0"/>
              <w:autoSpaceDN w:val="0"/>
              <w:adjustRightInd w:val="0"/>
              <w:spacing w:line="320" w:lineRule="atLeast"/>
              <w:ind w:left="60" w:right="60"/>
              <w:rPr>
                <w:rFonts w:ascii="Garamond" w:hAnsi="Garamond" w:cs="Arial"/>
                <w:sz w:val="18"/>
                <w:szCs w:val="18"/>
              </w:rPr>
            </w:pPr>
            <w:r w:rsidRPr="006510AD">
              <w:rPr>
                <w:rFonts w:ascii="Garamond" w:hAnsi="Garamond" w:cs="Arial"/>
                <w:sz w:val="18"/>
                <w:szCs w:val="18"/>
              </w:rPr>
              <w:t>Residual</w:t>
            </w:r>
          </w:p>
        </w:tc>
        <w:tc>
          <w:tcPr>
            <w:tcW w:w="1476" w:type="dxa"/>
          </w:tcPr>
          <w:p w14:paraId="1E5BE28B"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637.233</w:t>
            </w:r>
          </w:p>
        </w:tc>
        <w:tc>
          <w:tcPr>
            <w:tcW w:w="1030" w:type="dxa"/>
          </w:tcPr>
          <w:p w14:paraId="460EB36E"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28</w:t>
            </w:r>
          </w:p>
        </w:tc>
        <w:tc>
          <w:tcPr>
            <w:tcW w:w="1415" w:type="dxa"/>
          </w:tcPr>
          <w:p w14:paraId="3D0660FF"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22.758</w:t>
            </w:r>
          </w:p>
        </w:tc>
        <w:tc>
          <w:tcPr>
            <w:tcW w:w="1030" w:type="dxa"/>
          </w:tcPr>
          <w:p w14:paraId="38C3EEE7" w14:textId="77777777" w:rsidR="006510AD" w:rsidRPr="006510AD" w:rsidRDefault="006510AD" w:rsidP="006510AD">
            <w:pPr>
              <w:autoSpaceDE w:val="0"/>
              <w:autoSpaceDN w:val="0"/>
              <w:adjustRightInd w:val="0"/>
              <w:rPr>
                <w:rFonts w:ascii="Garamond" w:hAnsi="Garamond" w:cs="Times New Roman"/>
                <w:sz w:val="24"/>
                <w:szCs w:val="24"/>
              </w:rPr>
            </w:pPr>
          </w:p>
        </w:tc>
        <w:tc>
          <w:tcPr>
            <w:tcW w:w="813" w:type="dxa"/>
          </w:tcPr>
          <w:p w14:paraId="4FB0ECB5" w14:textId="77777777" w:rsidR="006510AD" w:rsidRPr="006510AD" w:rsidRDefault="006510AD" w:rsidP="006510AD">
            <w:pPr>
              <w:autoSpaceDE w:val="0"/>
              <w:autoSpaceDN w:val="0"/>
              <w:adjustRightInd w:val="0"/>
              <w:rPr>
                <w:rFonts w:ascii="Garamond" w:hAnsi="Garamond" w:cs="Times New Roman"/>
                <w:sz w:val="24"/>
                <w:szCs w:val="24"/>
              </w:rPr>
            </w:pPr>
          </w:p>
        </w:tc>
      </w:tr>
      <w:tr w:rsidR="006510AD" w:rsidRPr="006510AD" w14:paraId="701F451D" w14:textId="77777777" w:rsidTr="005B2676">
        <w:tc>
          <w:tcPr>
            <w:tcW w:w="736" w:type="dxa"/>
            <w:vMerge/>
          </w:tcPr>
          <w:p w14:paraId="2D2BA9BA" w14:textId="77777777" w:rsidR="006510AD" w:rsidRPr="006510AD" w:rsidRDefault="006510AD" w:rsidP="006510AD">
            <w:pPr>
              <w:autoSpaceDE w:val="0"/>
              <w:autoSpaceDN w:val="0"/>
              <w:adjustRightInd w:val="0"/>
              <w:rPr>
                <w:rFonts w:ascii="Garamond" w:hAnsi="Garamond" w:cs="Times New Roman"/>
                <w:sz w:val="24"/>
                <w:szCs w:val="24"/>
              </w:rPr>
            </w:pPr>
          </w:p>
        </w:tc>
        <w:tc>
          <w:tcPr>
            <w:tcW w:w="1292" w:type="dxa"/>
          </w:tcPr>
          <w:p w14:paraId="7F1B0D8C" w14:textId="77777777" w:rsidR="006510AD" w:rsidRPr="006510AD" w:rsidRDefault="006510AD" w:rsidP="006510AD">
            <w:pPr>
              <w:autoSpaceDE w:val="0"/>
              <w:autoSpaceDN w:val="0"/>
              <w:adjustRightInd w:val="0"/>
              <w:spacing w:line="320" w:lineRule="atLeast"/>
              <w:ind w:left="60" w:right="60"/>
              <w:rPr>
                <w:rFonts w:ascii="Garamond" w:hAnsi="Garamond" w:cs="Arial"/>
                <w:sz w:val="18"/>
                <w:szCs w:val="18"/>
              </w:rPr>
            </w:pPr>
            <w:r w:rsidRPr="006510AD">
              <w:rPr>
                <w:rFonts w:ascii="Garamond" w:hAnsi="Garamond" w:cs="Arial"/>
                <w:sz w:val="18"/>
                <w:szCs w:val="18"/>
              </w:rPr>
              <w:t>Total</w:t>
            </w:r>
          </w:p>
        </w:tc>
        <w:tc>
          <w:tcPr>
            <w:tcW w:w="1476" w:type="dxa"/>
          </w:tcPr>
          <w:p w14:paraId="4BE3B0EA"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1082.967</w:t>
            </w:r>
          </w:p>
        </w:tc>
        <w:tc>
          <w:tcPr>
            <w:tcW w:w="1030" w:type="dxa"/>
          </w:tcPr>
          <w:p w14:paraId="7906E0FD" w14:textId="77777777" w:rsidR="006510AD" w:rsidRPr="006510AD" w:rsidRDefault="006510AD" w:rsidP="006510AD">
            <w:pPr>
              <w:autoSpaceDE w:val="0"/>
              <w:autoSpaceDN w:val="0"/>
              <w:adjustRightInd w:val="0"/>
              <w:spacing w:line="320" w:lineRule="atLeast"/>
              <w:ind w:left="60" w:right="60"/>
              <w:jc w:val="right"/>
              <w:rPr>
                <w:rFonts w:ascii="Garamond" w:hAnsi="Garamond" w:cs="Arial"/>
                <w:sz w:val="18"/>
                <w:szCs w:val="18"/>
              </w:rPr>
            </w:pPr>
            <w:r w:rsidRPr="006510AD">
              <w:rPr>
                <w:rFonts w:ascii="Garamond" w:hAnsi="Garamond" w:cs="Arial"/>
                <w:sz w:val="18"/>
                <w:szCs w:val="18"/>
              </w:rPr>
              <w:t>29</w:t>
            </w:r>
          </w:p>
        </w:tc>
        <w:tc>
          <w:tcPr>
            <w:tcW w:w="1415" w:type="dxa"/>
          </w:tcPr>
          <w:p w14:paraId="17F23DE7" w14:textId="77777777" w:rsidR="006510AD" w:rsidRPr="006510AD" w:rsidRDefault="006510AD" w:rsidP="006510AD">
            <w:pPr>
              <w:autoSpaceDE w:val="0"/>
              <w:autoSpaceDN w:val="0"/>
              <w:adjustRightInd w:val="0"/>
              <w:rPr>
                <w:rFonts w:ascii="Garamond" w:hAnsi="Garamond" w:cs="Times New Roman"/>
                <w:sz w:val="24"/>
                <w:szCs w:val="24"/>
              </w:rPr>
            </w:pPr>
          </w:p>
        </w:tc>
        <w:tc>
          <w:tcPr>
            <w:tcW w:w="1030" w:type="dxa"/>
          </w:tcPr>
          <w:p w14:paraId="433D814A" w14:textId="77777777" w:rsidR="006510AD" w:rsidRPr="006510AD" w:rsidRDefault="006510AD" w:rsidP="006510AD">
            <w:pPr>
              <w:autoSpaceDE w:val="0"/>
              <w:autoSpaceDN w:val="0"/>
              <w:adjustRightInd w:val="0"/>
              <w:rPr>
                <w:rFonts w:ascii="Garamond" w:hAnsi="Garamond" w:cs="Times New Roman"/>
                <w:sz w:val="24"/>
                <w:szCs w:val="24"/>
              </w:rPr>
            </w:pPr>
          </w:p>
        </w:tc>
        <w:tc>
          <w:tcPr>
            <w:tcW w:w="813" w:type="dxa"/>
          </w:tcPr>
          <w:p w14:paraId="2995BA78" w14:textId="77777777" w:rsidR="006510AD" w:rsidRPr="006510AD" w:rsidRDefault="006510AD" w:rsidP="006510AD">
            <w:pPr>
              <w:autoSpaceDE w:val="0"/>
              <w:autoSpaceDN w:val="0"/>
              <w:adjustRightInd w:val="0"/>
              <w:rPr>
                <w:rFonts w:ascii="Garamond" w:hAnsi="Garamond" w:cs="Times New Roman"/>
                <w:sz w:val="24"/>
                <w:szCs w:val="24"/>
              </w:rPr>
            </w:pPr>
          </w:p>
        </w:tc>
      </w:tr>
      <w:tr w:rsidR="006510AD" w:rsidRPr="006510AD" w14:paraId="1AB1441B" w14:textId="77777777" w:rsidTr="005B2676">
        <w:tc>
          <w:tcPr>
            <w:tcW w:w="7792" w:type="dxa"/>
            <w:gridSpan w:val="7"/>
          </w:tcPr>
          <w:p w14:paraId="7AAB5A39" w14:textId="77777777" w:rsidR="006510AD" w:rsidRPr="006510AD" w:rsidRDefault="006510AD" w:rsidP="006510AD">
            <w:pPr>
              <w:autoSpaceDE w:val="0"/>
              <w:autoSpaceDN w:val="0"/>
              <w:adjustRightInd w:val="0"/>
              <w:spacing w:line="320" w:lineRule="atLeast"/>
              <w:ind w:left="60" w:right="60"/>
              <w:rPr>
                <w:rFonts w:ascii="Garamond" w:hAnsi="Garamond" w:cs="Arial"/>
                <w:sz w:val="18"/>
                <w:szCs w:val="18"/>
              </w:rPr>
            </w:pPr>
            <w:r w:rsidRPr="006510AD">
              <w:rPr>
                <w:rFonts w:ascii="Garamond" w:hAnsi="Garamond" w:cs="Arial"/>
                <w:sz w:val="18"/>
                <w:szCs w:val="18"/>
              </w:rPr>
              <w:t xml:space="preserve">a. Dependent Variable: </w:t>
            </w:r>
            <w:r w:rsidRPr="006510AD">
              <w:rPr>
                <w:rFonts w:ascii="Garamond" w:hAnsi="Garamond" w:cs="Arial"/>
                <w:i/>
                <w:iCs/>
                <w:sz w:val="18"/>
                <w:szCs w:val="18"/>
              </w:rPr>
              <w:t>Employee Engagement</w:t>
            </w:r>
          </w:p>
        </w:tc>
      </w:tr>
      <w:tr w:rsidR="006510AD" w:rsidRPr="006510AD" w14:paraId="7E36FA30" w14:textId="77777777" w:rsidTr="005B2676">
        <w:tc>
          <w:tcPr>
            <w:tcW w:w="7792" w:type="dxa"/>
            <w:gridSpan w:val="7"/>
          </w:tcPr>
          <w:p w14:paraId="1D8E7BFA" w14:textId="77777777" w:rsidR="006510AD" w:rsidRPr="006510AD" w:rsidRDefault="006510AD" w:rsidP="006510AD">
            <w:pPr>
              <w:autoSpaceDE w:val="0"/>
              <w:autoSpaceDN w:val="0"/>
              <w:adjustRightInd w:val="0"/>
              <w:spacing w:line="320" w:lineRule="atLeast"/>
              <w:ind w:left="60" w:right="60"/>
              <w:rPr>
                <w:rFonts w:ascii="Garamond" w:hAnsi="Garamond" w:cs="Arial"/>
                <w:sz w:val="18"/>
                <w:szCs w:val="18"/>
              </w:rPr>
            </w:pPr>
            <w:r w:rsidRPr="006510AD">
              <w:rPr>
                <w:rFonts w:ascii="Garamond" w:hAnsi="Garamond" w:cs="Arial"/>
                <w:sz w:val="18"/>
                <w:szCs w:val="18"/>
              </w:rPr>
              <w:t>b. Predictors: (Constant), Budaya Organisasi</w:t>
            </w:r>
          </w:p>
        </w:tc>
      </w:tr>
    </w:tbl>
    <w:p w14:paraId="698C38C2" w14:textId="77777777" w:rsidR="0090173C" w:rsidRDefault="00284109" w:rsidP="0090173C">
      <w:pPr>
        <w:pBdr>
          <w:top w:val="nil"/>
          <w:left w:val="nil"/>
          <w:bottom w:val="nil"/>
          <w:right w:val="nil"/>
          <w:between w:val="nil"/>
        </w:pBdr>
        <w:spacing w:after="0" w:line="240" w:lineRule="auto"/>
        <w:jc w:val="center"/>
        <w:rPr>
          <w:rFonts w:ascii="Garamond" w:eastAsia="Garamond" w:hAnsi="Garamond" w:cs="Garamond"/>
          <w:bCs/>
          <w:color w:val="000000"/>
          <w:sz w:val="24"/>
          <w:szCs w:val="24"/>
        </w:rPr>
      </w:pPr>
      <w:r>
        <w:rPr>
          <w:rFonts w:ascii="Garamond" w:eastAsia="Garamond" w:hAnsi="Garamond" w:cs="Garamond"/>
          <w:bCs/>
          <w:color w:val="000000"/>
          <w:sz w:val="24"/>
          <w:szCs w:val="24"/>
        </w:rPr>
        <w:t>Sumber: Analisis Data Primer (2022)</w:t>
      </w:r>
    </w:p>
    <w:p w14:paraId="63C50FCE" w14:textId="77777777" w:rsidR="0090173C" w:rsidRDefault="0090173C" w:rsidP="0090173C">
      <w:pPr>
        <w:pBdr>
          <w:top w:val="nil"/>
          <w:left w:val="nil"/>
          <w:bottom w:val="nil"/>
          <w:right w:val="nil"/>
          <w:between w:val="nil"/>
        </w:pBdr>
        <w:spacing w:after="0" w:line="240" w:lineRule="auto"/>
        <w:rPr>
          <w:rFonts w:ascii="Garamond" w:eastAsia="Garamond" w:hAnsi="Garamond" w:cs="Garamond"/>
          <w:bCs/>
          <w:color w:val="000000"/>
          <w:sz w:val="24"/>
          <w:szCs w:val="24"/>
        </w:rPr>
      </w:pPr>
    </w:p>
    <w:p w14:paraId="3FC8078C" w14:textId="7A2E48D5" w:rsidR="006510AD" w:rsidRDefault="0090173C" w:rsidP="002A37EF">
      <w:pPr>
        <w:pBdr>
          <w:top w:val="nil"/>
          <w:left w:val="nil"/>
          <w:bottom w:val="nil"/>
          <w:right w:val="nil"/>
          <w:between w:val="nil"/>
        </w:pBdr>
        <w:spacing w:after="0" w:line="240" w:lineRule="auto"/>
        <w:ind w:left="720" w:firstLine="720"/>
        <w:jc w:val="both"/>
        <w:rPr>
          <w:rFonts w:ascii="Garamond" w:eastAsia="Garamond" w:hAnsi="Garamond" w:cs="Garamond"/>
          <w:bCs/>
          <w:color w:val="000000"/>
          <w:sz w:val="24"/>
          <w:szCs w:val="24"/>
        </w:rPr>
      </w:pPr>
      <w:r w:rsidRPr="0090173C">
        <w:rPr>
          <w:rFonts w:ascii="Garamond" w:eastAsia="Garamond" w:hAnsi="Garamond" w:cs="Garamond"/>
          <w:bCs/>
          <w:color w:val="000000"/>
          <w:sz w:val="24"/>
          <w:szCs w:val="24"/>
        </w:rPr>
        <w:t xml:space="preserve">Berdasarkan hasil pengujian pada tabel di atas, diperoleh nilai </w:t>
      </w:r>
      <w:r w:rsidR="00221BF5">
        <w:rPr>
          <w:rFonts w:ascii="Garamond" w:eastAsia="Garamond" w:hAnsi="Garamond" w:cs="Garamond"/>
          <w:bCs/>
          <w:color w:val="000000"/>
          <w:sz w:val="24"/>
          <w:szCs w:val="24"/>
        </w:rPr>
        <w:t xml:space="preserve">F </w:t>
      </w:r>
      <w:r w:rsidRPr="0090173C">
        <w:rPr>
          <w:rFonts w:ascii="Garamond" w:eastAsia="Garamond" w:hAnsi="Garamond" w:cs="Garamond"/>
          <w:bCs/>
          <w:color w:val="000000"/>
          <w:sz w:val="24"/>
          <w:szCs w:val="24"/>
        </w:rPr>
        <w:t xml:space="preserve">hitung &gt; </w:t>
      </w:r>
      <w:r w:rsidR="004B379A">
        <w:rPr>
          <w:rFonts w:ascii="Garamond" w:eastAsia="Garamond" w:hAnsi="Garamond" w:cs="Garamond"/>
          <w:bCs/>
          <w:color w:val="000000"/>
          <w:sz w:val="24"/>
          <w:szCs w:val="24"/>
        </w:rPr>
        <w:t>F</w:t>
      </w:r>
      <w:r w:rsidRPr="0090173C">
        <w:rPr>
          <w:rFonts w:ascii="Garamond" w:eastAsia="Garamond" w:hAnsi="Garamond" w:cs="Garamond"/>
          <w:bCs/>
          <w:color w:val="000000"/>
          <w:sz w:val="24"/>
          <w:szCs w:val="24"/>
        </w:rPr>
        <w:t xml:space="preserve"> tabel atau (</w:t>
      </w:r>
      <w:r w:rsidR="009F1E1C">
        <w:rPr>
          <w:rFonts w:ascii="Garamond" w:eastAsia="Garamond" w:hAnsi="Garamond" w:cs="Garamond"/>
          <w:bCs/>
          <w:color w:val="000000"/>
          <w:sz w:val="24"/>
          <w:szCs w:val="24"/>
        </w:rPr>
        <w:t>19,</w:t>
      </w:r>
      <w:r w:rsidR="00071AEC">
        <w:rPr>
          <w:rFonts w:ascii="Garamond" w:eastAsia="Garamond" w:hAnsi="Garamond" w:cs="Garamond"/>
          <w:bCs/>
          <w:color w:val="000000"/>
          <w:sz w:val="24"/>
          <w:szCs w:val="24"/>
        </w:rPr>
        <w:t>586</w:t>
      </w:r>
      <w:r w:rsidRPr="0090173C">
        <w:rPr>
          <w:rFonts w:ascii="Garamond" w:eastAsia="Garamond" w:hAnsi="Garamond" w:cs="Garamond"/>
          <w:bCs/>
          <w:color w:val="000000"/>
          <w:sz w:val="24"/>
          <w:szCs w:val="24"/>
        </w:rPr>
        <w:t xml:space="preserve"> &gt; </w:t>
      </w:r>
      <w:r w:rsidR="006E14F1" w:rsidRPr="006E14F1">
        <w:rPr>
          <w:rFonts w:ascii="Garamond" w:eastAsia="Garamond" w:hAnsi="Garamond" w:cs="Garamond"/>
          <w:bCs/>
          <w:color w:val="000000"/>
          <w:sz w:val="24"/>
          <w:szCs w:val="24"/>
        </w:rPr>
        <w:t>2</w:t>
      </w:r>
      <w:r w:rsidR="007C06A5">
        <w:rPr>
          <w:rFonts w:ascii="Garamond" w:eastAsia="Garamond" w:hAnsi="Garamond" w:cs="Garamond"/>
          <w:bCs/>
          <w:color w:val="000000"/>
          <w:sz w:val="24"/>
          <w:szCs w:val="24"/>
        </w:rPr>
        <w:t>,</w:t>
      </w:r>
      <w:r w:rsidR="006E14F1" w:rsidRPr="006E14F1">
        <w:rPr>
          <w:rFonts w:ascii="Garamond" w:eastAsia="Garamond" w:hAnsi="Garamond" w:cs="Garamond"/>
          <w:bCs/>
          <w:color w:val="000000"/>
          <w:sz w:val="24"/>
          <w:szCs w:val="24"/>
        </w:rPr>
        <w:t>04841</w:t>
      </w:r>
      <w:r w:rsidRPr="0090173C">
        <w:rPr>
          <w:rFonts w:ascii="Garamond" w:eastAsia="Garamond" w:hAnsi="Garamond" w:cs="Garamond"/>
          <w:bCs/>
          <w:color w:val="000000"/>
          <w:sz w:val="24"/>
          <w:szCs w:val="24"/>
        </w:rPr>
        <w:t xml:space="preserve">), dengan demikian hipotesis yang diajukan bahwa terdapat pengaruh yang signifikan </w:t>
      </w:r>
      <w:r w:rsidR="007C06A5">
        <w:rPr>
          <w:rFonts w:ascii="Garamond" w:eastAsia="Garamond" w:hAnsi="Garamond" w:cs="Garamond"/>
          <w:bCs/>
          <w:color w:val="000000"/>
          <w:sz w:val="24"/>
          <w:szCs w:val="24"/>
        </w:rPr>
        <w:t>antara</w:t>
      </w:r>
      <w:r w:rsidRPr="0090173C">
        <w:rPr>
          <w:rFonts w:ascii="Garamond" w:eastAsia="Garamond" w:hAnsi="Garamond" w:cs="Garamond"/>
          <w:bCs/>
          <w:color w:val="000000"/>
          <w:sz w:val="24"/>
          <w:szCs w:val="24"/>
        </w:rPr>
        <w:t xml:space="preserve"> </w:t>
      </w:r>
      <w:r w:rsidR="002A37EF">
        <w:rPr>
          <w:rFonts w:ascii="Garamond" w:eastAsia="Garamond" w:hAnsi="Garamond" w:cs="Garamond"/>
          <w:bCs/>
          <w:color w:val="000000"/>
          <w:sz w:val="24"/>
          <w:szCs w:val="24"/>
        </w:rPr>
        <w:t>budaya organisasi</w:t>
      </w:r>
      <w:r w:rsidRPr="0090173C">
        <w:rPr>
          <w:rFonts w:ascii="Garamond" w:eastAsia="Garamond" w:hAnsi="Garamond" w:cs="Garamond"/>
          <w:bCs/>
          <w:color w:val="000000"/>
          <w:sz w:val="24"/>
          <w:szCs w:val="24"/>
        </w:rPr>
        <w:t xml:space="preserve"> terhadap </w:t>
      </w:r>
      <w:r w:rsidR="002A37EF" w:rsidRPr="002A37EF">
        <w:rPr>
          <w:rFonts w:ascii="Garamond" w:eastAsia="Garamond" w:hAnsi="Garamond" w:cs="Garamond"/>
          <w:bCs/>
          <w:i/>
          <w:iCs/>
          <w:color w:val="000000"/>
          <w:sz w:val="24"/>
          <w:szCs w:val="24"/>
        </w:rPr>
        <w:t>employee</w:t>
      </w:r>
      <w:r w:rsidR="002A37EF">
        <w:rPr>
          <w:rFonts w:ascii="Garamond" w:eastAsia="Garamond" w:hAnsi="Garamond" w:cs="Garamond"/>
          <w:bCs/>
          <w:color w:val="000000"/>
          <w:sz w:val="24"/>
          <w:szCs w:val="24"/>
        </w:rPr>
        <w:t xml:space="preserve"> </w:t>
      </w:r>
      <w:r w:rsidR="002A37EF" w:rsidRPr="002A37EF">
        <w:rPr>
          <w:rFonts w:ascii="Garamond" w:eastAsia="Garamond" w:hAnsi="Garamond" w:cs="Garamond"/>
          <w:bCs/>
          <w:i/>
          <w:iCs/>
          <w:color w:val="000000"/>
          <w:sz w:val="24"/>
          <w:szCs w:val="24"/>
        </w:rPr>
        <w:t>engagement</w:t>
      </w:r>
      <w:r w:rsidR="002A37EF">
        <w:rPr>
          <w:rFonts w:ascii="Garamond" w:eastAsia="Garamond" w:hAnsi="Garamond" w:cs="Garamond"/>
          <w:bCs/>
          <w:color w:val="000000"/>
          <w:sz w:val="24"/>
          <w:szCs w:val="24"/>
        </w:rPr>
        <w:t xml:space="preserve"> </w:t>
      </w:r>
      <w:r w:rsidRPr="0090173C">
        <w:rPr>
          <w:rFonts w:ascii="Garamond" w:eastAsia="Garamond" w:hAnsi="Garamond" w:cs="Garamond"/>
          <w:bCs/>
          <w:color w:val="000000"/>
          <w:sz w:val="24"/>
          <w:szCs w:val="24"/>
        </w:rPr>
        <w:t>diterima.</w:t>
      </w:r>
    </w:p>
    <w:p w14:paraId="593C603A" w14:textId="77777777" w:rsidR="00573DEB" w:rsidRDefault="00573DEB">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4B292C7D" w14:textId="74AD0E8C" w:rsidR="00A15218" w:rsidRDefault="00464F2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KESIMPULAN </w:t>
      </w:r>
      <w:r w:rsidR="00CB2F28">
        <w:rPr>
          <w:rFonts w:ascii="Garamond" w:eastAsia="Garamond" w:hAnsi="Garamond" w:cs="Garamond"/>
          <w:b/>
          <w:color w:val="000000"/>
          <w:sz w:val="24"/>
          <w:szCs w:val="24"/>
        </w:rPr>
        <w:t xml:space="preserve">DAN SARAN </w:t>
      </w:r>
    </w:p>
    <w:p w14:paraId="5135F7B3" w14:textId="77777777" w:rsidR="00CB2F28" w:rsidRDefault="00CB2F28" w:rsidP="00CB2F28">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2E536BFB" w14:textId="777E7785" w:rsidR="00CE6499" w:rsidRPr="005B6FC7" w:rsidRDefault="00CB2F28" w:rsidP="005B6FC7">
      <w:pPr>
        <w:pStyle w:val="ListParagraph"/>
        <w:numPr>
          <w:ilvl w:val="0"/>
          <w:numId w:val="21"/>
        </w:num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5B6FC7">
        <w:rPr>
          <w:rFonts w:ascii="Garamond" w:eastAsia="Garamond" w:hAnsi="Garamond" w:cs="Garamond"/>
          <w:b/>
          <w:bCs/>
          <w:color w:val="000000"/>
          <w:sz w:val="24"/>
          <w:szCs w:val="24"/>
        </w:rPr>
        <w:t>Kesimpulan</w:t>
      </w:r>
    </w:p>
    <w:p w14:paraId="44A4D4B0" w14:textId="77777777" w:rsidR="00CE6499" w:rsidRDefault="00CE6499" w:rsidP="00CE6499">
      <w:pPr>
        <w:pStyle w:val="ListParagraph"/>
        <w:pBdr>
          <w:top w:val="nil"/>
          <w:left w:val="nil"/>
          <w:bottom w:val="nil"/>
          <w:right w:val="nil"/>
          <w:between w:val="nil"/>
        </w:pBdr>
        <w:spacing w:after="0" w:line="240" w:lineRule="auto"/>
        <w:jc w:val="both"/>
        <w:rPr>
          <w:rFonts w:ascii="Garamond" w:eastAsia="Garamond" w:hAnsi="Garamond" w:cs="Garamond"/>
          <w:b/>
          <w:bCs/>
          <w:color w:val="000000"/>
          <w:sz w:val="24"/>
          <w:szCs w:val="24"/>
        </w:rPr>
      </w:pPr>
    </w:p>
    <w:p w14:paraId="5B84E2BF" w14:textId="170156C3" w:rsidR="00725FF8" w:rsidRDefault="00891392" w:rsidP="00725FF8">
      <w:pPr>
        <w:pStyle w:val="ListParagraph"/>
        <w:numPr>
          <w:ilvl w:val="0"/>
          <w:numId w:val="16"/>
        </w:num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9F2AAA">
        <w:rPr>
          <w:rFonts w:ascii="Garamond" w:eastAsia="Garamond" w:hAnsi="Garamond" w:cs="Garamond"/>
          <w:color w:val="000000"/>
          <w:sz w:val="24"/>
          <w:szCs w:val="24"/>
        </w:rPr>
        <w:t xml:space="preserve">Budaya Organisasi </w:t>
      </w:r>
      <w:r w:rsidR="001C18B7" w:rsidRPr="009F2AAA">
        <w:rPr>
          <w:rFonts w:ascii="Garamond" w:eastAsia="Garamond" w:hAnsi="Garamond" w:cs="Garamond"/>
          <w:color w:val="000000"/>
          <w:sz w:val="24"/>
          <w:szCs w:val="24"/>
        </w:rPr>
        <w:t xml:space="preserve">memiliki pengaruh yang signifikan (nyata) </w:t>
      </w:r>
      <w:r w:rsidR="009705D2">
        <w:rPr>
          <w:rFonts w:ascii="Garamond" w:eastAsia="Garamond" w:hAnsi="Garamond" w:cs="Garamond"/>
          <w:color w:val="000000"/>
          <w:sz w:val="24"/>
          <w:szCs w:val="24"/>
        </w:rPr>
        <w:t>berhubungan</w:t>
      </w:r>
      <w:r w:rsidR="00F835BE">
        <w:rPr>
          <w:rFonts w:ascii="Garamond" w:eastAsia="Garamond" w:hAnsi="Garamond" w:cs="Garamond"/>
          <w:color w:val="000000"/>
          <w:sz w:val="24"/>
          <w:szCs w:val="24"/>
        </w:rPr>
        <w:t xml:space="preserve"> dengan</w:t>
      </w:r>
      <w:r w:rsidRPr="009F2AAA">
        <w:rPr>
          <w:rFonts w:ascii="Garamond" w:eastAsia="Garamond" w:hAnsi="Garamond" w:cs="Garamond"/>
          <w:color w:val="000000"/>
          <w:sz w:val="24"/>
          <w:szCs w:val="24"/>
        </w:rPr>
        <w:t xml:space="preserve"> </w:t>
      </w:r>
      <w:r w:rsidRPr="009F2AAA">
        <w:rPr>
          <w:rFonts w:ascii="Garamond" w:eastAsia="Garamond" w:hAnsi="Garamond" w:cs="Garamond"/>
          <w:i/>
          <w:iCs/>
          <w:color w:val="000000"/>
          <w:sz w:val="24"/>
          <w:szCs w:val="24"/>
        </w:rPr>
        <w:t>employee</w:t>
      </w:r>
      <w:r w:rsidRPr="009F2AAA">
        <w:rPr>
          <w:rFonts w:ascii="Garamond" w:eastAsia="Garamond" w:hAnsi="Garamond" w:cs="Garamond"/>
          <w:color w:val="000000"/>
          <w:sz w:val="24"/>
          <w:szCs w:val="24"/>
        </w:rPr>
        <w:t xml:space="preserve"> </w:t>
      </w:r>
      <w:r w:rsidRPr="009F2AAA">
        <w:rPr>
          <w:rFonts w:ascii="Garamond" w:eastAsia="Garamond" w:hAnsi="Garamond" w:cs="Garamond"/>
          <w:i/>
          <w:iCs/>
          <w:color w:val="000000"/>
          <w:sz w:val="24"/>
          <w:szCs w:val="24"/>
        </w:rPr>
        <w:t>engagement</w:t>
      </w:r>
      <w:r w:rsidRPr="009F2AAA">
        <w:rPr>
          <w:rFonts w:ascii="Garamond" w:eastAsia="Garamond" w:hAnsi="Garamond" w:cs="Garamond"/>
          <w:color w:val="000000"/>
          <w:sz w:val="24"/>
          <w:szCs w:val="24"/>
        </w:rPr>
        <w:t xml:space="preserve"> pada pegawai Perpustakaan Universitas Negeri Medan</w:t>
      </w:r>
      <w:r w:rsidR="001C18B7" w:rsidRPr="009F2AAA">
        <w:rPr>
          <w:rFonts w:ascii="Garamond" w:eastAsia="Garamond" w:hAnsi="Garamond" w:cs="Garamond"/>
          <w:color w:val="000000"/>
          <w:sz w:val="24"/>
          <w:szCs w:val="24"/>
        </w:rPr>
        <w:t>. Thitu</w:t>
      </w:r>
      <w:r w:rsidRPr="009F2AAA">
        <w:rPr>
          <w:rFonts w:ascii="Garamond" w:eastAsia="Garamond" w:hAnsi="Garamond" w:cs="Garamond"/>
          <w:color w:val="000000"/>
          <w:sz w:val="24"/>
          <w:szCs w:val="24"/>
        </w:rPr>
        <w:t>ng</w:t>
      </w:r>
      <w:r w:rsidR="001C18B7" w:rsidRPr="009F2AAA">
        <w:rPr>
          <w:rFonts w:ascii="Garamond" w:eastAsia="Garamond" w:hAnsi="Garamond" w:cs="Garamond"/>
          <w:color w:val="000000"/>
          <w:sz w:val="24"/>
          <w:szCs w:val="24"/>
        </w:rPr>
        <w:t xml:space="preserve"> &gt;</w:t>
      </w:r>
      <w:r w:rsidRPr="009F2AAA">
        <w:rPr>
          <w:rFonts w:ascii="Garamond" w:eastAsia="Garamond" w:hAnsi="Garamond" w:cs="Garamond"/>
          <w:color w:val="000000"/>
          <w:sz w:val="24"/>
          <w:szCs w:val="24"/>
        </w:rPr>
        <w:t xml:space="preserve"> Ttabe</w:t>
      </w:r>
      <w:r w:rsidR="001C18B7" w:rsidRPr="009F2AAA">
        <w:rPr>
          <w:rFonts w:ascii="Garamond" w:eastAsia="Garamond" w:hAnsi="Garamond" w:cs="Garamond"/>
          <w:color w:val="000000"/>
          <w:sz w:val="24"/>
          <w:szCs w:val="24"/>
        </w:rPr>
        <w:t>1</w:t>
      </w:r>
      <w:r w:rsidRPr="009F2AAA">
        <w:rPr>
          <w:rFonts w:ascii="Garamond" w:eastAsia="Garamond" w:hAnsi="Garamond" w:cs="Garamond"/>
          <w:color w:val="000000"/>
          <w:sz w:val="24"/>
          <w:szCs w:val="24"/>
        </w:rPr>
        <w:t xml:space="preserve"> 4,</w:t>
      </w:r>
      <w:r w:rsidR="00D504A8" w:rsidRPr="009F2AAA">
        <w:rPr>
          <w:rFonts w:ascii="Garamond" w:eastAsia="Garamond" w:hAnsi="Garamond" w:cs="Garamond"/>
          <w:color w:val="000000"/>
          <w:sz w:val="24"/>
          <w:szCs w:val="24"/>
        </w:rPr>
        <w:t xml:space="preserve">426&gt; </w:t>
      </w:r>
      <w:r w:rsidR="003A13BE" w:rsidRPr="009F2AAA">
        <w:rPr>
          <w:rFonts w:ascii="Garamond" w:eastAsia="Garamond" w:hAnsi="Garamond" w:cs="Garamond"/>
          <w:color w:val="000000"/>
          <w:sz w:val="24"/>
          <w:szCs w:val="24"/>
        </w:rPr>
        <w:t>2,05183</w:t>
      </w:r>
    </w:p>
    <w:p w14:paraId="64D11B9A" w14:textId="7FE05F4E" w:rsidR="00725FF8" w:rsidRDefault="00725FF8" w:rsidP="00725FF8">
      <w:pPr>
        <w:pStyle w:val="ListParagraph"/>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5DB53855" w14:textId="0C3EFE9B" w:rsidR="00725FF8" w:rsidRDefault="00725FF8" w:rsidP="00725FF8">
      <w:pPr>
        <w:pStyle w:val="ListParagraph"/>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67BA3F19" w14:textId="77777777" w:rsidR="00725FF8" w:rsidRPr="00725FF8" w:rsidRDefault="00725FF8" w:rsidP="00725FF8">
      <w:pPr>
        <w:pStyle w:val="ListParagraph"/>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6E729FE1" w14:textId="7FFBADFD" w:rsidR="00BD6A4B" w:rsidRPr="00725FF8" w:rsidRDefault="003A13BE" w:rsidP="00725FF8">
      <w:pPr>
        <w:pStyle w:val="ListParagraph"/>
        <w:numPr>
          <w:ilvl w:val="0"/>
          <w:numId w:val="16"/>
        </w:num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725FF8">
        <w:rPr>
          <w:rFonts w:ascii="Garamond" w:eastAsia="Garamond" w:hAnsi="Garamond" w:cs="Garamond"/>
          <w:color w:val="000000"/>
          <w:sz w:val="24"/>
          <w:szCs w:val="24"/>
        </w:rPr>
        <w:t>Budaya Organisasi</w:t>
      </w:r>
      <w:r w:rsidR="001C18B7" w:rsidRPr="00725FF8">
        <w:rPr>
          <w:rFonts w:ascii="Garamond" w:eastAsia="Garamond" w:hAnsi="Garamond" w:cs="Garamond"/>
          <w:color w:val="000000"/>
          <w:sz w:val="24"/>
          <w:szCs w:val="24"/>
        </w:rPr>
        <w:t xml:space="preserve"> memiliki </w:t>
      </w:r>
      <w:r w:rsidRPr="00725FF8">
        <w:rPr>
          <w:rFonts w:ascii="Garamond" w:eastAsia="Garamond" w:hAnsi="Garamond" w:cs="Garamond"/>
          <w:color w:val="000000"/>
          <w:sz w:val="24"/>
          <w:szCs w:val="24"/>
        </w:rPr>
        <w:t xml:space="preserve">nilai koefisien determinasi </w:t>
      </w:r>
      <w:r w:rsidR="00585805">
        <w:rPr>
          <w:rFonts w:ascii="Garamond" w:eastAsia="Garamond" w:hAnsi="Garamond" w:cs="Garamond"/>
          <w:color w:val="000000"/>
          <w:sz w:val="24"/>
          <w:szCs w:val="24"/>
        </w:rPr>
        <w:t>yang berhubungan dengan</w:t>
      </w:r>
      <w:r w:rsidR="001C18B7" w:rsidRPr="00725FF8">
        <w:rPr>
          <w:rFonts w:ascii="Garamond" w:eastAsia="Garamond" w:hAnsi="Garamond" w:cs="Garamond"/>
          <w:color w:val="000000"/>
          <w:sz w:val="24"/>
          <w:szCs w:val="24"/>
        </w:rPr>
        <w:t xml:space="preserve"> </w:t>
      </w:r>
      <w:r w:rsidRPr="00725FF8">
        <w:rPr>
          <w:rFonts w:ascii="Garamond" w:eastAsia="Garamond" w:hAnsi="Garamond" w:cs="Garamond"/>
          <w:color w:val="000000"/>
          <w:sz w:val="24"/>
          <w:szCs w:val="24"/>
        </w:rPr>
        <w:t xml:space="preserve">employee engagement pada pegawai Perpustakaan Universitas Negeri Medan </w:t>
      </w:r>
      <w:r w:rsidR="00712148" w:rsidRPr="00725FF8">
        <w:rPr>
          <w:rFonts w:ascii="Garamond" w:eastAsia="Garamond" w:hAnsi="Garamond" w:cs="Garamond"/>
          <w:color w:val="000000"/>
          <w:sz w:val="24"/>
          <w:szCs w:val="24"/>
        </w:rPr>
        <w:t>yang</w:t>
      </w:r>
      <w:r w:rsidR="008962C6" w:rsidRPr="00725FF8">
        <w:rPr>
          <w:rFonts w:ascii="Garamond" w:eastAsia="Garamond" w:hAnsi="Garamond" w:cs="Garamond"/>
          <w:color w:val="000000"/>
          <w:sz w:val="24"/>
          <w:szCs w:val="24"/>
        </w:rPr>
        <w:t xml:space="preserve"> berka</w:t>
      </w:r>
      <w:r w:rsidR="00A746F6" w:rsidRPr="00725FF8">
        <w:rPr>
          <w:rFonts w:ascii="Garamond" w:eastAsia="Garamond" w:hAnsi="Garamond" w:cs="Garamond"/>
          <w:color w:val="000000"/>
          <w:sz w:val="24"/>
          <w:szCs w:val="24"/>
        </w:rPr>
        <w:t xml:space="preserve">tegori </w:t>
      </w:r>
      <w:r w:rsidR="002630BF" w:rsidRPr="00725FF8">
        <w:rPr>
          <w:rFonts w:ascii="Garamond" w:eastAsia="Garamond" w:hAnsi="Garamond" w:cs="Garamond"/>
          <w:color w:val="000000"/>
          <w:sz w:val="24"/>
          <w:szCs w:val="24"/>
        </w:rPr>
        <w:t xml:space="preserve">moderat dengan </w:t>
      </w:r>
      <w:r w:rsidR="00712148" w:rsidRPr="00725FF8">
        <w:rPr>
          <w:rFonts w:ascii="Garamond" w:eastAsia="Garamond" w:hAnsi="Garamond" w:cs="Garamond"/>
          <w:color w:val="000000"/>
          <w:sz w:val="24"/>
          <w:szCs w:val="24"/>
        </w:rPr>
        <w:t>nilai sebesar 41,2% dan sisanya 58,8%</w:t>
      </w:r>
      <w:r w:rsidR="0026136C" w:rsidRPr="00725FF8">
        <w:rPr>
          <w:rFonts w:ascii="Garamond" w:eastAsia="Garamond" w:hAnsi="Garamond" w:cs="Garamond"/>
          <w:color w:val="000000"/>
          <w:sz w:val="24"/>
          <w:szCs w:val="24"/>
        </w:rPr>
        <w:t xml:space="preserve"> dipengaruhi oleh faktor lainnya. </w:t>
      </w:r>
    </w:p>
    <w:p w14:paraId="7E55DDA4" w14:textId="77777777" w:rsidR="005B656B" w:rsidRDefault="005B656B" w:rsidP="005B656B">
      <w:pPr>
        <w:pStyle w:val="ListParagraph"/>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3AF8CF77" w14:textId="4F64E32D" w:rsidR="00547670" w:rsidRPr="00BD6A4B" w:rsidRDefault="0026136C" w:rsidP="00BD6A4B">
      <w:pPr>
        <w:pStyle w:val="ListParagraph"/>
        <w:numPr>
          <w:ilvl w:val="0"/>
          <w:numId w:val="16"/>
        </w:num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D6A4B">
        <w:rPr>
          <w:rFonts w:ascii="Garamond" w:eastAsia="Garamond" w:hAnsi="Garamond" w:cs="Garamond"/>
          <w:color w:val="000000"/>
          <w:sz w:val="24"/>
          <w:szCs w:val="24"/>
        </w:rPr>
        <w:t xml:space="preserve">Budaya Organisasi </w:t>
      </w:r>
      <w:r w:rsidR="001C18B7" w:rsidRPr="00BD6A4B">
        <w:rPr>
          <w:rFonts w:ascii="Garamond" w:eastAsia="Garamond" w:hAnsi="Garamond" w:cs="Garamond"/>
          <w:color w:val="000000"/>
          <w:sz w:val="24"/>
          <w:szCs w:val="24"/>
        </w:rPr>
        <w:t xml:space="preserve">memiliki pengaruh </w:t>
      </w:r>
      <w:r w:rsidR="002630BF" w:rsidRPr="00BD6A4B">
        <w:rPr>
          <w:rFonts w:ascii="Garamond" w:eastAsia="Garamond" w:hAnsi="Garamond" w:cs="Garamond"/>
          <w:color w:val="000000"/>
          <w:sz w:val="24"/>
          <w:szCs w:val="24"/>
        </w:rPr>
        <w:t>simultan</w:t>
      </w:r>
      <w:r w:rsidR="00B92289">
        <w:rPr>
          <w:rFonts w:ascii="Garamond" w:eastAsia="Garamond" w:hAnsi="Garamond" w:cs="Garamond"/>
          <w:color w:val="000000"/>
          <w:sz w:val="24"/>
          <w:szCs w:val="24"/>
        </w:rPr>
        <w:t xml:space="preserve"> berhubungan dengan</w:t>
      </w:r>
      <w:r w:rsidR="001C18B7" w:rsidRPr="00BD6A4B">
        <w:rPr>
          <w:rFonts w:ascii="Garamond" w:eastAsia="Garamond" w:hAnsi="Garamond" w:cs="Garamond"/>
          <w:color w:val="000000"/>
          <w:sz w:val="24"/>
          <w:szCs w:val="24"/>
        </w:rPr>
        <w:t xml:space="preserve"> </w:t>
      </w:r>
      <w:r w:rsidR="002630BF" w:rsidRPr="00BD6A4B">
        <w:rPr>
          <w:rFonts w:ascii="Garamond" w:eastAsia="Garamond" w:hAnsi="Garamond" w:cs="Garamond"/>
          <w:i/>
          <w:iCs/>
          <w:color w:val="000000"/>
          <w:sz w:val="24"/>
          <w:szCs w:val="24"/>
        </w:rPr>
        <w:t xml:space="preserve">employee engagement </w:t>
      </w:r>
      <w:r w:rsidR="002630BF" w:rsidRPr="00BD6A4B">
        <w:rPr>
          <w:rFonts w:ascii="Garamond" w:eastAsia="Garamond" w:hAnsi="Garamond" w:cs="Garamond"/>
          <w:color w:val="000000"/>
          <w:sz w:val="24"/>
          <w:szCs w:val="24"/>
        </w:rPr>
        <w:t xml:space="preserve">pada pegawai Perpustakaan Universitas Negeri Medan dengan </w:t>
      </w:r>
      <w:r w:rsidR="001C18B7" w:rsidRPr="00BD6A4B">
        <w:rPr>
          <w:rFonts w:ascii="Garamond" w:eastAsia="Garamond" w:hAnsi="Garamond" w:cs="Garamond"/>
          <w:color w:val="000000"/>
          <w:sz w:val="24"/>
          <w:szCs w:val="24"/>
        </w:rPr>
        <w:t xml:space="preserve">Fhitung </w:t>
      </w:r>
      <w:r w:rsidR="002630BF" w:rsidRPr="00BD6A4B">
        <w:rPr>
          <w:rFonts w:ascii="Garamond" w:eastAsia="Garamond" w:hAnsi="Garamond" w:cs="Garamond"/>
          <w:color w:val="000000"/>
          <w:sz w:val="24"/>
          <w:szCs w:val="24"/>
        </w:rPr>
        <w:t xml:space="preserve">19,586 </w:t>
      </w:r>
      <w:r w:rsidR="001C18B7" w:rsidRPr="00BD6A4B">
        <w:rPr>
          <w:rFonts w:ascii="Garamond" w:eastAsia="Garamond" w:hAnsi="Garamond" w:cs="Garamond"/>
          <w:color w:val="000000"/>
          <w:sz w:val="24"/>
          <w:szCs w:val="24"/>
        </w:rPr>
        <w:t xml:space="preserve"> &gt; Ftabel</w:t>
      </w:r>
      <w:r w:rsidR="002630BF" w:rsidRPr="00BD6A4B">
        <w:rPr>
          <w:rFonts w:ascii="Garamond" w:eastAsia="Garamond" w:hAnsi="Garamond" w:cs="Garamond"/>
          <w:color w:val="000000"/>
          <w:sz w:val="24"/>
          <w:szCs w:val="24"/>
        </w:rPr>
        <w:t xml:space="preserve"> 2,04</w:t>
      </w:r>
      <w:r w:rsidR="00547670" w:rsidRPr="00BD6A4B">
        <w:rPr>
          <w:rFonts w:ascii="Garamond" w:eastAsia="Garamond" w:hAnsi="Garamond" w:cs="Garamond"/>
          <w:color w:val="000000"/>
          <w:sz w:val="24"/>
          <w:szCs w:val="24"/>
        </w:rPr>
        <w:t>841</w:t>
      </w:r>
    </w:p>
    <w:p w14:paraId="6382AA23" w14:textId="77777777" w:rsidR="00600DD2" w:rsidRPr="00600DD2" w:rsidRDefault="00600DD2" w:rsidP="00600DD2">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529AFA27" w14:textId="30DEEA62" w:rsidR="00584024" w:rsidRDefault="00600DD2" w:rsidP="00700EF6">
      <w:pPr>
        <w:pStyle w:val="ListParagraph"/>
        <w:numPr>
          <w:ilvl w:val="0"/>
          <w:numId w:val="21"/>
        </w:numPr>
        <w:rPr>
          <w:rFonts w:ascii="Garamond" w:eastAsia="Garamond" w:hAnsi="Garamond" w:cs="Garamond"/>
          <w:b/>
          <w:bCs/>
          <w:color w:val="000000"/>
          <w:sz w:val="24"/>
          <w:szCs w:val="24"/>
        </w:rPr>
      </w:pPr>
      <w:r w:rsidRPr="00725FF8">
        <w:rPr>
          <w:rFonts w:ascii="Garamond" w:eastAsia="Garamond" w:hAnsi="Garamond" w:cs="Garamond"/>
          <w:b/>
          <w:bCs/>
          <w:color w:val="000000"/>
          <w:sz w:val="24"/>
          <w:szCs w:val="24"/>
        </w:rPr>
        <w:t>Saran</w:t>
      </w:r>
    </w:p>
    <w:p w14:paraId="72D272F0" w14:textId="77777777" w:rsidR="00700EF6" w:rsidRPr="00700EF6" w:rsidRDefault="00700EF6" w:rsidP="00700EF6">
      <w:pPr>
        <w:pStyle w:val="ListParagraph"/>
        <w:rPr>
          <w:rFonts w:ascii="Garamond" w:eastAsia="Garamond" w:hAnsi="Garamond" w:cs="Garamond"/>
          <w:b/>
          <w:bCs/>
          <w:color w:val="000000"/>
          <w:sz w:val="24"/>
          <w:szCs w:val="24"/>
        </w:rPr>
      </w:pPr>
    </w:p>
    <w:p w14:paraId="148446E6" w14:textId="69B2FA20" w:rsidR="00664A5E" w:rsidRPr="00073856" w:rsidRDefault="00C90FFC" w:rsidP="00725FF8">
      <w:pPr>
        <w:pStyle w:val="ListParagraph"/>
        <w:numPr>
          <w:ilvl w:val="0"/>
          <w:numId w:val="19"/>
        </w:numPr>
        <w:jc w:val="both"/>
        <w:rPr>
          <w:rFonts w:ascii="Garamond" w:eastAsia="Garamond" w:hAnsi="Garamond" w:cs="Garamond"/>
          <w:b/>
          <w:bCs/>
          <w:color w:val="000000"/>
          <w:sz w:val="24"/>
          <w:szCs w:val="24"/>
        </w:rPr>
      </w:pPr>
      <w:r>
        <w:rPr>
          <w:rFonts w:ascii="Garamond" w:eastAsia="Garamond" w:hAnsi="Garamond" w:cs="Garamond"/>
          <w:color w:val="000000"/>
          <w:sz w:val="24"/>
          <w:szCs w:val="24"/>
        </w:rPr>
        <w:t>Pi</w:t>
      </w:r>
      <w:r w:rsidR="00FA173C">
        <w:rPr>
          <w:rFonts w:ascii="Garamond" w:eastAsia="Garamond" w:hAnsi="Garamond" w:cs="Garamond"/>
          <w:color w:val="000000"/>
          <w:sz w:val="24"/>
          <w:szCs w:val="24"/>
        </w:rPr>
        <w:t>mpinan</w:t>
      </w:r>
      <w:r>
        <w:rPr>
          <w:rFonts w:ascii="Garamond" w:eastAsia="Garamond" w:hAnsi="Garamond" w:cs="Garamond"/>
          <w:color w:val="000000"/>
          <w:sz w:val="24"/>
          <w:szCs w:val="24"/>
        </w:rPr>
        <w:t xml:space="preserve"> </w:t>
      </w:r>
      <w:r w:rsidR="003140DB">
        <w:rPr>
          <w:rFonts w:ascii="Garamond" w:eastAsia="Garamond" w:hAnsi="Garamond" w:cs="Garamond"/>
          <w:color w:val="000000"/>
          <w:sz w:val="24"/>
          <w:szCs w:val="24"/>
        </w:rPr>
        <w:t>dari perpusatkaan</w:t>
      </w:r>
      <w:r w:rsidR="00FA173C">
        <w:rPr>
          <w:rFonts w:ascii="Garamond" w:eastAsia="Garamond" w:hAnsi="Garamond" w:cs="Garamond"/>
          <w:color w:val="000000"/>
          <w:sz w:val="24"/>
          <w:szCs w:val="24"/>
        </w:rPr>
        <w:t xml:space="preserve"> Universitas Negeri Medan </w:t>
      </w:r>
      <w:r w:rsidR="00A57517">
        <w:rPr>
          <w:rFonts w:ascii="Garamond" w:eastAsia="Garamond" w:hAnsi="Garamond" w:cs="Garamond"/>
          <w:color w:val="000000"/>
          <w:sz w:val="24"/>
          <w:szCs w:val="24"/>
        </w:rPr>
        <w:t>sebaiknya</w:t>
      </w:r>
      <w:r w:rsidR="00FA173C">
        <w:rPr>
          <w:rFonts w:ascii="Garamond" w:eastAsia="Garamond" w:hAnsi="Garamond" w:cs="Garamond"/>
          <w:color w:val="000000"/>
          <w:sz w:val="24"/>
          <w:szCs w:val="24"/>
        </w:rPr>
        <w:t xml:space="preserve"> </w:t>
      </w:r>
      <w:r w:rsidR="00A7506E">
        <w:rPr>
          <w:rFonts w:ascii="Garamond" w:eastAsia="Garamond" w:hAnsi="Garamond" w:cs="Garamond"/>
          <w:color w:val="000000"/>
          <w:sz w:val="24"/>
          <w:szCs w:val="24"/>
        </w:rPr>
        <w:t>memperhati</w:t>
      </w:r>
      <w:r w:rsidR="00A57517">
        <w:rPr>
          <w:rFonts w:ascii="Garamond" w:eastAsia="Garamond" w:hAnsi="Garamond" w:cs="Garamond"/>
          <w:color w:val="000000"/>
          <w:sz w:val="24"/>
          <w:szCs w:val="24"/>
        </w:rPr>
        <w:t>kan</w:t>
      </w:r>
      <w:r w:rsidR="00A7506E">
        <w:rPr>
          <w:rFonts w:ascii="Garamond" w:eastAsia="Garamond" w:hAnsi="Garamond" w:cs="Garamond"/>
          <w:color w:val="000000"/>
          <w:sz w:val="24"/>
          <w:szCs w:val="24"/>
        </w:rPr>
        <w:t xml:space="preserve"> pemberian </w:t>
      </w:r>
      <w:r w:rsidR="00A901E2">
        <w:rPr>
          <w:rFonts w:ascii="Garamond" w:eastAsia="Garamond" w:hAnsi="Garamond" w:cs="Garamond"/>
          <w:color w:val="000000"/>
          <w:sz w:val="24"/>
          <w:szCs w:val="24"/>
        </w:rPr>
        <w:t xml:space="preserve">imbalan setimbal </w:t>
      </w:r>
      <w:r w:rsidR="004C71D7">
        <w:rPr>
          <w:rFonts w:ascii="Garamond" w:eastAsia="Garamond" w:hAnsi="Garamond" w:cs="Garamond"/>
          <w:color w:val="000000"/>
          <w:sz w:val="24"/>
          <w:szCs w:val="24"/>
        </w:rPr>
        <w:t xml:space="preserve">terhadap </w:t>
      </w:r>
      <w:r w:rsidR="00110CFD">
        <w:rPr>
          <w:rFonts w:ascii="Garamond" w:eastAsia="Garamond" w:hAnsi="Garamond" w:cs="Garamond"/>
          <w:color w:val="000000"/>
          <w:sz w:val="24"/>
          <w:szCs w:val="24"/>
        </w:rPr>
        <w:t xml:space="preserve">peningkatan </w:t>
      </w:r>
      <w:r w:rsidR="00A901E2">
        <w:rPr>
          <w:rFonts w:ascii="Garamond" w:eastAsia="Garamond" w:hAnsi="Garamond" w:cs="Garamond"/>
          <w:color w:val="000000"/>
          <w:sz w:val="24"/>
          <w:szCs w:val="24"/>
        </w:rPr>
        <w:t xml:space="preserve">hasil kerja dari </w:t>
      </w:r>
      <w:r w:rsidR="000F49E3">
        <w:rPr>
          <w:rFonts w:ascii="Garamond" w:eastAsia="Garamond" w:hAnsi="Garamond" w:cs="Garamond"/>
          <w:color w:val="000000"/>
          <w:sz w:val="24"/>
          <w:szCs w:val="24"/>
        </w:rPr>
        <w:t xml:space="preserve">pustakawan </w:t>
      </w:r>
      <w:r w:rsidR="00073856">
        <w:rPr>
          <w:rFonts w:ascii="Garamond" w:eastAsia="Garamond" w:hAnsi="Garamond" w:cs="Garamond"/>
          <w:color w:val="000000"/>
          <w:sz w:val="24"/>
          <w:szCs w:val="24"/>
        </w:rPr>
        <w:t xml:space="preserve">Universitas Negeri Medan. </w:t>
      </w:r>
    </w:p>
    <w:p w14:paraId="74276F13" w14:textId="7B8C719B" w:rsidR="00073856" w:rsidRPr="006D08FC" w:rsidRDefault="00734F5D" w:rsidP="00725FF8">
      <w:pPr>
        <w:pStyle w:val="ListParagraph"/>
        <w:numPr>
          <w:ilvl w:val="0"/>
          <w:numId w:val="19"/>
        </w:numPr>
        <w:jc w:val="both"/>
        <w:rPr>
          <w:rFonts w:ascii="Garamond" w:eastAsia="Garamond" w:hAnsi="Garamond" w:cs="Garamond"/>
          <w:b/>
          <w:bCs/>
          <w:color w:val="000000"/>
          <w:sz w:val="24"/>
          <w:szCs w:val="24"/>
        </w:rPr>
      </w:pPr>
      <w:r>
        <w:rPr>
          <w:rFonts w:ascii="Garamond" w:eastAsia="Garamond" w:hAnsi="Garamond" w:cs="Garamond"/>
          <w:color w:val="000000"/>
          <w:sz w:val="24"/>
          <w:szCs w:val="24"/>
        </w:rPr>
        <w:t xml:space="preserve">Pimpinan perpustakan Universitas Negeri Medan </w:t>
      </w:r>
      <w:r w:rsidR="00A57517">
        <w:rPr>
          <w:rFonts w:ascii="Garamond" w:eastAsia="Garamond" w:hAnsi="Garamond" w:cs="Garamond"/>
          <w:color w:val="000000"/>
          <w:sz w:val="24"/>
          <w:szCs w:val="24"/>
        </w:rPr>
        <w:t xml:space="preserve">sebaiknya menghargai perbedaan individual </w:t>
      </w:r>
      <w:r w:rsidR="005E516C">
        <w:rPr>
          <w:rFonts w:ascii="Garamond" w:eastAsia="Garamond" w:hAnsi="Garamond" w:cs="Garamond"/>
          <w:color w:val="000000"/>
          <w:sz w:val="24"/>
          <w:szCs w:val="24"/>
        </w:rPr>
        <w:t>yang dapat digunakan untuk meningkatkan kreativitas dan inovasi pegawai.</w:t>
      </w:r>
    </w:p>
    <w:p w14:paraId="5074336D" w14:textId="77777777" w:rsidR="00700EF6" w:rsidRDefault="00700EF6">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591B5F4" w14:textId="0E904A04" w:rsidR="00A15218" w:rsidRDefault="00464F27">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DAFTAR PUSTAKA</w:t>
      </w:r>
    </w:p>
    <w:p w14:paraId="0AF5BDE4" w14:textId="77777777" w:rsidR="00E548E1" w:rsidRDefault="00E548E1" w:rsidP="00E548E1">
      <w:pPr>
        <w:spacing w:after="0" w:line="240" w:lineRule="auto"/>
        <w:jc w:val="both"/>
        <w:rPr>
          <w:rFonts w:ascii="Garamond" w:eastAsia="Garamond" w:hAnsi="Garamond" w:cs="Garamond"/>
          <w:sz w:val="24"/>
          <w:szCs w:val="24"/>
        </w:rPr>
      </w:pPr>
    </w:p>
    <w:p w14:paraId="0436F94B" w14:textId="77777777" w:rsidR="00725FF8" w:rsidRPr="00725FF8" w:rsidRDefault="00725FF8" w:rsidP="00725FF8">
      <w:pPr>
        <w:pStyle w:val="Bibliography"/>
        <w:spacing w:after="0" w:line="240" w:lineRule="auto"/>
        <w:ind w:left="720" w:hanging="720"/>
        <w:rPr>
          <w:rFonts w:ascii="Garamond" w:hAnsi="Garamond" w:cs="Times New Roman"/>
          <w:color w:val="000000" w:themeColor="text1"/>
          <w:szCs w:val="24"/>
        </w:rPr>
      </w:pPr>
      <w:r w:rsidRPr="00725FF8">
        <w:rPr>
          <w:rFonts w:ascii="Garamond" w:hAnsi="Garamond" w:cs="Times New Roman"/>
          <w:color w:val="000000" w:themeColor="text1"/>
          <w:szCs w:val="24"/>
        </w:rPr>
        <w:t xml:space="preserve">Attridge, M. (2009). Measuring and managing employee work engagement: A review of the research and business literature. </w:t>
      </w:r>
      <w:r w:rsidRPr="00725FF8">
        <w:rPr>
          <w:rFonts w:ascii="Garamond" w:hAnsi="Garamond" w:cs="Times New Roman"/>
          <w:i/>
          <w:iCs/>
          <w:color w:val="000000" w:themeColor="text1"/>
          <w:szCs w:val="24"/>
        </w:rPr>
        <w:t>Journal of Workplace Behavioral Health</w:t>
      </w:r>
      <w:r w:rsidRPr="00725FF8">
        <w:rPr>
          <w:rFonts w:ascii="Garamond" w:hAnsi="Garamond" w:cs="Times New Roman"/>
          <w:color w:val="000000" w:themeColor="text1"/>
          <w:szCs w:val="24"/>
        </w:rPr>
        <w:t>, 24(4), 383-398.</w:t>
      </w:r>
    </w:p>
    <w:p w14:paraId="2A96519B" w14:textId="77777777" w:rsidR="00725FF8" w:rsidRPr="00725FF8" w:rsidRDefault="00725FF8" w:rsidP="00725FF8">
      <w:pPr>
        <w:spacing w:after="0" w:line="240" w:lineRule="auto"/>
        <w:ind w:left="720" w:hanging="720"/>
        <w:jc w:val="both"/>
        <w:rPr>
          <w:rFonts w:ascii="Garamond" w:eastAsia="Garamond" w:hAnsi="Garamond" w:cs="Garamond"/>
          <w:sz w:val="24"/>
          <w:szCs w:val="24"/>
        </w:rPr>
      </w:pPr>
    </w:p>
    <w:p w14:paraId="080EA17B" w14:textId="4C065922" w:rsidR="00A15218" w:rsidRPr="00725FF8" w:rsidRDefault="00E548E1" w:rsidP="00725FF8">
      <w:pPr>
        <w:spacing w:after="0" w:line="240" w:lineRule="auto"/>
        <w:ind w:left="720" w:hanging="720"/>
        <w:jc w:val="both"/>
        <w:rPr>
          <w:rFonts w:ascii="Garamond" w:eastAsia="Garamond" w:hAnsi="Garamond" w:cs="Garamond"/>
          <w:i/>
          <w:iCs/>
          <w:sz w:val="24"/>
          <w:szCs w:val="24"/>
        </w:rPr>
      </w:pPr>
      <w:r w:rsidRPr="00725FF8">
        <w:rPr>
          <w:rFonts w:ascii="Garamond" w:eastAsia="Garamond" w:hAnsi="Garamond" w:cs="Garamond"/>
          <w:sz w:val="24"/>
          <w:szCs w:val="24"/>
        </w:rPr>
        <w:t>Azzaki, Jihan. 2020. “</w:t>
      </w:r>
      <w:r w:rsidRPr="00725FF8">
        <w:rPr>
          <w:rFonts w:ascii="Garamond" w:eastAsia="Garamond" w:hAnsi="Garamond" w:cs="Garamond"/>
          <w:i/>
          <w:iCs/>
          <w:sz w:val="24"/>
          <w:szCs w:val="24"/>
        </w:rPr>
        <w:t>Pengaruh Budaya Organisasi Terhadap Employee</w:t>
      </w:r>
      <w:r w:rsidR="00072A40" w:rsidRPr="00725FF8">
        <w:rPr>
          <w:rFonts w:ascii="Garamond" w:eastAsia="Garamond" w:hAnsi="Garamond" w:cs="Garamond"/>
          <w:i/>
          <w:iCs/>
          <w:sz w:val="24"/>
          <w:szCs w:val="24"/>
          <w:lang w:val="en-US"/>
        </w:rPr>
        <w:t xml:space="preserve"> </w:t>
      </w:r>
      <w:r w:rsidRPr="00725FF8">
        <w:rPr>
          <w:rFonts w:ascii="Garamond" w:eastAsia="Garamond" w:hAnsi="Garamond" w:cs="Garamond"/>
          <w:i/>
          <w:iCs/>
          <w:sz w:val="24"/>
          <w:szCs w:val="24"/>
        </w:rPr>
        <w:t>Engagement Pada BRI Syariah Kantor Pusat</w:t>
      </w:r>
      <w:r w:rsidRPr="00725FF8">
        <w:rPr>
          <w:rFonts w:ascii="Garamond" w:eastAsia="Garamond" w:hAnsi="Garamond" w:cs="Garamond"/>
          <w:sz w:val="24"/>
          <w:szCs w:val="24"/>
        </w:rPr>
        <w:t>”. Skripsi. Diterbitkan. Fakultas Ilmu Dakwah dan Ilmu Komunikasi. Universitas Islam Negeri Syarif Hidayatullah: Jakarta.</w:t>
      </w:r>
    </w:p>
    <w:p w14:paraId="14ACEC3F" w14:textId="77777777" w:rsidR="00725FF8" w:rsidRPr="00725FF8" w:rsidRDefault="00725FF8" w:rsidP="00725FF8">
      <w:pPr>
        <w:pStyle w:val="Bibliography"/>
        <w:spacing w:after="0" w:line="240" w:lineRule="auto"/>
        <w:ind w:left="720" w:hanging="720"/>
        <w:rPr>
          <w:rFonts w:ascii="Garamond" w:hAnsi="Garamond" w:cs="Times New Roman"/>
          <w:color w:val="000000" w:themeColor="text1"/>
          <w:szCs w:val="24"/>
        </w:rPr>
      </w:pPr>
    </w:p>
    <w:p w14:paraId="568D73BE" w14:textId="77777777" w:rsidR="00725FF8" w:rsidRPr="00725FF8" w:rsidRDefault="00725FF8" w:rsidP="00725FF8">
      <w:pPr>
        <w:pStyle w:val="Bibliography"/>
        <w:spacing w:after="0" w:line="240" w:lineRule="auto"/>
        <w:ind w:left="720" w:hanging="720"/>
        <w:rPr>
          <w:rFonts w:ascii="Garamond" w:hAnsi="Garamond"/>
        </w:rPr>
      </w:pPr>
      <w:r w:rsidRPr="00725FF8">
        <w:rPr>
          <w:rFonts w:ascii="Garamond" w:hAnsi="Garamond" w:cs="Times New Roman"/>
          <w:color w:val="000000" w:themeColor="text1"/>
          <w:szCs w:val="24"/>
        </w:rPr>
        <w:t xml:space="preserve">Bedarkar, M., dan Pandita, D. (2014). A study on the drivers of employee engagement impacting employee performance. </w:t>
      </w:r>
      <w:r w:rsidRPr="00725FF8">
        <w:rPr>
          <w:rFonts w:ascii="Garamond" w:hAnsi="Garamond" w:cs="Times New Roman"/>
          <w:i/>
          <w:iCs/>
          <w:color w:val="000000" w:themeColor="text1"/>
          <w:szCs w:val="24"/>
        </w:rPr>
        <w:t>Procedia-Social and Behavioral Sciences</w:t>
      </w:r>
      <w:r w:rsidRPr="00725FF8">
        <w:rPr>
          <w:rFonts w:ascii="Garamond" w:hAnsi="Garamond" w:cs="Times New Roman"/>
          <w:color w:val="000000" w:themeColor="text1"/>
          <w:szCs w:val="24"/>
        </w:rPr>
        <w:t>, 133, 106-115.</w:t>
      </w:r>
      <w:r w:rsidRPr="00725FF8">
        <w:rPr>
          <w:rFonts w:ascii="Garamond" w:hAnsi="Garamond"/>
        </w:rPr>
        <w:t xml:space="preserve"> </w:t>
      </w:r>
    </w:p>
    <w:p w14:paraId="4A982D5D" w14:textId="77777777" w:rsidR="00725FF8" w:rsidRPr="00725FF8" w:rsidRDefault="00725FF8" w:rsidP="00725FF8">
      <w:pPr>
        <w:pStyle w:val="Bibliography"/>
        <w:spacing w:after="0" w:line="240" w:lineRule="auto"/>
        <w:ind w:left="720" w:hanging="720"/>
        <w:rPr>
          <w:rFonts w:ascii="Garamond" w:hAnsi="Garamond" w:cs="Times New Roman"/>
          <w:color w:val="000000" w:themeColor="text1"/>
          <w:szCs w:val="24"/>
        </w:rPr>
      </w:pPr>
    </w:p>
    <w:p w14:paraId="1562E557" w14:textId="0B9E14FF" w:rsidR="00725FF8" w:rsidRPr="00725FF8" w:rsidRDefault="00725FF8" w:rsidP="00725FF8">
      <w:pPr>
        <w:pStyle w:val="Bibliography"/>
        <w:spacing w:after="0" w:line="240" w:lineRule="auto"/>
        <w:ind w:left="720" w:hanging="720"/>
        <w:rPr>
          <w:rFonts w:ascii="Garamond" w:hAnsi="Garamond" w:cs="Times New Roman"/>
          <w:color w:val="000000" w:themeColor="text1"/>
          <w:szCs w:val="24"/>
        </w:rPr>
      </w:pPr>
      <w:r w:rsidRPr="00725FF8">
        <w:rPr>
          <w:rFonts w:ascii="Garamond" w:hAnsi="Garamond" w:cs="Times New Roman"/>
          <w:color w:val="000000" w:themeColor="text1"/>
          <w:szCs w:val="24"/>
        </w:rPr>
        <w:t xml:space="preserve">Chaudhary, V., Mohanty, S., Malik, P., Mary, A. A. S., Maroor, J. P., dan Nomani, M. Z. M. (2022). Factors affecting virtual employee engagement in India during Covid-19. </w:t>
      </w:r>
      <w:r w:rsidRPr="00725FF8">
        <w:rPr>
          <w:rFonts w:ascii="Garamond" w:hAnsi="Garamond" w:cs="Times New Roman"/>
          <w:i/>
          <w:iCs/>
          <w:color w:val="000000" w:themeColor="text1"/>
          <w:szCs w:val="24"/>
        </w:rPr>
        <w:t>Materials Today: Proceedings</w:t>
      </w:r>
      <w:r w:rsidRPr="00725FF8">
        <w:rPr>
          <w:rFonts w:ascii="Garamond" w:hAnsi="Garamond" w:cs="Times New Roman"/>
          <w:color w:val="000000" w:themeColor="text1"/>
          <w:szCs w:val="24"/>
        </w:rPr>
        <w:t>, 51, 571-575.</w:t>
      </w:r>
    </w:p>
    <w:p w14:paraId="497BEF6E" w14:textId="77777777" w:rsidR="007256F8" w:rsidRPr="00725FF8" w:rsidRDefault="007256F8">
      <w:pPr>
        <w:spacing w:after="0" w:line="240" w:lineRule="auto"/>
        <w:jc w:val="both"/>
        <w:rPr>
          <w:rFonts w:ascii="Garamond" w:eastAsia="Garamond" w:hAnsi="Garamond" w:cs="Garamond"/>
          <w:b/>
          <w:color w:val="000000"/>
          <w:sz w:val="24"/>
          <w:szCs w:val="24"/>
        </w:rPr>
      </w:pPr>
    </w:p>
    <w:p w14:paraId="41790BE6" w14:textId="77777777" w:rsidR="00725FF8" w:rsidRPr="00725FF8" w:rsidRDefault="00725FF8" w:rsidP="00725FF8">
      <w:pPr>
        <w:pStyle w:val="Bibliography"/>
        <w:spacing w:after="0" w:line="240" w:lineRule="auto"/>
        <w:ind w:left="720" w:hanging="720"/>
        <w:rPr>
          <w:rFonts w:ascii="Garamond" w:hAnsi="Garamond" w:cs="Times New Roman"/>
          <w:i/>
          <w:iCs/>
          <w:color w:val="000000" w:themeColor="text1"/>
          <w:szCs w:val="24"/>
        </w:rPr>
      </w:pPr>
      <w:r w:rsidRPr="00725FF8">
        <w:rPr>
          <w:rFonts w:ascii="Garamond" w:hAnsi="Garamond"/>
        </w:rPr>
        <w:t xml:space="preserve">Singh, Yuvika., dan </w:t>
      </w:r>
      <w:r w:rsidRPr="00725FF8">
        <w:rPr>
          <w:rFonts w:ascii="Garamond" w:hAnsi="Garamond"/>
          <w:lang w:val="en-US"/>
        </w:rPr>
        <w:t>Dr Heena Atwal</w:t>
      </w:r>
      <w:r w:rsidRPr="00725FF8">
        <w:rPr>
          <w:rFonts w:ascii="Garamond" w:hAnsi="Garamond"/>
        </w:rPr>
        <w:t>. (2019). Digital Culture-A Hurdle or A Catalyst in Employee Engagement.</w:t>
      </w:r>
      <w:r w:rsidRPr="00725FF8">
        <w:rPr>
          <w:rFonts w:ascii="Garamond" w:hAnsi="Garamond"/>
          <w:i/>
          <w:iCs/>
        </w:rPr>
        <w:t xml:space="preserve"> International Journal Management Studies. </w:t>
      </w:r>
      <w:r w:rsidRPr="00725FF8">
        <w:rPr>
          <w:rFonts w:ascii="Garamond" w:hAnsi="Garamond"/>
        </w:rPr>
        <w:t xml:space="preserve">Volume-VI, Issue-1(8). </w:t>
      </w:r>
    </w:p>
    <w:p w14:paraId="38BB820B" w14:textId="77777777" w:rsidR="00A15218" w:rsidRPr="00725FF8" w:rsidRDefault="00A15218">
      <w:pPr>
        <w:spacing w:after="0" w:line="240" w:lineRule="auto"/>
        <w:rPr>
          <w:rFonts w:ascii="Garamond" w:eastAsia="Garamond" w:hAnsi="Garamond" w:cs="Garamond"/>
          <w:sz w:val="24"/>
          <w:szCs w:val="24"/>
        </w:rPr>
      </w:pPr>
    </w:p>
    <w:p w14:paraId="0C78A169" w14:textId="77777777" w:rsidR="00A15218" w:rsidRDefault="00A15218">
      <w:pPr>
        <w:spacing w:after="0" w:line="240" w:lineRule="auto"/>
        <w:rPr>
          <w:rFonts w:ascii="Garamond" w:eastAsia="Garamond" w:hAnsi="Garamond" w:cs="Garamond"/>
          <w:sz w:val="24"/>
          <w:szCs w:val="24"/>
        </w:rPr>
      </w:pPr>
    </w:p>
    <w:p w14:paraId="0AD50294" w14:textId="77777777" w:rsidR="00A15218" w:rsidRDefault="00A15218">
      <w:pPr>
        <w:spacing w:after="0" w:line="240" w:lineRule="auto"/>
        <w:rPr>
          <w:rFonts w:ascii="Garamond" w:eastAsia="Garamond" w:hAnsi="Garamond" w:cs="Garamond"/>
          <w:sz w:val="24"/>
          <w:szCs w:val="24"/>
        </w:rPr>
      </w:pPr>
    </w:p>
    <w:p w14:paraId="28D09B8B" w14:textId="77777777" w:rsidR="00A15218" w:rsidRDefault="00A15218">
      <w:pPr>
        <w:spacing w:after="0" w:line="240" w:lineRule="auto"/>
        <w:rPr>
          <w:rFonts w:ascii="Garamond" w:eastAsia="Garamond" w:hAnsi="Garamond" w:cs="Garamond"/>
          <w:sz w:val="24"/>
          <w:szCs w:val="24"/>
        </w:rPr>
      </w:pPr>
    </w:p>
    <w:p w14:paraId="65EBEAAD" w14:textId="77777777" w:rsidR="00A15218" w:rsidRDefault="00A15218">
      <w:pPr>
        <w:spacing w:after="0" w:line="240" w:lineRule="auto"/>
        <w:rPr>
          <w:rFonts w:ascii="Garamond" w:eastAsia="Garamond" w:hAnsi="Garamond" w:cs="Garamond"/>
          <w:sz w:val="24"/>
          <w:szCs w:val="24"/>
        </w:rPr>
      </w:pPr>
    </w:p>
    <w:p w14:paraId="2696DE1E" w14:textId="77777777" w:rsidR="00A15218" w:rsidRDefault="00A15218">
      <w:pPr>
        <w:spacing w:after="0" w:line="240" w:lineRule="auto"/>
        <w:rPr>
          <w:rFonts w:ascii="Garamond" w:eastAsia="Garamond" w:hAnsi="Garamond" w:cs="Garamond"/>
          <w:sz w:val="24"/>
          <w:szCs w:val="24"/>
        </w:rPr>
      </w:pPr>
    </w:p>
    <w:p w14:paraId="04D3F4A0" w14:textId="77777777" w:rsidR="00A15218" w:rsidRDefault="00A15218">
      <w:pPr>
        <w:spacing w:after="0" w:line="240" w:lineRule="auto"/>
        <w:rPr>
          <w:rFonts w:ascii="Garamond" w:eastAsia="Garamond" w:hAnsi="Garamond" w:cs="Garamond"/>
          <w:sz w:val="24"/>
          <w:szCs w:val="24"/>
        </w:rPr>
      </w:pPr>
    </w:p>
    <w:p w14:paraId="525C5BCA" w14:textId="77777777" w:rsidR="00A15218" w:rsidRDefault="00A15218">
      <w:pPr>
        <w:spacing w:after="0" w:line="240" w:lineRule="auto"/>
        <w:rPr>
          <w:rFonts w:ascii="Garamond" w:eastAsia="Garamond" w:hAnsi="Garamond" w:cs="Garamond"/>
          <w:sz w:val="24"/>
          <w:szCs w:val="24"/>
        </w:rPr>
      </w:pPr>
    </w:p>
    <w:p w14:paraId="3C3A4108" w14:textId="77777777" w:rsidR="00A15218" w:rsidRDefault="00A15218">
      <w:pPr>
        <w:spacing w:after="0" w:line="240" w:lineRule="auto"/>
        <w:rPr>
          <w:rFonts w:ascii="Garamond" w:eastAsia="Garamond" w:hAnsi="Garamond" w:cs="Garamond"/>
          <w:sz w:val="24"/>
          <w:szCs w:val="24"/>
        </w:rPr>
      </w:pPr>
    </w:p>
    <w:p w14:paraId="21DD91EC" w14:textId="77777777" w:rsidR="00A15218" w:rsidRDefault="00A15218">
      <w:pPr>
        <w:spacing w:after="0" w:line="240" w:lineRule="auto"/>
        <w:rPr>
          <w:rFonts w:ascii="Garamond" w:eastAsia="Garamond" w:hAnsi="Garamond" w:cs="Garamond"/>
          <w:sz w:val="24"/>
          <w:szCs w:val="24"/>
        </w:rPr>
      </w:pPr>
    </w:p>
    <w:p w14:paraId="7BDE5C3E" w14:textId="77777777" w:rsidR="00A15218" w:rsidRDefault="00A15218">
      <w:pPr>
        <w:spacing w:after="0" w:line="240" w:lineRule="auto"/>
        <w:rPr>
          <w:rFonts w:ascii="Garamond" w:eastAsia="Garamond" w:hAnsi="Garamond" w:cs="Garamond"/>
          <w:sz w:val="24"/>
          <w:szCs w:val="24"/>
        </w:rPr>
      </w:pPr>
    </w:p>
    <w:sectPr w:rsidR="00A15218">
      <w:headerReference w:type="default" r:id="rId15"/>
      <w:footerReference w:type="default" r:id="rId16"/>
      <w:type w:val="continuous"/>
      <w:pgSz w:w="11907" w:h="16840"/>
      <w:pgMar w:top="1701" w:right="1418" w:bottom="1701" w:left="1701" w:header="720" w:footer="720" w:gutter="0"/>
      <w:cols w:space="720" w:equalWidth="0">
        <w:col w:w="878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D871" w14:textId="77777777" w:rsidR="00E702AD" w:rsidRDefault="00E702AD">
      <w:pPr>
        <w:spacing w:after="0" w:line="240" w:lineRule="auto"/>
      </w:pPr>
      <w:r>
        <w:separator/>
      </w:r>
    </w:p>
  </w:endnote>
  <w:endnote w:type="continuationSeparator" w:id="0">
    <w:p w14:paraId="5B941D89" w14:textId="77777777" w:rsidR="00E702AD" w:rsidRDefault="00E702AD">
      <w:pPr>
        <w:spacing w:after="0" w:line="240" w:lineRule="auto"/>
      </w:pPr>
      <w:r>
        <w:continuationSeparator/>
      </w:r>
    </w:p>
  </w:endnote>
  <w:endnote w:type="continuationNotice" w:id="1">
    <w:p w14:paraId="509A3A9B" w14:textId="77777777" w:rsidR="00E702AD" w:rsidRDefault="00E70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F998" w14:textId="77777777" w:rsidR="00A15218" w:rsidRDefault="00464F2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599B1156" w14:textId="77777777" w:rsidR="00A15218" w:rsidRDefault="00A1521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AEC1" w14:textId="77777777" w:rsidR="00A15218" w:rsidRDefault="00464F2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5" behindDoc="0" locked="0" layoutInCell="1" hidden="0" allowOverlap="1" wp14:anchorId="6C6E6515" wp14:editId="6228B603">
              <wp:simplePos x="0" y="0"/>
              <wp:positionH relativeFrom="column">
                <wp:posOffset>38101</wp:posOffset>
              </wp:positionH>
              <wp:positionV relativeFrom="paragraph">
                <wp:posOffset>0</wp:posOffset>
              </wp:positionV>
              <wp:extent cx="5518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0D0C6045" id="_x0000_t32" coordsize="21600,21600" o:spt="32" o:oned="t" path="m,l21600,21600e" filled="f">
              <v:path arrowok="t" fillok="f" o:connecttype="none"/>
              <o:lock v:ext="edit" shapetype="t"/>
            </v:shapetype>
            <v:shape id="Straight Arrow Connector 4" o:spid="_x0000_s1026" type="#_x0000_t32" style="position:absolute;margin-left:3pt;margin-top:0;width:434.5pt;height:1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rPr>
      <mc:AlternateContent>
        <mc:Choice Requires="wps">
          <w:drawing>
            <wp:anchor distT="0" distB="0" distL="114300" distR="114300" simplePos="0" relativeHeight="251658246" behindDoc="0" locked="0" layoutInCell="1" hidden="0" allowOverlap="1" wp14:anchorId="4EDB73C5" wp14:editId="218B9B0D">
              <wp:simplePos x="0" y="0"/>
              <wp:positionH relativeFrom="column">
                <wp:posOffset>2489200</wp:posOffset>
              </wp:positionH>
              <wp:positionV relativeFrom="paragraph">
                <wp:posOffset>-12699</wp:posOffset>
              </wp:positionV>
              <wp:extent cx="580390" cy="267335"/>
              <wp:effectExtent l="12700" t="12700" r="16510" b="12065"/>
              <wp:wrapNone/>
              <wp:docPr id="2" name="Double Bracket 2"/>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71CED734" w14:textId="632CE0D1" w:rsidR="00A15218" w:rsidRDefault="00B84B2C" w:rsidP="00B84B2C">
                          <w:pPr>
                            <w:spacing w:line="275" w:lineRule="auto"/>
                            <w:textDirection w:val="btLr"/>
                          </w:pPr>
                          <w:r>
                            <w:rPr>
                              <w:color w:val="000000"/>
                            </w:rPr>
                            <w:t xml:space="preserve"> Page</w:t>
                          </w:r>
                        </w:p>
                      </w:txbxContent>
                    </wps:txbx>
                    <wps:bodyPr spcFirstLastPara="1" wrap="square" lIns="91425" tIns="0" rIns="91425" bIns="0" anchor="t" anchorCtr="0">
                      <a:noAutofit/>
                    </wps:bodyPr>
                  </wps:wsp>
                </a:graphicData>
              </a:graphic>
            </wp:anchor>
          </w:drawing>
        </mc:Choice>
        <mc:Fallback>
          <w:pict>
            <v:shapetype w14:anchorId="4EDB73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196pt;margin-top:-1pt;width:45.7pt;height:21.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" filled="t" strokecolor="black [3200]" strokeweight="2.25pt">
              <v:stroke startarrowwidth="narrow" startarrowlength="short" endarrowwidth="narrow" endarrowlength="short"/>
              <v:textbox inset="2.53958mm,0,2.53958mm,0">
                <w:txbxContent>
                  <w:p w14:paraId="71CED734" w14:textId="632CE0D1" w:rsidR="00A15218" w:rsidRDefault="00B84B2C" w:rsidP="00B84B2C">
                    <w:pPr>
                      <w:spacing w:line="275" w:lineRule="auto"/>
                      <w:textDirection w:val="btLr"/>
                    </w:pPr>
                    <w:r>
                      <w:rPr>
                        <w:color w:val="000000"/>
                      </w:rPr>
                      <w:t xml:space="preserve"> Page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A8EA" w14:textId="77777777" w:rsidR="00A15218" w:rsidRDefault="00464F2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7" behindDoc="0" locked="0" layoutInCell="1" hidden="0" allowOverlap="1" wp14:anchorId="19639454" wp14:editId="1C3E21C6">
              <wp:simplePos x="0" y="0"/>
              <wp:positionH relativeFrom="column">
                <wp:posOffset>38101</wp:posOffset>
              </wp:positionH>
              <wp:positionV relativeFrom="paragraph">
                <wp:posOffset>0</wp:posOffset>
              </wp:positionV>
              <wp:extent cx="55181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665BB881" id="_x0000_t32" coordsize="21600,21600" o:spt="32" o:oned="t" path="m,l21600,21600e" filled="f">
              <v:path arrowok="t" fillok="f" o:connecttype="none"/>
              <o:lock v:ext="edit" shapetype="t"/>
            </v:shapetype>
            <v:shape id="Straight Arrow Connector 7" o:spid="_x0000_s1026" type="#_x0000_t32" style="position:absolute;margin-left:3pt;margin-top:0;width:434.5pt;height:1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rPr>
      <mc:AlternateContent>
        <mc:Choice Requires="wps">
          <w:drawing>
            <wp:anchor distT="0" distB="0" distL="114300" distR="114300" simplePos="0" relativeHeight="251658248" behindDoc="0" locked="0" layoutInCell="1" hidden="0" allowOverlap="1" wp14:anchorId="16A278CE" wp14:editId="53E14655">
              <wp:simplePos x="0" y="0"/>
              <wp:positionH relativeFrom="column">
                <wp:posOffset>2489200</wp:posOffset>
              </wp:positionH>
              <wp:positionV relativeFrom="paragraph">
                <wp:posOffset>-12699</wp:posOffset>
              </wp:positionV>
              <wp:extent cx="580390" cy="267335"/>
              <wp:effectExtent l="12700" t="12700" r="16510" b="12065"/>
              <wp:wrapNone/>
              <wp:docPr id="8" name="Double Bracket 8"/>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01B6AEE6" w14:textId="1BEC3098" w:rsidR="00A15218" w:rsidRDefault="00464F27" w:rsidP="00072A40">
                          <w:pPr>
                            <w:spacing w:line="275" w:lineRule="auto"/>
                            <w:textDirection w:val="btLr"/>
                          </w:pPr>
                          <w:r>
                            <w:rPr>
                              <w:color w:val="000000"/>
                            </w:rPr>
                            <w:t xml:space="preserve"> </w:t>
                          </w:r>
                          <w:r w:rsidR="00865988">
                            <w:rPr>
                              <w:color w:val="000000"/>
                            </w:rPr>
                            <w:t>Page</w:t>
                          </w:r>
                        </w:p>
                      </w:txbxContent>
                    </wps:txbx>
                    <wps:bodyPr spcFirstLastPara="1" wrap="square" lIns="91425" tIns="0" rIns="91425" bIns="0" anchor="t" anchorCtr="0">
                      <a:noAutofit/>
                    </wps:bodyPr>
                  </wps:wsp>
                </a:graphicData>
              </a:graphic>
            </wp:anchor>
          </w:drawing>
        </mc:Choice>
        <mc:Fallback>
          <w:pict>
            <v:shapetype w14:anchorId="16A278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8" type="#_x0000_t185" style="position:absolute;margin-left:196pt;margin-top:-1pt;width:45.7pt;height:21.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" filled="t" strokecolor="black [3200]" strokeweight="2.25pt">
              <v:stroke startarrowwidth="narrow" startarrowlength="short" endarrowwidth="narrow" endarrowlength="short"/>
              <v:textbox inset="2.53958mm,0,2.53958mm,0">
                <w:txbxContent>
                  <w:p w14:paraId="01B6AEE6" w14:textId="1BEC3098" w:rsidR="00A15218" w:rsidRDefault="00464F27" w:rsidP="00072A40">
                    <w:pPr>
                      <w:spacing w:line="275" w:lineRule="auto"/>
                      <w:textDirection w:val="btLr"/>
                    </w:pPr>
                    <w:r>
                      <w:rPr>
                        <w:color w:val="000000"/>
                      </w:rPr>
                      <w:t xml:space="preserve"> </w:t>
                    </w:r>
                    <w:r w:rsidR="00865988">
                      <w:rPr>
                        <w:color w:val="000000"/>
                      </w:rPr>
                      <w:t>Page</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97A4" w14:textId="77777777" w:rsidR="002307B5" w:rsidRDefault="002307B5" w:rsidP="00AA1DB5">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50" behindDoc="0" locked="0" layoutInCell="1" hidden="0" allowOverlap="1" wp14:anchorId="43E430BD" wp14:editId="242EAB69">
              <wp:simplePos x="0" y="0"/>
              <wp:positionH relativeFrom="column">
                <wp:posOffset>38101</wp:posOffset>
              </wp:positionH>
              <wp:positionV relativeFrom="paragraph">
                <wp:posOffset>0</wp:posOffset>
              </wp:positionV>
              <wp:extent cx="551815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4FD81884" id="_x0000_t32" coordsize="21600,21600" o:spt="32" o:oned="t" path="m,l21600,21600e" filled="f">
              <v:path arrowok="t" fillok="f" o:connecttype="none"/>
              <o:lock v:ext="edit" shapetype="t"/>
            </v:shapetype>
            <v:shape id="Straight Arrow Connector 9" o:spid="_x0000_s1026" type="#_x0000_t32" style="position:absolute;margin-left:3pt;margin-top:0;width:43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" strokecolor="black [3200]" strokeweight="1pt"/>
          </w:pict>
        </mc:Fallback>
      </mc:AlternateContent>
    </w:r>
    <w:r>
      <w:rPr>
        <w:noProof/>
      </w:rPr>
      <mc:AlternateContent>
        <mc:Choice Requires="wps">
          <w:drawing>
            <wp:anchor distT="0" distB="0" distL="114300" distR="114300" simplePos="0" relativeHeight="251658251" behindDoc="0" locked="0" layoutInCell="1" hidden="0" allowOverlap="1" wp14:anchorId="2D72B270" wp14:editId="24343D9E">
              <wp:simplePos x="0" y="0"/>
              <wp:positionH relativeFrom="column">
                <wp:posOffset>2489200</wp:posOffset>
              </wp:positionH>
              <wp:positionV relativeFrom="paragraph">
                <wp:posOffset>-12699</wp:posOffset>
              </wp:positionV>
              <wp:extent cx="580390" cy="267335"/>
              <wp:effectExtent l="12700" t="12700" r="16510" b="12065"/>
              <wp:wrapNone/>
              <wp:docPr id="10" name="Double Bracket 10"/>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07AC41D2" w14:textId="77777777" w:rsidR="002307B5" w:rsidRDefault="002307B5" w:rsidP="00072A40">
                          <w:pPr>
                            <w:spacing w:line="275" w:lineRule="auto"/>
                            <w:textDirection w:val="btLr"/>
                          </w:pPr>
                          <w:r>
                            <w:rPr>
                              <w:color w:val="000000"/>
                            </w:rPr>
                            <w:t xml:space="preserve"> Page</w:t>
                          </w:r>
                        </w:p>
                      </w:txbxContent>
                    </wps:txbx>
                    <wps:bodyPr spcFirstLastPara="1" wrap="square" lIns="91425" tIns="0" rIns="91425" bIns="0" anchor="t" anchorCtr="0">
                      <a:noAutofit/>
                    </wps:bodyPr>
                  </wps:wsp>
                </a:graphicData>
              </a:graphic>
            </wp:anchor>
          </w:drawing>
        </mc:Choice>
        <mc:Fallback>
          <w:pict>
            <v:shapetype w14:anchorId="2D72B2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9" type="#_x0000_t185" style="position:absolute;margin-left:196pt;margin-top:-1pt;width:45.7pt;height:21.0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" filled="t" strokecolor="black [3200]" strokeweight="2.25pt">
              <v:stroke startarrowwidth="narrow" startarrowlength="short" endarrowwidth="narrow" endarrowlength="short"/>
              <v:textbox inset="2.53958mm,0,2.53958mm,0">
                <w:txbxContent>
                  <w:p w14:paraId="07AC41D2" w14:textId="77777777" w:rsidR="002307B5" w:rsidRDefault="002307B5" w:rsidP="00072A40">
                    <w:pPr>
                      <w:spacing w:line="275" w:lineRule="auto"/>
                      <w:textDirection w:val="btLr"/>
                    </w:pPr>
                    <w:r>
                      <w:rPr>
                        <w:color w:val="000000"/>
                      </w:rPr>
                      <w:t xml:space="preserve"> Page</w:t>
                    </w:r>
                  </w:p>
                </w:txbxContent>
              </v:textbox>
            </v:shape>
          </w:pict>
        </mc:Fallback>
      </mc:AlternateContent>
    </w:r>
  </w:p>
  <w:p w14:paraId="0B190E9F" w14:textId="77777777" w:rsidR="00A15218" w:rsidRDefault="00A152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A248" w14:textId="77777777" w:rsidR="00E702AD" w:rsidRDefault="00E702AD">
      <w:pPr>
        <w:spacing w:after="0" w:line="240" w:lineRule="auto"/>
      </w:pPr>
      <w:r>
        <w:separator/>
      </w:r>
    </w:p>
  </w:footnote>
  <w:footnote w:type="continuationSeparator" w:id="0">
    <w:p w14:paraId="6A3C3A9A" w14:textId="77777777" w:rsidR="00E702AD" w:rsidRDefault="00E702AD">
      <w:pPr>
        <w:spacing w:after="0" w:line="240" w:lineRule="auto"/>
      </w:pPr>
      <w:r>
        <w:continuationSeparator/>
      </w:r>
    </w:p>
  </w:footnote>
  <w:footnote w:type="continuationNotice" w:id="1">
    <w:p w14:paraId="749B1B81" w14:textId="77777777" w:rsidR="00E702AD" w:rsidRDefault="00E702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4052" w14:textId="77777777" w:rsidR="00A15218" w:rsidRDefault="00464F27">
    <w:pPr>
      <w:pBdr>
        <w:top w:val="nil"/>
        <w:left w:val="nil"/>
        <w:bottom w:val="nil"/>
        <w:right w:val="nil"/>
        <w:between w:val="nil"/>
      </w:pBdr>
      <w:tabs>
        <w:tab w:val="center" w:pos="4513"/>
        <w:tab w:val="right" w:pos="9026"/>
      </w:tabs>
      <w:spacing w:after="0" w:line="240" w:lineRule="auto"/>
      <w:rPr>
        <w:b/>
        <w:color w:val="000000"/>
      </w:rPr>
    </w:pPr>
    <w:r>
      <w:rPr>
        <w:b/>
        <w:color w:val="000000"/>
      </w:rPr>
      <w:t xml:space="preserve">                                 JURNAL AGROSCIENCE</w:t>
    </w:r>
    <w:r>
      <w:rPr>
        <w:noProof/>
      </w:rPr>
      <w:drawing>
        <wp:anchor distT="0" distB="0" distL="114300" distR="114300" simplePos="0" relativeHeight="251658243" behindDoc="0" locked="0" layoutInCell="1" hidden="0" allowOverlap="1" wp14:anchorId="177512F7" wp14:editId="01655CA2">
          <wp:simplePos x="0" y="0"/>
          <wp:positionH relativeFrom="column">
            <wp:posOffset>204801</wp:posOffset>
          </wp:positionH>
          <wp:positionV relativeFrom="paragraph">
            <wp:posOffset>-43732</wp:posOffset>
          </wp:positionV>
          <wp:extent cx="667909" cy="667909"/>
          <wp:effectExtent l="0" t="0" r="0" b="0"/>
          <wp:wrapNone/>
          <wp:docPr id="11" name="image2.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2.jpg" descr="Hasil gambar untuk JURNAL AGROSCIENCE"/>
                  <pic:cNvPicPr preferRelativeResize="0"/>
                </pic:nvPicPr>
                <pic:blipFill>
                  <a:blip r:embed="rId1"/>
                  <a:srcRect/>
                  <a:stretch>
                    <a:fillRect/>
                  </a:stretch>
                </pic:blipFill>
                <pic:spPr>
                  <a:xfrm>
                    <a:off x="0" y="0"/>
                    <a:ext cx="667909" cy="667909"/>
                  </a:xfrm>
                  <a:prstGeom prst="rect">
                    <a:avLst/>
                  </a:prstGeom>
                  <a:ln/>
                </pic:spPr>
              </pic:pic>
            </a:graphicData>
          </a:graphic>
        </wp:anchor>
      </w:drawing>
    </w:r>
  </w:p>
  <w:p w14:paraId="563E44AF" w14:textId="77777777" w:rsidR="00A15218" w:rsidRDefault="00464F27">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Verdana" w:eastAsia="Verdana" w:hAnsi="Verdana" w:cs="Verdana"/>
        <w:color w:val="111111"/>
        <w:sz w:val="17"/>
        <w:szCs w:val="17"/>
      </w:rPr>
      <w:t> </w:t>
    </w:r>
    <w:hyperlink r:id="rId2">
      <w:r>
        <w:rPr>
          <w:rFonts w:ascii="Verdana" w:eastAsia="Verdana" w:hAnsi="Verdana" w:cs="Verdana"/>
          <w:color w:val="337755"/>
          <w:sz w:val="17"/>
          <w:szCs w:val="17"/>
        </w:rPr>
        <w:t>ISSN  1979-4681</w:t>
      </w:r>
    </w:hyperlink>
  </w:p>
  <w:p w14:paraId="2DDDBE93" w14:textId="77777777" w:rsidR="00A15218" w:rsidRDefault="00464F27">
    <w:pPr>
      <w:pBdr>
        <w:top w:val="nil"/>
        <w:left w:val="nil"/>
        <w:bottom w:val="nil"/>
        <w:right w:val="nil"/>
        <w:between w:val="nil"/>
      </w:pBdr>
      <w:tabs>
        <w:tab w:val="center" w:pos="4513"/>
        <w:tab w:val="right" w:pos="9026"/>
      </w:tabs>
      <w:spacing w:after="0" w:line="240" w:lineRule="auto"/>
      <w:rPr>
        <w:rFonts w:ascii="Verdana" w:eastAsia="Verdana" w:hAnsi="Verdana" w:cs="Verdana"/>
        <w:color w:val="111111"/>
        <w:sz w:val="17"/>
        <w:szCs w:val="17"/>
      </w:rPr>
    </w:pPr>
    <w:r>
      <w:rPr>
        <w:color w:val="000000"/>
      </w:rPr>
      <w:t xml:space="preserve">                                 </w:t>
    </w:r>
    <w:hyperlink r:id="rId3">
      <w:r>
        <w:rPr>
          <w:rFonts w:ascii="Verdana" w:eastAsia="Verdana" w:hAnsi="Verdana" w:cs="Verdana"/>
          <w:color w:val="225533"/>
          <w:sz w:val="17"/>
          <w:szCs w:val="17"/>
        </w:rPr>
        <w:t>e-ISSN 2579-7891</w:t>
      </w:r>
    </w:hyperlink>
    <w:r>
      <w:rPr>
        <w:rFonts w:ascii="Verdana" w:eastAsia="Verdana" w:hAnsi="Verdana" w:cs="Verdana"/>
        <w:color w:val="111111"/>
        <w:sz w:val="17"/>
        <w:szCs w:val="17"/>
      </w:rPr>
      <w:t>.</w:t>
    </w:r>
  </w:p>
  <w:p w14:paraId="2EE4E572" w14:textId="77777777" w:rsidR="00A15218" w:rsidRDefault="00464F27">
    <w:pPr>
      <w:pBdr>
        <w:top w:val="nil"/>
        <w:left w:val="nil"/>
        <w:bottom w:val="nil"/>
        <w:right w:val="nil"/>
        <w:between w:val="nil"/>
      </w:pBdr>
      <w:tabs>
        <w:tab w:val="center" w:pos="4513"/>
        <w:tab w:val="right" w:pos="9026"/>
      </w:tabs>
      <w:spacing w:after="0" w:line="240" w:lineRule="auto"/>
      <w:rPr>
        <w:color w:val="000000"/>
      </w:rPr>
    </w:pPr>
    <w:r>
      <w:rPr>
        <w:rFonts w:ascii="Verdana" w:eastAsia="Verdana" w:hAnsi="Verdana" w:cs="Verdana"/>
        <w:color w:val="111111"/>
        <w:sz w:val="17"/>
        <w:szCs w:val="17"/>
      </w:rPr>
      <w:t xml:space="preserve">                           Vol...,   No... , Tahun 20..</w:t>
    </w:r>
  </w:p>
  <w:p w14:paraId="1E430A4D" w14:textId="77777777" w:rsidR="00A15218" w:rsidRDefault="00464F27">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4" behindDoc="0" locked="0" layoutInCell="1" hidden="0" allowOverlap="1" wp14:anchorId="289F7098" wp14:editId="07AF447A">
              <wp:simplePos x="0" y="0"/>
              <wp:positionH relativeFrom="column">
                <wp:posOffset>1</wp:posOffset>
              </wp:positionH>
              <wp:positionV relativeFrom="paragraph">
                <wp:posOffset>114300</wp:posOffset>
              </wp:positionV>
              <wp:extent cx="5581650" cy="55244"/>
              <wp:effectExtent l="0" t="0" r="0" b="0"/>
              <wp:wrapNone/>
              <wp:docPr id="3" name="Rectangle 3"/>
              <wp:cNvGraphicFramePr/>
              <a:graphic xmlns:a="http://schemas.openxmlformats.org/drawingml/2006/main">
                <a:graphicData uri="http://schemas.microsoft.com/office/word/2010/wordprocessingShape">
                  <wps:wsp>
                    <wps:cNvSpPr/>
                    <wps:spPr>
                      <a:xfrm rot="10800000" flipH="1">
                        <a:off x="2559938" y="3757141"/>
                        <a:ext cx="5572125" cy="45719"/>
                      </a:xfrm>
                      <a:prstGeom prst="rect">
                        <a:avLst/>
                      </a:prstGeom>
                      <a:solidFill>
                        <a:srgbClr val="00B050"/>
                      </a:solidFill>
                      <a:ln w="9525" cap="flat" cmpd="sng">
                        <a:solidFill>
                          <a:schemeClr val="dk1"/>
                        </a:solidFill>
                        <a:prstDash val="solid"/>
                        <a:miter lim="800000"/>
                        <a:headEnd type="none" w="sm" len="sm"/>
                        <a:tailEnd type="none" w="sm" len="sm"/>
                      </a:ln>
                    </wps:spPr>
                    <wps:txbx>
                      <w:txbxContent>
                        <w:p w14:paraId="668308F0" w14:textId="77777777" w:rsidR="00A15218" w:rsidRDefault="00A1521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89F7098" id="Rectangle 3" o:spid="_x0000_s1026" style="position:absolute;margin-left:0;margin-top:9pt;width:439.5pt;height:4.35pt;rotation:180;flip:x;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" fillcolor="#00b050" strokecolor="black [3200]">
              <v:stroke startarrowwidth="narrow" startarrowlength="short" endarrowwidth="narrow" endarrowlength="short"/>
              <v:textbox inset="2.53958mm,2.53958mm,2.53958mm,2.53958mm">
                <w:txbxContent>
                  <w:p w14:paraId="668308F0" w14:textId="77777777" w:rsidR="00A15218" w:rsidRDefault="00A15218">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83E0" w14:textId="77777777" w:rsidR="00505519" w:rsidRDefault="00467079">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 xml:space="preserve">Pengaruh Budaya Organisasi Terhadap Employee Engagement Pada Pegawai Perpustakaan Universitas Negeri Medan </w:t>
    </w:r>
  </w:p>
  <w:p w14:paraId="39EAD976" w14:textId="208F953D" w:rsidR="00A15218" w:rsidRDefault="00464F27">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noProof/>
      </w:rPr>
      <mc:AlternateContent>
        <mc:Choice Requires="wps">
          <w:drawing>
            <wp:anchor distT="0" distB="0" distL="114300" distR="114300" simplePos="0" relativeHeight="251658240" behindDoc="0" locked="0" layoutInCell="1" hidden="0" allowOverlap="1" wp14:anchorId="69E29F59" wp14:editId="3608032B">
              <wp:simplePos x="0" y="0"/>
              <wp:positionH relativeFrom="column">
                <wp:posOffset>12701</wp:posOffset>
              </wp:positionH>
              <wp:positionV relativeFrom="paragraph">
                <wp:posOffset>355600</wp:posOffset>
              </wp:positionV>
              <wp:extent cx="5562600" cy="63500"/>
              <wp:effectExtent l="0" t="0" r="0" b="0"/>
              <wp:wrapNone/>
              <wp:docPr id="1" name="Straight Arrow Connector 1"/>
              <wp:cNvGraphicFramePr/>
              <a:graphic xmlns:a="http://schemas.openxmlformats.org/drawingml/2006/main">
                <a:graphicData uri="http://schemas.microsoft.com/office/word/2010/wordprocessingShape">
                  <wps:wsp>
                    <wps:cNvCnPr/>
                    <wps:spPr>
                      <a:xfrm>
                        <a:off x="2564700" y="3780000"/>
                        <a:ext cx="5562600" cy="0"/>
                      </a:xfrm>
                      <a:prstGeom prst="straightConnector1">
                        <a:avLst/>
                      </a:prstGeom>
                      <a:noFill/>
                      <a:ln w="63500" cap="flat" cmpd="thinThick">
                        <a:solidFill>
                          <a:schemeClr val="dk1"/>
                        </a:solidFill>
                        <a:prstDash val="solid"/>
                        <a:round/>
                        <a:headEnd type="none" w="sm" len="sm"/>
                        <a:tailEnd type="none" w="sm" len="sm"/>
                      </a:ln>
                    </wps:spPr>
                    <wps:bodyPr/>
                  </wps:wsp>
                </a:graphicData>
              </a:graphic>
            </wp:anchor>
          </w:drawing>
        </mc:Choice>
        <mc:Fallback>
          <w:pict>
            <v:shapetype w14:anchorId="3963A665" id="_x0000_t32" coordsize="21600,21600" o:spt="32" o:oned="t" path="m,l21600,21600e" filled="f">
              <v:path arrowok="t" fillok="f" o:connecttype="none"/>
              <o:lock v:ext="edit" shapetype="t"/>
            </v:shapetype>
            <v:shape id="Straight Arrow Connector 1" o:spid="_x0000_s1026" type="#_x0000_t32" style="position:absolute;margin-left:1pt;margin-top:28pt;width:438pt;height: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" strokecolor="black [3200]" strokeweight="5pt">
              <v:stroke startarrowwidth="narrow" startarrowlength="short" endarrowwidth="narrow" endarrowlength="short" linestyle="thinThick"/>
            </v:shape>
          </w:pict>
        </mc:Fallback>
      </mc:AlternateContent>
    </w:r>
    <w:r w:rsidR="00505519">
      <w:rPr>
        <w:rFonts w:ascii="Garamond" w:eastAsia="Garamond" w:hAnsi="Garamond" w:cs="Garamond"/>
        <w:color w:val="000000"/>
        <w:sz w:val="20"/>
        <w:szCs w:val="20"/>
      </w:rPr>
      <w:t>Beatrice Hasian Pakpahan, Onan Marakali Siregar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48B9" w14:textId="77777777" w:rsidR="00A15218" w:rsidRDefault="00464F2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b/>
        <w:color w:val="000000"/>
        <w:sz w:val="20"/>
        <w:szCs w:val="20"/>
      </w:rPr>
    </w:pPr>
    <w:r>
      <w:rPr>
        <w:rFonts w:ascii="Garamond" w:eastAsia="Garamond" w:hAnsi="Garamond" w:cs="Garamond"/>
        <w:b/>
        <w:noProof/>
        <w:color w:val="000000"/>
        <w:sz w:val="20"/>
        <w:szCs w:val="20"/>
      </w:rPr>
      <w:drawing>
        <wp:anchor distT="0" distB="0" distL="114300" distR="114300" simplePos="0" relativeHeight="251658249" behindDoc="1" locked="0" layoutInCell="1" allowOverlap="1" wp14:anchorId="001406D8" wp14:editId="1B573A2D">
          <wp:simplePos x="0" y="0"/>
          <wp:positionH relativeFrom="column">
            <wp:posOffset>-269240</wp:posOffset>
          </wp:positionH>
          <wp:positionV relativeFrom="paragraph">
            <wp:posOffset>-123825</wp:posOffset>
          </wp:positionV>
          <wp:extent cx="1064895" cy="835660"/>
          <wp:effectExtent l="0" t="0" r="1905" b="2540"/>
          <wp:wrapTight wrapText="bothSides">
            <wp:wrapPolygon edited="0">
              <wp:start x="0" y="0"/>
              <wp:lineTo x="0" y="21173"/>
              <wp:lineTo x="21252" y="21173"/>
              <wp:lineTo x="2125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895" cy="835660"/>
                  </a:xfrm>
                  <a:prstGeom prst="rect">
                    <a:avLst/>
                  </a:prstGeom>
                </pic:spPr>
              </pic:pic>
            </a:graphicData>
          </a:graphic>
          <wp14:sizeRelH relativeFrom="page">
            <wp14:pctWidth>0</wp14:pctWidth>
          </wp14:sizeRelH>
          <wp14:sizeRelV relativeFrom="page">
            <wp14:pctHeight>0</wp14:pctHeight>
          </wp14:sizeRelV>
        </wp:anchor>
      </w:drawing>
    </w:r>
    <w:r>
      <w:rPr>
        <w:rFonts w:ascii="Garamond" w:eastAsia="Garamond" w:hAnsi="Garamond" w:cs="Garamond"/>
        <w:b/>
        <w:color w:val="000000"/>
        <w:sz w:val="20"/>
        <w:szCs w:val="20"/>
      </w:rPr>
      <w:t xml:space="preserve">JUBIS </w:t>
    </w:r>
  </w:p>
  <w:p w14:paraId="284AA53E" w14:textId="77777777" w:rsidR="00A15218" w:rsidRDefault="00464F2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p-</w:t>
    </w:r>
    <w:hyperlink r:id="rId2">
      <w:r>
        <w:rPr>
          <w:rFonts w:ascii="Garamond" w:eastAsia="Garamond" w:hAnsi="Garamond" w:cs="Garamond"/>
          <w:color w:val="000000"/>
          <w:sz w:val="20"/>
          <w:szCs w:val="20"/>
        </w:rPr>
        <w:t xml:space="preserve">ISSN : </w:t>
      </w:r>
    </w:hyperlink>
  </w:p>
  <w:p w14:paraId="52B212AA" w14:textId="77777777" w:rsidR="00A15218" w:rsidRDefault="00D712A0">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hyperlink r:id="rId3">
      <w:r w:rsidR="00464F27">
        <w:rPr>
          <w:rFonts w:ascii="Garamond" w:eastAsia="Garamond" w:hAnsi="Garamond" w:cs="Garamond"/>
          <w:color w:val="000000"/>
          <w:sz w:val="20"/>
          <w:szCs w:val="20"/>
        </w:rPr>
        <w:t xml:space="preserve">e-ISSN : </w:t>
      </w:r>
    </w:hyperlink>
  </w:p>
  <w:p w14:paraId="1482E71E" w14:textId="77777777" w:rsidR="00A15218" w:rsidRDefault="00464F2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Volume......... Nomor.......... Tahun..........</w:t>
    </w:r>
  </w:p>
  <w:p w14:paraId="7CE917D3" w14:textId="77777777" w:rsidR="00A15218" w:rsidRDefault="00464F2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Halaman...... s/d.....</w:t>
    </w:r>
  </w:p>
  <w:p w14:paraId="1544071F" w14:textId="77777777" w:rsidR="00A15218" w:rsidRDefault="00464F27">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 xml:space="preserve">Available Online at https : </w:t>
    </w:r>
    <w:hyperlink r:id="rId4" w:history="1">
      <w:r w:rsidRPr="006A7E0D">
        <w:rPr>
          <w:rStyle w:val="Hyperlink"/>
          <w:rFonts w:ascii="Garamond" w:eastAsia="Garamond" w:hAnsi="Garamond" w:cs="Garamond"/>
          <w:sz w:val="20"/>
          <w:szCs w:val="20"/>
        </w:rPr>
        <w:t>https://jurnal.unsur.ac.id/jubis</w:t>
      </w:r>
    </w:hyperlink>
  </w:p>
  <w:p w14:paraId="6DD1E156" w14:textId="77777777" w:rsidR="00A15218" w:rsidRDefault="00464F27">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2" behindDoc="0" locked="0" layoutInCell="1" hidden="0" allowOverlap="1" wp14:anchorId="7C5FA28B" wp14:editId="7BEB9FEF">
              <wp:simplePos x="0" y="0"/>
              <wp:positionH relativeFrom="column">
                <wp:posOffset>12701</wp:posOffset>
              </wp:positionH>
              <wp:positionV relativeFrom="paragraph">
                <wp:posOffset>50800</wp:posOffset>
              </wp:positionV>
              <wp:extent cx="5562600" cy="63500"/>
              <wp:effectExtent l="0" t="0" r="0" b="0"/>
              <wp:wrapNone/>
              <wp:docPr id="6" name="Straight Arrow Connector 6"/>
              <wp:cNvGraphicFramePr/>
              <a:graphic xmlns:a="http://schemas.openxmlformats.org/drawingml/2006/main">
                <a:graphicData uri="http://schemas.microsoft.com/office/word/2010/wordprocessingShape">
                  <wps:wsp>
                    <wps:cNvCnPr/>
                    <wps:spPr>
                      <a:xfrm>
                        <a:off x="2564700" y="3780000"/>
                        <a:ext cx="5562600" cy="0"/>
                      </a:xfrm>
                      <a:prstGeom prst="straightConnector1">
                        <a:avLst/>
                      </a:prstGeom>
                      <a:noFill/>
                      <a:ln w="63500" cap="flat" cmpd="thinThick">
                        <a:solidFill>
                          <a:schemeClr val="dk1"/>
                        </a:solidFill>
                        <a:prstDash val="solid"/>
                        <a:round/>
                        <a:headEnd type="none" w="sm" len="sm"/>
                        <a:tailEnd type="none" w="sm" len="sm"/>
                      </a:ln>
                    </wps:spPr>
                    <wps:bodyPr/>
                  </wps:wsp>
                </a:graphicData>
              </a:graphic>
            </wp:anchor>
          </w:drawing>
        </mc:Choice>
        <mc:Fallback>
          <w:pict>
            <v:shapetype w14:anchorId="3ECA0959" id="_x0000_t32" coordsize="21600,21600" o:spt="32" o:oned="t" path="m,l21600,21600e" filled="f">
              <v:path arrowok="t" fillok="f" o:connecttype="none"/>
              <o:lock v:ext="edit" shapetype="t"/>
            </v:shapetype>
            <v:shape id="Straight Arrow Connector 6" o:spid="_x0000_s1026" type="#_x0000_t32" style="position:absolute;margin-left:1pt;margin-top:4pt;width:438pt;height: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" strokecolor="black [3200]" strokeweight="5pt">
              <v:stroke startarrowwidth="narrow" startarrowlength="short" endarrowwidth="narrow" endarrowlength="short" linestyle="thinThi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969C" w14:textId="77777777" w:rsidR="00700EF6" w:rsidRDefault="00700EF6" w:rsidP="00700EF6">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 xml:space="preserve">Pengaruh Budaya Organisasi Terhadap Employee Engagement Pada Pegawai Perpustakaan Universitas Negeri Medan </w:t>
    </w:r>
  </w:p>
  <w:p w14:paraId="0E3FA987" w14:textId="72511A95" w:rsidR="00700EF6" w:rsidRDefault="00700EF6" w:rsidP="00700EF6">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Beatrice Hasian Pakpahan, Onan Marakali Siregar</w:t>
    </w:r>
  </w:p>
  <w:p w14:paraId="219DF4A3" w14:textId="2C75BB9E" w:rsidR="00A15218" w:rsidRDefault="00700EF6">
    <w:r>
      <w:rPr>
        <w:noProof/>
      </w:rPr>
      <mc:AlternateContent>
        <mc:Choice Requires="wps">
          <w:drawing>
            <wp:anchor distT="0" distB="0" distL="114300" distR="114300" simplePos="0" relativeHeight="251658241" behindDoc="0" locked="0" layoutInCell="1" hidden="0" allowOverlap="1" wp14:anchorId="3B576521" wp14:editId="05922174">
              <wp:simplePos x="0" y="0"/>
              <wp:positionH relativeFrom="column">
                <wp:posOffset>12700</wp:posOffset>
              </wp:positionH>
              <wp:positionV relativeFrom="paragraph">
                <wp:posOffset>66675</wp:posOffset>
              </wp:positionV>
              <wp:extent cx="5562600" cy="63500"/>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5562600" cy="63500"/>
                      </a:xfrm>
                      <a:prstGeom prst="straightConnector1">
                        <a:avLst/>
                      </a:prstGeom>
                      <a:noFill/>
                      <a:ln w="63500" cap="flat" cmpd="thinThick">
                        <a:solidFill>
                          <a:sysClr val="windowText" lastClr="000000"/>
                        </a:solidFill>
                        <a:prstDash val="solid"/>
                        <a:round/>
                        <a:headEnd type="none" w="sm" len="sm"/>
                        <a:tailEnd type="none" w="sm" len="sm"/>
                      </a:ln>
                    </wps:spPr>
                    <wps:bodyPr/>
                  </wps:wsp>
                </a:graphicData>
              </a:graphic>
            </wp:anchor>
          </w:drawing>
        </mc:Choice>
        <mc:Fallback>
          <w:pict>
            <v:shapetype w14:anchorId="0514FF59" id="_x0000_t32" coordsize="21600,21600" o:spt="32" o:oned="t" path="m,l21600,21600e" filled="f">
              <v:path arrowok="t" fillok="f" o:connecttype="none"/>
              <o:lock v:ext="edit" shapetype="t"/>
            </v:shapetype>
            <v:shape id="Straight Arrow Connector 5" o:spid="_x0000_s1026" type="#_x0000_t32" style="position:absolute;margin-left:1pt;margin-top:5.25pt;width:438pt;height: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" strokecolor="windowText" strokeweight="5pt">
              <v:stroke startarrowwidth="narrow" startarrowlength="short" endarrowwidth="narrow" endarrowlength="short"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FDE"/>
    <w:multiLevelType w:val="hybridMultilevel"/>
    <w:tmpl w:val="DB26F5C0"/>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BFF"/>
    <w:multiLevelType w:val="hybridMultilevel"/>
    <w:tmpl w:val="8E40D3AE"/>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5659"/>
    <w:multiLevelType w:val="hybridMultilevel"/>
    <w:tmpl w:val="63529D00"/>
    <w:lvl w:ilvl="0" w:tplc="FFFFFFF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80352"/>
    <w:multiLevelType w:val="hybridMultilevel"/>
    <w:tmpl w:val="E0B2BD42"/>
    <w:lvl w:ilvl="0" w:tplc="FFFFFFF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E3EEE"/>
    <w:multiLevelType w:val="hybridMultilevel"/>
    <w:tmpl w:val="B1FC96C8"/>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C5141"/>
    <w:multiLevelType w:val="hybridMultilevel"/>
    <w:tmpl w:val="8034BD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290AC0"/>
    <w:multiLevelType w:val="hybridMultilevel"/>
    <w:tmpl w:val="1CE28D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76B70"/>
    <w:multiLevelType w:val="hybridMultilevel"/>
    <w:tmpl w:val="9796CA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161BC"/>
    <w:multiLevelType w:val="hybridMultilevel"/>
    <w:tmpl w:val="06B4995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FC77C9"/>
    <w:multiLevelType w:val="hybridMultilevel"/>
    <w:tmpl w:val="0616C896"/>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37B8E"/>
    <w:multiLevelType w:val="hybridMultilevel"/>
    <w:tmpl w:val="441A0BE6"/>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7F438B"/>
    <w:multiLevelType w:val="hybridMultilevel"/>
    <w:tmpl w:val="EE781752"/>
    <w:lvl w:ilvl="0" w:tplc="294EEE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1001B"/>
    <w:multiLevelType w:val="hybridMultilevel"/>
    <w:tmpl w:val="71ECC9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A7B23"/>
    <w:multiLevelType w:val="hybridMultilevel"/>
    <w:tmpl w:val="86C809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848F0"/>
    <w:multiLevelType w:val="hybridMultilevel"/>
    <w:tmpl w:val="0F9E5D8C"/>
    <w:lvl w:ilvl="0" w:tplc="FFFFFFF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F919E9"/>
    <w:multiLevelType w:val="hybridMultilevel"/>
    <w:tmpl w:val="8118E8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93A2F"/>
    <w:multiLevelType w:val="hybridMultilevel"/>
    <w:tmpl w:val="82160C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D2A21"/>
    <w:multiLevelType w:val="multilevel"/>
    <w:tmpl w:val="D2CED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390FF0"/>
    <w:multiLevelType w:val="hybridMultilevel"/>
    <w:tmpl w:val="79AC32D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FB6FB9"/>
    <w:multiLevelType w:val="hybridMultilevel"/>
    <w:tmpl w:val="6E46E15E"/>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27FF8"/>
    <w:multiLevelType w:val="hybridMultilevel"/>
    <w:tmpl w:val="76F66082"/>
    <w:lvl w:ilvl="0" w:tplc="FFFFFFFF">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4887879">
    <w:abstractNumId w:val="17"/>
  </w:num>
  <w:num w:numId="2" w16cid:durableId="1900432315">
    <w:abstractNumId w:val="11"/>
  </w:num>
  <w:num w:numId="3" w16cid:durableId="1813672151">
    <w:abstractNumId w:val="5"/>
  </w:num>
  <w:num w:numId="4" w16cid:durableId="1273198037">
    <w:abstractNumId w:val="2"/>
  </w:num>
  <w:num w:numId="5" w16cid:durableId="1717385574">
    <w:abstractNumId w:val="16"/>
  </w:num>
  <w:num w:numId="6" w16cid:durableId="1827088229">
    <w:abstractNumId w:val="14"/>
  </w:num>
  <w:num w:numId="7" w16cid:durableId="1020014801">
    <w:abstractNumId w:val="8"/>
  </w:num>
  <w:num w:numId="8" w16cid:durableId="975063767">
    <w:abstractNumId w:val="0"/>
  </w:num>
  <w:num w:numId="9" w16cid:durableId="1236355398">
    <w:abstractNumId w:val="12"/>
  </w:num>
  <w:num w:numId="10" w16cid:durableId="180362948">
    <w:abstractNumId w:val="6"/>
  </w:num>
  <w:num w:numId="11" w16cid:durableId="710498274">
    <w:abstractNumId w:val="15"/>
  </w:num>
  <w:num w:numId="12" w16cid:durableId="1047022860">
    <w:abstractNumId w:val="9"/>
  </w:num>
  <w:num w:numId="13" w16cid:durableId="154927378">
    <w:abstractNumId w:val="7"/>
  </w:num>
  <w:num w:numId="14" w16cid:durableId="651716305">
    <w:abstractNumId w:val="18"/>
  </w:num>
  <w:num w:numId="15" w16cid:durableId="764304454">
    <w:abstractNumId w:val="20"/>
  </w:num>
  <w:num w:numId="16" w16cid:durableId="2065984121">
    <w:abstractNumId w:val="4"/>
  </w:num>
  <w:num w:numId="17" w16cid:durableId="1315649042">
    <w:abstractNumId w:val="10"/>
  </w:num>
  <w:num w:numId="18" w16cid:durableId="1038698502">
    <w:abstractNumId w:val="13"/>
  </w:num>
  <w:num w:numId="19" w16cid:durableId="1230921088">
    <w:abstractNumId w:val="19"/>
  </w:num>
  <w:num w:numId="20" w16cid:durableId="435559701">
    <w:abstractNumId w:val="3"/>
  </w:num>
  <w:num w:numId="21" w16cid:durableId="180407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A15218"/>
    <w:rsid w:val="00070612"/>
    <w:rsid w:val="00071AEC"/>
    <w:rsid w:val="00072A40"/>
    <w:rsid w:val="00073856"/>
    <w:rsid w:val="00081D4E"/>
    <w:rsid w:val="000C6207"/>
    <w:rsid w:val="000E71B6"/>
    <w:rsid w:val="000F258E"/>
    <w:rsid w:val="000F49E3"/>
    <w:rsid w:val="00100E13"/>
    <w:rsid w:val="00101F1D"/>
    <w:rsid w:val="00110CFD"/>
    <w:rsid w:val="00175813"/>
    <w:rsid w:val="001839B9"/>
    <w:rsid w:val="00197F91"/>
    <w:rsid w:val="001A3394"/>
    <w:rsid w:val="001A665D"/>
    <w:rsid w:val="001A7E92"/>
    <w:rsid w:val="001C18B7"/>
    <w:rsid w:val="001D504B"/>
    <w:rsid w:val="001F3F6B"/>
    <w:rsid w:val="001F5C40"/>
    <w:rsid w:val="00206AAD"/>
    <w:rsid w:val="00221BF5"/>
    <w:rsid w:val="00230338"/>
    <w:rsid w:val="002307B5"/>
    <w:rsid w:val="00230C23"/>
    <w:rsid w:val="002476E0"/>
    <w:rsid w:val="0026136C"/>
    <w:rsid w:val="002630BF"/>
    <w:rsid w:val="00280F56"/>
    <w:rsid w:val="00284109"/>
    <w:rsid w:val="002A362B"/>
    <w:rsid w:val="002A37EF"/>
    <w:rsid w:val="002A7A60"/>
    <w:rsid w:val="002B4106"/>
    <w:rsid w:val="002C0084"/>
    <w:rsid w:val="002C1A89"/>
    <w:rsid w:val="002D08B8"/>
    <w:rsid w:val="002E61A8"/>
    <w:rsid w:val="002E63C7"/>
    <w:rsid w:val="002F5186"/>
    <w:rsid w:val="00302C72"/>
    <w:rsid w:val="0030327F"/>
    <w:rsid w:val="00304B34"/>
    <w:rsid w:val="00312612"/>
    <w:rsid w:val="003140DB"/>
    <w:rsid w:val="003210DD"/>
    <w:rsid w:val="003464BA"/>
    <w:rsid w:val="00346CED"/>
    <w:rsid w:val="00357F97"/>
    <w:rsid w:val="003604AA"/>
    <w:rsid w:val="00363D4A"/>
    <w:rsid w:val="00382F5E"/>
    <w:rsid w:val="00391CBF"/>
    <w:rsid w:val="003A13BE"/>
    <w:rsid w:val="003C20D9"/>
    <w:rsid w:val="003D25FE"/>
    <w:rsid w:val="003F7306"/>
    <w:rsid w:val="00402B29"/>
    <w:rsid w:val="00402D07"/>
    <w:rsid w:val="004057D2"/>
    <w:rsid w:val="004071B5"/>
    <w:rsid w:val="00435D1E"/>
    <w:rsid w:val="00436177"/>
    <w:rsid w:val="00443C2E"/>
    <w:rsid w:val="00464F27"/>
    <w:rsid w:val="0046521A"/>
    <w:rsid w:val="00465975"/>
    <w:rsid w:val="00467079"/>
    <w:rsid w:val="00472BBD"/>
    <w:rsid w:val="00474745"/>
    <w:rsid w:val="0048324B"/>
    <w:rsid w:val="004851B7"/>
    <w:rsid w:val="0049468F"/>
    <w:rsid w:val="004968C1"/>
    <w:rsid w:val="004B08BA"/>
    <w:rsid w:val="004B379A"/>
    <w:rsid w:val="004C71D7"/>
    <w:rsid w:val="004D1E28"/>
    <w:rsid w:val="00505519"/>
    <w:rsid w:val="00521F6F"/>
    <w:rsid w:val="005223A5"/>
    <w:rsid w:val="0054344F"/>
    <w:rsid w:val="00547670"/>
    <w:rsid w:val="00560BD7"/>
    <w:rsid w:val="00572D87"/>
    <w:rsid w:val="00573DEB"/>
    <w:rsid w:val="00584024"/>
    <w:rsid w:val="00585805"/>
    <w:rsid w:val="00585B72"/>
    <w:rsid w:val="00587CA0"/>
    <w:rsid w:val="00591263"/>
    <w:rsid w:val="00593ED9"/>
    <w:rsid w:val="005955AC"/>
    <w:rsid w:val="005B2676"/>
    <w:rsid w:val="005B656B"/>
    <w:rsid w:val="005B6FC7"/>
    <w:rsid w:val="005D14E9"/>
    <w:rsid w:val="005D48F6"/>
    <w:rsid w:val="005D7FAE"/>
    <w:rsid w:val="005E516C"/>
    <w:rsid w:val="005F6291"/>
    <w:rsid w:val="00600DD2"/>
    <w:rsid w:val="00643111"/>
    <w:rsid w:val="006510AD"/>
    <w:rsid w:val="00664A5E"/>
    <w:rsid w:val="006B2C72"/>
    <w:rsid w:val="006D08FC"/>
    <w:rsid w:val="006D2390"/>
    <w:rsid w:val="006E14F1"/>
    <w:rsid w:val="00700EF6"/>
    <w:rsid w:val="00712148"/>
    <w:rsid w:val="007168A1"/>
    <w:rsid w:val="00720C19"/>
    <w:rsid w:val="007256F8"/>
    <w:rsid w:val="00725FF8"/>
    <w:rsid w:val="0073282A"/>
    <w:rsid w:val="00734F5D"/>
    <w:rsid w:val="0074045E"/>
    <w:rsid w:val="007433FC"/>
    <w:rsid w:val="00767ADB"/>
    <w:rsid w:val="007C06A5"/>
    <w:rsid w:val="007D77EA"/>
    <w:rsid w:val="007E2D79"/>
    <w:rsid w:val="007E504C"/>
    <w:rsid w:val="00820566"/>
    <w:rsid w:val="0082676B"/>
    <w:rsid w:val="00865988"/>
    <w:rsid w:val="00872CBF"/>
    <w:rsid w:val="00875B24"/>
    <w:rsid w:val="00881316"/>
    <w:rsid w:val="00891392"/>
    <w:rsid w:val="008962C6"/>
    <w:rsid w:val="008A0CCA"/>
    <w:rsid w:val="008B48F5"/>
    <w:rsid w:val="008B6309"/>
    <w:rsid w:val="008C274C"/>
    <w:rsid w:val="008C43EA"/>
    <w:rsid w:val="008D5F1C"/>
    <w:rsid w:val="008D7F25"/>
    <w:rsid w:val="0090173C"/>
    <w:rsid w:val="009150FC"/>
    <w:rsid w:val="00916F24"/>
    <w:rsid w:val="00954667"/>
    <w:rsid w:val="009705D2"/>
    <w:rsid w:val="00984308"/>
    <w:rsid w:val="009A5E61"/>
    <w:rsid w:val="009B24D3"/>
    <w:rsid w:val="009B7063"/>
    <w:rsid w:val="009F1E1C"/>
    <w:rsid w:val="009F2AAA"/>
    <w:rsid w:val="009F4D0F"/>
    <w:rsid w:val="00A15218"/>
    <w:rsid w:val="00A1680D"/>
    <w:rsid w:val="00A23F01"/>
    <w:rsid w:val="00A32F0A"/>
    <w:rsid w:val="00A36FBF"/>
    <w:rsid w:val="00A40703"/>
    <w:rsid w:val="00A529D8"/>
    <w:rsid w:val="00A57517"/>
    <w:rsid w:val="00A577D8"/>
    <w:rsid w:val="00A746F6"/>
    <w:rsid w:val="00A7506E"/>
    <w:rsid w:val="00A750BE"/>
    <w:rsid w:val="00A901E2"/>
    <w:rsid w:val="00A923BC"/>
    <w:rsid w:val="00A92B69"/>
    <w:rsid w:val="00AA2C0D"/>
    <w:rsid w:val="00AB44CB"/>
    <w:rsid w:val="00AC1034"/>
    <w:rsid w:val="00AD68B3"/>
    <w:rsid w:val="00AE74D9"/>
    <w:rsid w:val="00B15DD9"/>
    <w:rsid w:val="00B26743"/>
    <w:rsid w:val="00B31515"/>
    <w:rsid w:val="00B466F3"/>
    <w:rsid w:val="00B52F3D"/>
    <w:rsid w:val="00B542B8"/>
    <w:rsid w:val="00B8475B"/>
    <w:rsid w:val="00B84B2C"/>
    <w:rsid w:val="00B92289"/>
    <w:rsid w:val="00B92A1B"/>
    <w:rsid w:val="00BA4DCE"/>
    <w:rsid w:val="00BA5086"/>
    <w:rsid w:val="00BD6A4B"/>
    <w:rsid w:val="00C00371"/>
    <w:rsid w:val="00C533E6"/>
    <w:rsid w:val="00C90FFC"/>
    <w:rsid w:val="00CA31AB"/>
    <w:rsid w:val="00CA52DD"/>
    <w:rsid w:val="00CB2F28"/>
    <w:rsid w:val="00CC4D99"/>
    <w:rsid w:val="00CE6499"/>
    <w:rsid w:val="00CE7117"/>
    <w:rsid w:val="00D15031"/>
    <w:rsid w:val="00D34AC0"/>
    <w:rsid w:val="00D504A8"/>
    <w:rsid w:val="00D600C4"/>
    <w:rsid w:val="00D61A23"/>
    <w:rsid w:val="00D712A0"/>
    <w:rsid w:val="00D83A77"/>
    <w:rsid w:val="00DA023F"/>
    <w:rsid w:val="00DA5720"/>
    <w:rsid w:val="00DB178B"/>
    <w:rsid w:val="00DD0BEC"/>
    <w:rsid w:val="00DE069A"/>
    <w:rsid w:val="00DE316D"/>
    <w:rsid w:val="00DE7285"/>
    <w:rsid w:val="00DF1819"/>
    <w:rsid w:val="00E548E1"/>
    <w:rsid w:val="00E55243"/>
    <w:rsid w:val="00E702AD"/>
    <w:rsid w:val="00E703BB"/>
    <w:rsid w:val="00E7177A"/>
    <w:rsid w:val="00E777F9"/>
    <w:rsid w:val="00E90B6C"/>
    <w:rsid w:val="00EA2D13"/>
    <w:rsid w:val="00EA718A"/>
    <w:rsid w:val="00EB5111"/>
    <w:rsid w:val="00EB680D"/>
    <w:rsid w:val="00EC1544"/>
    <w:rsid w:val="00EC1911"/>
    <w:rsid w:val="00ED7CA2"/>
    <w:rsid w:val="00F16B0F"/>
    <w:rsid w:val="00F32447"/>
    <w:rsid w:val="00F372AA"/>
    <w:rsid w:val="00F427EA"/>
    <w:rsid w:val="00F82146"/>
    <w:rsid w:val="00F835BE"/>
    <w:rsid w:val="00F916EE"/>
    <w:rsid w:val="00FA173C"/>
    <w:rsid w:val="00FD5F24"/>
    <w:rsid w:val="00FD78DD"/>
    <w:rsid w:val="00FE7709"/>
    <w:rsid w:val="00FF2B61"/>
    <w:rsid w:val="00FF5690"/>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73FF8"/>
  <w15:docId w15:val="{54724268-BBE8-AE4E-AB2A-BD179C64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4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464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F27"/>
    <w:rPr>
      <w:rFonts w:ascii="Tahoma" w:hAnsi="Tahoma" w:cs="Tahoma"/>
      <w:sz w:val="16"/>
      <w:szCs w:val="16"/>
    </w:rPr>
  </w:style>
  <w:style w:type="character" w:styleId="Hyperlink">
    <w:name w:val="Hyperlink"/>
    <w:basedOn w:val="DefaultParagraphFont"/>
    <w:uiPriority w:val="99"/>
    <w:unhideWhenUsed/>
    <w:rsid w:val="00464F27"/>
    <w:rPr>
      <w:color w:val="0000FF" w:themeColor="hyperlink"/>
      <w:u w:val="single"/>
    </w:rPr>
  </w:style>
  <w:style w:type="character" w:styleId="UnresolvedMention">
    <w:name w:val="Unresolved Mention"/>
    <w:basedOn w:val="DefaultParagraphFont"/>
    <w:uiPriority w:val="99"/>
    <w:semiHidden/>
    <w:unhideWhenUsed/>
    <w:rsid w:val="004B08BA"/>
    <w:rPr>
      <w:color w:val="605E5C"/>
      <w:shd w:val="clear" w:color="auto" w:fill="E1DFDD"/>
    </w:rPr>
  </w:style>
  <w:style w:type="paragraph" w:styleId="ListParagraph">
    <w:name w:val="List Paragraph"/>
    <w:basedOn w:val="Normal"/>
    <w:uiPriority w:val="34"/>
    <w:qFormat/>
    <w:rsid w:val="00391CBF"/>
    <w:pPr>
      <w:ind w:left="720"/>
      <w:contextualSpacing/>
    </w:pPr>
  </w:style>
  <w:style w:type="paragraph" w:styleId="Header">
    <w:name w:val="header"/>
    <w:basedOn w:val="Normal"/>
    <w:link w:val="HeaderChar"/>
    <w:uiPriority w:val="99"/>
    <w:semiHidden/>
    <w:unhideWhenUsed/>
    <w:rsid w:val="00DE31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16D"/>
  </w:style>
  <w:style w:type="paragraph" w:styleId="Footer">
    <w:name w:val="footer"/>
    <w:basedOn w:val="Normal"/>
    <w:link w:val="FooterChar"/>
    <w:uiPriority w:val="99"/>
    <w:semiHidden/>
    <w:unhideWhenUsed/>
    <w:rsid w:val="00DE31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16D"/>
  </w:style>
  <w:style w:type="table" w:styleId="TableGrid">
    <w:name w:val="Table Grid"/>
    <w:basedOn w:val="TableNormal"/>
    <w:uiPriority w:val="59"/>
    <w:rsid w:val="0030327F"/>
    <w:pPr>
      <w:spacing w:after="0" w:line="240" w:lineRule="auto"/>
    </w:pPr>
    <w:rPr>
      <w:rFonts w:asciiTheme="minorHAnsi" w:eastAsiaTheme="minorEastAsia" w:hAnsiTheme="minorHAnsi" w:cstheme="minorBidi"/>
      <w:lang w:val="en-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25FF8"/>
    <w:pPr>
      <w:spacing w:after="40" w:line="480" w:lineRule="auto"/>
      <w:jc w:val="both"/>
    </w:pPr>
    <w:rPr>
      <w:rFonts w:ascii="Times New Roman" w:eastAsiaTheme="minorHAnsi" w:hAnsi="Times New Roman" w:cstheme="minorBidi"/>
      <w:sz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nan@usu.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atricepakpahan2000@gmail.com"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2.jpeg"/><Relationship Id="rId4" Type="http://schemas.openxmlformats.org/officeDocument/2006/relationships/hyperlink" Target="https://jurnal.unsur.ac.id/ju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hanisa</dc:creator>
  <cp:lastModifiedBy>beatrice p</cp:lastModifiedBy>
  <cp:revision>2</cp:revision>
  <cp:lastPrinted>2022-04-17T12:45:00Z</cp:lastPrinted>
  <dcterms:created xsi:type="dcterms:W3CDTF">2022-06-23T08:34:00Z</dcterms:created>
  <dcterms:modified xsi:type="dcterms:W3CDTF">2022-06-23T08:34:00Z</dcterms:modified>
</cp:coreProperties>
</file>