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A9D" w:rsidRDefault="008A0B1F" w:rsidP="001F4827">
      <w:pPr>
        <w:spacing w:after="0"/>
        <w:jc w:val="center"/>
        <w:rPr>
          <w:rFonts w:ascii="Times New Roman" w:eastAsia="Times New Roman" w:hAnsi="Times New Roman" w:cs="Times New Roman"/>
          <w:b/>
          <w:sz w:val="36"/>
          <w:szCs w:val="36"/>
          <w:lang w:val="id-ID"/>
        </w:rPr>
      </w:pPr>
      <w:r>
        <w:rPr>
          <w:rFonts w:ascii="Times New Roman" w:eastAsia="Times New Roman" w:hAnsi="Times New Roman" w:cs="Times New Roman"/>
          <w:b/>
          <w:sz w:val="36"/>
          <w:szCs w:val="36"/>
          <w:lang w:val="id-ID"/>
        </w:rPr>
        <w:t>Analisis</w:t>
      </w:r>
      <w:r w:rsidR="00CB5630">
        <w:rPr>
          <w:rFonts w:ascii="Times New Roman" w:eastAsia="Times New Roman" w:hAnsi="Times New Roman" w:cs="Times New Roman"/>
          <w:b/>
          <w:sz w:val="36"/>
          <w:szCs w:val="36"/>
          <w:lang w:val="id-ID"/>
        </w:rPr>
        <w:t xml:space="preserve"> Dan </w:t>
      </w:r>
      <w:r w:rsidR="001C49D5">
        <w:rPr>
          <w:rFonts w:ascii="Times New Roman" w:eastAsia="Times New Roman" w:hAnsi="Times New Roman" w:cs="Times New Roman"/>
          <w:b/>
          <w:sz w:val="36"/>
          <w:szCs w:val="36"/>
          <w:lang w:val="id-ID"/>
        </w:rPr>
        <w:t xml:space="preserve">Evaluasi Risiko K3 </w:t>
      </w:r>
      <w:r w:rsidR="00CB5630">
        <w:rPr>
          <w:rFonts w:ascii="Times New Roman" w:eastAsia="Times New Roman" w:hAnsi="Times New Roman" w:cs="Times New Roman"/>
          <w:b/>
          <w:sz w:val="36"/>
          <w:szCs w:val="36"/>
          <w:lang w:val="id-ID"/>
        </w:rPr>
        <w:t>Menggunakan Metode HIRARC (</w:t>
      </w:r>
      <w:r w:rsidR="00CB5630" w:rsidRPr="00CB5630">
        <w:rPr>
          <w:rFonts w:ascii="Times New Roman" w:eastAsia="Times New Roman" w:hAnsi="Times New Roman" w:cs="Times New Roman"/>
          <w:b/>
          <w:i/>
          <w:sz w:val="36"/>
          <w:szCs w:val="36"/>
          <w:lang w:val="id-ID"/>
        </w:rPr>
        <w:t>Hazard Identification Risk Assesment And Risk Control</w:t>
      </w:r>
      <w:r w:rsidR="00CB5630">
        <w:rPr>
          <w:rFonts w:ascii="Times New Roman" w:eastAsia="Times New Roman" w:hAnsi="Times New Roman" w:cs="Times New Roman"/>
          <w:b/>
          <w:sz w:val="36"/>
          <w:szCs w:val="36"/>
          <w:lang w:val="id-ID"/>
        </w:rPr>
        <w:t xml:space="preserve">) Di PT. INHUTANI 1 UMI GRESIK </w:t>
      </w:r>
    </w:p>
    <w:p w:rsidR="001F4827" w:rsidRDefault="001F4827" w:rsidP="001F4827">
      <w:pPr>
        <w:pBdr>
          <w:top w:val="nil"/>
          <w:left w:val="nil"/>
          <w:bottom w:val="nil"/>
          <w:right w:val="nil"/>
          <w:between w:val="nil"/>
        </w:pBdr>
        <w:spacing w:after="0"/>
        <w:jc w:val="center"/>
        <w:rPr>
          <w:rFonts w:ascii="Times New Roman" w:eastAsia="Times New Roman" w:hAnsi="Times New Roman" w:cs="Times New Roman"/>
          <w:color w:val="000000"/>
          <w:lang w:val="id-ID"/>
        </w:rPr>
      </w:pPr>
    </w:p>
    <w:p w:rsidR="00CB5630" w:rsidRPr="00DA2BCA" w:rsidRDefault="00CB5630" w:rsidP="001F4827">
      <w:pPr>
        <w:pBdr>
          <w:top w:val="nil"/>
          <w:left w:val="nil"/>
          <w:bottom w:val="nil"/>
          <w:right w:val="nil"/>
          <w:between w:val="nil"/>
        </w:pBdr>
        <w:spacing w:after="0"/>
        <w:jc w:val="center"/>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Dimas Oki Santsoso</w:t>
      </w:r>
      <w:r w:rsidR="00D1270B">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id-ID"/>
        </w:rPr>
        <w:t>Moh. Dian Kurniawan</w:t>
      </w:r>
      <w:r w:rsidR="00D1270B">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id-ID"/>
        </w:rPr>
        <w:t>Hidayat</w:t>
      </w:r>
      <w:r w:rsidR="00DA2BCA">
        <w:rPr>
          <w:rFonts w:ascii="Times New Roman" w:eastAsia="Times New Roman" w:hAnsi="Times New Roman" w:cs="Times New Roman"/>
          <w:color w:val="000000"/>
          <w:vertAlign w:val="superscript"/>
        </w:rPr>
        <w:t>3</w:t>
      </w:r>
    </w:p>
    <w:p w:rsidR="00400A9D" w:rsidRPr="001F4827" w:rsidRDefault="00CB5630" w:rsidP="001F4827">
      <w:pPr>
        <w:pBdr>
          <w:top w:val="nil"/>
          <w:left w:val="nil"/>
          <w:bottom w:val="nil"/>
          <w:right w:val="nil"/>
          <w:between w:val="nil"/>
        </w:pBdr>
        <w:spacing w:after="0"/>
        <w:jc w:val="center"/>
        <w:rPr>
          <w:rFonts w:ascii="Times New Roman" w:eastAsia="Times New Roman" w:hAnsi="Times New Roman" w:cs="Times New Roman"/>
          <w:i/>
          <w:color w:val="000000"/>
          <w:sz w:val="20"/>
          <w:szCs w:val="20"/>
          <w:lang w:val="id-ID"/>
        </w:rPr>
      </w:pPr>
      <w:r w:rsidRPr="00CB5630">
        <w:rPr>
          <w:rFonts w:ascii="Times New Roman" w:eastAsia="Times New Roman" w:hAnsi="Times New Roman" w:cs="Times New Roman"/>
          <w:color w:val="000000"/>
          <w:vertAlign w:val="superscript"/>
          <w:lang w:val="id-ID"/>
        </w:rPr>
        <w:t>1,2,3</w:t>
      </w:r>
      <w:r>
        <w:rPr>
          <w:rFonts w:ascii="Times New Roman" w:eastAsia="Times New Roman" w:hAnsi="Times New Roman" w:cs="Times New Roman"/>
          <w:color w:val="000000"/>
          <w:lang w:val="id-ID"/>
        </w:rPr>
        <w:t xml:space="preserve"> </w:t>
      </w:r>
      <w:r w:rsidR="00D1270B">
        <w:rPr>
          <w:rFonts w:ascii="Times New Roman" w:eastAsia="Times New Roman" w:hAnsi="Times New Roman" w:cs="Times New Roman"/>
          <w:i/>
          <w:color w:val="000000"/>
          <w:sz w:val="20"/>
          <w:szCs w:val="20"/>
        </w:rPr>
        <w:t xml:space="preserve"> </w:t>
      </w:r>
      <w:r w:rsidRPr="001F4827">
        <w:rPr>
          <w:rFonts w:ascii="Times New Roman" w:eastAsia="Times New Roman" w:hAnsi="Times New Roman" w:cs="Times New Roman"/>
          <w:i/>
          <w:color w:val="000000"/>
          <w:sz w:val="20"/>
          <w:szCs w:val="20"/>
          <w:lang w:val="id-ID"/>
        </w:rPr>
        <w:t>program Studi Teknik Industri, Fakultas Teknik, Universitas Muhammadiyah Gresik</w:t>
      </w:r>
    </w:p>
    <w:p w:rsidR="00CB5630" w:rsidRPr="001F4827" w:rsidRDefault="00CB5630" w:rsidP="001F4827">
      <w:pPr>
        <w:pBdr>
          <w:top w:val="nil"/>
          <w:left w:val="nil"/>
          <w:bottom w:val="nil"/>
          <w:right w:val="nil"/>
          <w:between w:val="nil"/>
        </w:pBdr>
        <w:spacing w:after="0"/>
        <w:jc w:val="center"/>
        <w:rPr>
          <w:rFonts w:ascii="Times New Roman" w:eastAsia="Times New Roman" w:hAnsi="Times New Roman" w:cs="Times New Roman"/>
          <w:i/>
          <w:color w:val="000000"/>
          <w:lang w:val="id-ID"/>
        </w:rPr>
      </w:pPr>
      <w:r w:rsidRPr="001F4827">
        <w:rPr>
          <w:rFonts w:ascii="Times New Roman" w:eastAsia="Times New Roman" w:hAnsi="Times New Roman" w:cs="Times New Roman"/>
          <w:i/>
          <w:color w:val="000000"/>
          <w:sz w:val="20"/>
          <w:szCs w:val="20"/>
          <w:lang w:val="id-ID"/>
        </w:rPr>
        <w:t>Jl. Sumatera 101 GKB, Randuagung, Gresik 61121, Indonesia</w:t>
      </w:r>
    </w:p>
    <w:p w:rsidR="00CB5630" w:rsidRPr="00CB5630" w:rsidRDefault="00E964F3" w:rsidP="001F4827">
      <w:pPr>
        <w:pBdr>
          <w:top w:val="nil"/>
          <w:left w:val="nil"/>
          <w:bottom w:val="nil"/>
          <w:right w:val="nil"/>
          <w:between w:val="nil"/>
        </w:pBdr>
        <w:spacing w:after="0"/>
        <w:jc w:val="center"/>
        <w:rPr>
          <w:rFonts w:ascii="Times New Roman" w:eastAsia="Times New Roman" w:hAnsi="Times New Roman" w:cs="Times New Roman"/>
          <w:sz w:val="18"/>
          <w:szCs w:val="18"/>
          <w:lang w:val="id-ID"/>
        </w:rPr>
      </w:pPr>
      <w:hyperlink r:id="rId10" w:history="1">
        <w:r w:rsidR="008A0B1F" w:rsidRPr="004A6B8E">
          <w:rPr>
            <w:rStyle w:val="Hyperlink"/>
            <w:rFonts w:ascii="Times New Roman" w:eastAsia="Times New Roman" w:hAnsi="Times New Roman" w:cs="Times New Roman"/>
            <w:sz w:val="18"/>
            <w:szCs w:val="18"/>
            <w:vertAlign w:val="superscript"/>
          </w:rPr>
          <w:t>1</w:t>
        </w:r>
        <w:r w:rsidR="008A0B1F" w:rsidRPr="004A6B8E">
          <w:rPr>
            <w:rStyle w:val="Hyperlink"/>
            <w:rFonts w:ascii="Times New Roman" w:eastAsia="Times New Roman" w:hAnsi="Times New Roman" w:cs="Times New Roman"/>
            <w:sz w:val="18"/>
            <w:szCs w:val="18"/>
            <w:lang w:val="id-ID"/>
          </w:rPr>
          <w:t>@umg.ac.id</w:t>
        </w:r>
      </w:hyperlink>
    </w:p>
    <w:p w:rsidR="00400A9D" w:rsidRDefault="00DA2BCA" w:rsidP="001F4827">
      <w:pPr>
        <w:pBdr>
          <w:top w:val="nil"/>
          <w:left w:val="nil"/>
          <w:bottom w:val="nil"/>
          <w:right w:val="nil"/>
          <w:between w:val="nil"/>
        </w:pBdr>
        <w:spacing w:after="0"/>
        <w:jc w:val="center"/>
        <w:rPr>
          <w:rFonts w:ascii="Times New Roman" w:eastAsia="Times New Roman" w:hAnsi="Times New Roman" w:cs="Times New Roman"/>
          <w:color w:val="000000"/>
          <w:sz w:val="18"/>
          <w:szCs w:val="18"/>
          <w:lang w:val="id-ID"/>
        </w:rPr>
      </w:pPr>
      <w:r>
        <w:rPr>
          <w:rFonts w:ascii="Times New Roman" w:eastAsia="Times New Roman" w:hAnsi="Times New Roman" w:cs="Times New Roman"/>
          <w:color w:val="000000"/>
          <w:sz w:val="18"/>
          <w:szCs w:val="18"/>
          <w:vertAlign w:val="superscript"/>
          <w:lang w:val="id-ID"/>
        </w:rPr>
        <w:t>2</w:t>
      </w:r>
      <w:r>
        <w:rPr>
          <w:rFonts w:ascii="Times New Roman" w:eastAsia="Times New Roman" w:hAnsi="Times New Roman" w:cs="Times New Roman"/>
          <w:color w:val="000000"/>
          <w:sz w:val="18"/>
          <w:szCs w:val="18"/>
          <w:lang w:val="id-ID"/>
        </w:rPr>
        <w:t xml:space="preserve"> </w:t>
      </w:r>
      <w:hyperlink r:id="rId11" w:history="1">
        <w:r w:rsidR="008A0B1F" w:rsidRPr="004A6B8E">
          <w:rPr>
            <w:rStyle w:val="Hyperlink"/>
            <w:rFonts w:ascii="Times New Roman" w:eastAsia="Times New Roman" w:hAnsi="Times New Roman" w:cs="Times New Roman"/>
            <w:sz w:val="18"/>
            <w:szCs w:val="18"/>
            <w:lang w:val="id-ID"/>
          </w:rPr>
          <w:t>md.kurniawan@umg.ac.id</w:t>
        </w:r>
      </w:hyperlink>
    </w:p>
    <w:p w:rsidR="00400A9D" w:rsidRDefault="00DA2BCA" w:rsidP="001F4827">
      <w:pPr>
        <w:pBdr>
          <w:top w:val="nil"/>
          <w:left w:val="nil"/>
          <w:bottom w:val="nil"/>
          <w:right w:val="nil"/>
          <w:between w:val="nil"/>
        </w:pBdr>
        <w:spacing w:after="0"/>
        <w:jc w:val="center"/>
        <w:rPr>
          <w:rFonts w:ascii="Times New Roman" w:eastAsia="Times New Roman" w:hAnsi="Times New Roman" w:cs="Times New Roman"/>
          <w:color w:val="000000"/>
          <w:sz w:val="18"/>
          <w:szCs w:val="18"/>
          <w:lang w:val="id-ID"/>
        </w:rPr>
      </w:pPr>
      <w:r>
        <w:rPr>
          <w:rFonts w:ascii="Times New Roman" w:eastAsia="Times New Roman" w:hAnsi="Times New Roman" w:cs="Times New Roman"/>
          <w:color w:val="000000"/>
          <w:sz w:val="18"/>
          <w:szCs w:val="18"/>
          <w:vertAlign w:val="superscript"/>
          <w:lang w:val="id-ID"/>
        </w:rPr>
        <w:t>3</w:t>
      </w:r>
      <w:r w:rsidR="008A0B1F">
        <w:rPr>
          <w:rFonts w:ascii="Times New Roman" w:eastAsia="Times New Roman" w:hAnsi="Times New Roman" w:cs="Times New Roman"/>
          <w:color w:val="000000"/>
          <w:sz w:val="18"/>
          <w:szCs w:val="18"/>
          <w:vertAlign w:val="superscript"/>
          <w:lang w:val="id-ID"/>
        </w:rPr>
        <w:t xml:space="preserve"> </w:t>
      </w:r>
      <w:hyperlink r:id="rId12" w:history="1">
        <w:r w:rsidR="008A0B1F" w:rsidRPr="004A6B8E">
          <w:rPr>
            <w:rStyle w:val="Hyperlink"/>
            <w:rFonts w:ascii="Times New Roman" w:eastAsia="Times New Roman" w:hAnsi="Times New Roman" w:cs="Times New Roman"/>
            <w:sz w:val="18"/>
            <w:szCs w:val="18"/>
            <w:lang w:val="id-ID"/>
          </w:rPr>
          <w:t>hidayat.um2020@gmail.com</w:t>
        </w:r>
      </w:hyperlink>
    </w:p>
    <w:p w:rsidR="00400A9D" w:rsidRDefault="00400A9D">
      <w:pPr>
        <w:pBdr>
          <w:top w:val="nil"/>
          <w:left w:val="nil"/>
          <w:bottom w:val="nil"/>
          <w:right w:val="nil"/>
          <w:between w:val="nil"/>
        </w:pBdr>
        <w:spacing w:after="0" w:line="288" w:lineRule="auto"/>
        <w:jc w:val="center"/>
        <w:rPr>
          <w:rFonts w:ascii="Times New Roman" w:eastAsia="Times New Roman" w:hAnsi="Times New Roman" w:cs="Times New Roman"/>
          <w:color w:val="000000"/>
          <w:sz w:val="18"/>
          <w:szCs w:val="18"/>
        </w:rPr>
      </w:pPr>
    </w:p>
    <w:p w:rsidR="00400A9D" w:rsidRDefault="008A0B1F" w:rsidP="001F4827">
      <w:pPr>
        <w:pBdr>
          <w:top w:val="nil"/>
          <w:left w:val="nil"/>
          <w:bottom w:val="nil"/>
          <w:right w:val="nil"/>
          <w:between w:val="nil"/>
        </w:pBdr>
        <w:spacing w:after="0"/>
        <w:jc w:val="center"/>
        <w:rPr>
          <w:rFonts w:ascii="Times New Roman" w:eastAsia="Times New Roman" w:hAnsi="Times New Roman" w:cs="Times New Roman"/>
          <w:b/>
          <w:color w:val="000000"/>
          <w:sz w:val="36"/>
          <w:szCs w:val="36"/>
          <w:lang w:val="id-ID"/>
        </w:rPr>
      </w:pPr>
      <w:r>
        <w:rPr>
          <w:rFonts w:ascii="Times New Roman" w:eastAsia="Times New Roman" w:hAnsi="Times New Roman" w:cs="Times New Roman"/>
          <w:b/>
          <w:color w:val="000000"/>
          <w:sz w:val="36"/>
          <w:szCs w:val="36"/>
          <w:lang w:val="id-ID"/>
        </w:rPr>
        <w:t>Analysis</w:t>
      </w:r>
      <w:r w:rsidR="00DA2BCA" w:rsidRPr="00DA2BCA">
        <w:rPr>
          <w:rFonts w:ascii="Times New Roman" w:eastAsia="Times New Roman" w:hAnsi="Times New Roman" w:cs="Times New Roman"/>
          <w:b/>
          <w:color w:val="000000"/>
          <w:sz w:val="36"/>
          <w:szCs w:val="36"/>
        </w:rPr>
        <w:t xml:space="preserve"> and OHS Risk </w:t>
      </w:r>
      <w:r w:rsidR="001C49D5">
        <w:rPr>
          <w:rFonts w:ascii="Times New Roman" w:eastAsia="Times New Roman" w:hAnsi="Times New Roman" w:cs="Times New Roman"/>
          <w:b/>
          <w:color w:val="000000"/>
          <w:sz w:val="36"/>
          <w:szCs w:val="36"/>
          <w:lang w:val="id-ID"/>
        </w:rPr>
        <w:t>Evaluation</w:t>
      </w:r>
      <w:bookmarkStart w:id="0" w:name="_GoBack"/>
      <w:bookmarkEnd w:id="0"/>
      <w:r w:rsidR="00DA2BCA" w:rsidRPr="00DA2BCA">
        <w:rPr>
          <w:rFonts w:ascii="Times New Roman" w:eastAsia="Times New Roman" w:hAnsi="Times New Roman" w:cs="Times New Roman"/>
          <w:b/>
          <w:color w:val="000000"/>
          <w:sz w:val="36"/>
          <w:szCs w:val="36"/>
        </w:rPr>
        <w:t xml:space="preserve"> Using </w:t>
      </w:r>
      <w:r w:rsidR="00DA2BCA">
        <w:rPr>
          <w:rFonts w:ascii="Times New Roman" w:eastAsia="Times New Roman" w:hAnsi="Times New Roman" w:cs="Times New Roman"/>
          <w:b/>
          <w:color w:val="000000"/>
          <w:sz w:val="36"/>
          <w:szCs w:val="36"/>
          <w:lang w:val="id-ID"/>
        </w:rPr>
        <w:t xml:space="preserve">Method Of </w:t>
      </w:r>
      <w:r w:rsidR="00DA2BCA" w:rsidRPr="00DA2BCA">
        <w:rPr>
          <w:rFonts w:ascii="Times New Roman" w:eastAsia="Times New Roman" w:hAnsi="Times New Roman" w:cs="Times New Roman"/>
          <w:b/>
          <w:color w:val="000000"/>
          <w:sz w:val="36"/>
          <w:szCs w:val="36"/>
        </w:rPr>
        <w:t>HIRARC (Hazard Identification Risk Assessment And Risk Control) at PT. INHUTANI 1 UMI GRESIK</w:t>
      </w:r>
    </w:p>
    <w:p w:rsidR="00DA2BCA" w:rsidRPr="00DA2BCA" w:rsidRDefault="00DA2BCA">
      <w:pPr>
        <w:pBdr>
          <w:top w:val="nil"/>
          <w:left w:val="nil"/>
          <w:bottom w:val="nil"/>
          <w:right w:val="nil"/>
          <w:between w:val="nil"/>
        </w:pBdr>
        <w:spacing w:after="0" w:line="288" w:lineRule="auto"/>
        <w:jc w:val="center"/>
        <w:rPr>
          <w:rFonts w:ascii="Times New Roman" w:eastAsia="Times New Roman" w:hAnsi="Times New Roman" w:cs="Times New Roman"/>
          <w:color w:val="000000"/>
          <w:sz w:val="18"/>
          <w:szCs w:val="18"/>
          <w:lang w:val="id-ID"/>
        </w:rPr>
      </w:pPr>
    </w:p>
    <w:p w:rsidR="00400A9D" w:rsidRDefault="00D1270B">
      <w:pPr>
        <w:pBdr>
          <w:top w:val="nil"/>
          <w:left w:val="nil"/>
          <w:bottom w:val="nil"/>
          <w:right w:val="nil"/>
          <w:between w:val="nil"/>
        </w:pBdr>
        <w:spacing w:after="0" w:line="288"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16"/>
          <w:szCs w:val="16"/>
        </w:rPr>
        <w:t>Dikirimkan</w:t>
      </w:r>
      <w:proofErr w:type="spellEnd"/>
      <w:r>
        <w:rPr>
          <w:rFonts w:ascii="Times New Roman" w:eastAsia="Times New Roman" w:hAnsi="Times New Roman" w:cs="Times New Roman"/>
          <w:color w:val="000000"/>
          <w:sz w:val="16"/>
          <w:szCs w:val="16"/>
        </w:rPr>
        <w:t>: xx (</w:t>
      </w:r>
      <w:proofErr w:type="spellStart"/>
      <w:r>
        <w:rPr>
          <w:rFonts w:ascii="Times New Roman" w:eastAsia="Times New Roman" w:hAnsi="Times New Roman" w:cs="Times New Roman"/>
          <w:color w:val="000000"/>
          <w:sz w:val="16"/>
          <w:szCs w:val="16"/>
        </w:rPr>
        <w:t>bulan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xxxx</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tahun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Diterima</w:t>
      </w:r>
      <w:proofErr w:type="spellEnd"/>
      <w:r>
        <w:rPr>
          <w:rFonts w:ascii="Times New Roman" w:eastAsia="Times New Roman" w:hAnsi="Times New Roman" w:cs="Times New Roman"/>
          <w:color w:val="000000"/>
          <w:sz w:val="16"/>
          <w:szCs w:val="16"/>
        </w:rPr>
        <w:t>: (</w:t>
      </w:r>
      <w:proofErr w:type="spellStart"/>
      <w:r>
        <w:rPr>
          <w:rFonts w:ascii="Times New Roman" w:eastAsia="Times New Roman" w:hAnsi="Times New Roman" w:cs="Times New Roman"/>
          <w:color w:val="000000"/>
          <w:sz w:val="16"/>
          <w:szCs w:val="16"/>
        </w:rPr>
        <w:t>bulan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xxxx</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tahun</w:t>
      </w:r>
      <w:proofErr w:type="spellEnd"/>
      <w:r>
        <w:rPr>
          <w:rFonts w:ascii="Times New Roman" w:eastAsia="Times New Roman" w:hAnsi="Times New Roman" w:cs="Times New Roman"/>
          <w:color w:val="000000"/>
          <w:sz w:val="16"/>
          <w:szCs w:val="16"/>
        </w:rPr>
        <w:t xml:space="preserve">).  </w:t>
      </w:r>
      <w:proofErr w:type="spellStart"/>
      <w:proofErr w:type="gramStart"/>
      <w:r>
        <w:rPr>
          <w:rFonts w:ascii="Times New Roman" w:eastAsia="Times New Roman" w:hAnsi="Times New Roman" w:cs="Times New Roman"/>
          <w:color w:val="000000"/>
          <w:sz w:val="16"/>
          <w:szCs w:val="16"/>
        </w:rPr>
        <w:t>Dipublikasikan</w:t>
      </w:r>
      <w:proofErr w:type="spellEnd"/>
      <w:r>
        <w:rPr>
          <w:rFonts w:ascii="Times New Roman" w:eastAsia="Times New Roman" w:hAnsi="Times New Roman" w:cs="Times New Roman"/>
          <w:color w:val="000000"/>
          <w:sz w:val="16"/>
          <w:szCs w:val="16"/>
        </w:rPr>
        <w:t>(</w:t>
      </w:r>
      <w:proofErr w:type="spellStart"/>
      <w:proofErr w:type="gramEnd"/>
      <w:r>
        <w:rPr>
          <w:rFonts w:ascii="Times New Roman" w:eastAsia="Times New Roman" w:hAnsi="Times New Roman" w:cs="Times New Roman"/>
          <w:color w:val="000000"/>
          <w:sz w:val="16"/>
          <w:szCs w:val="16"/>
        </w:rPr>
        <w:t>bulan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xxxx</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tahun</w:t>
      </w:r>
      <w:proofErr w:type="spellEnd"/>
      <w:r>
        <w:rPr>
          <w:rFonts w:ascii="Times New Roman" w:eastAsia="Times New Roman" w:hAnsi="Times New Roman" w:cs="Times New Roman"/>
          <w:color w:val="000000"/>
          <w:sz w:val="16"/>
          <w:szCs w:val="16"/>
        </w:rPr>
        <w:t xml:space="preserve">).  </w:t>
      </w:r>
    </w:p>
    <w:p w:rsidR="00400A9D" w:rsidRDefault="00400A9D">
      <w:pPr>
        <w:spacing w:after="0" w:line="240" w:lineRule="auto"/>
        <w:rPr>
          <w:rFonts w:ascii="Times New Roman" w:eastAsia="Times New Roman" w:hAnsi="Times New Roman" w:cs="Times New Roman"/>
        </w:rPr>
      </w:pPr>
    </w:p>
    <w:p w:rsidR="00DA2BCA" w:rsidRPr="001F4827" w:rsidRDefault="00D1270B" w:rsidP="00DA2BCA">
      <w:pPr>
        <w:spacing w:after="0" w:line="240" w:lineRule="auto"/>
        <w:ind w:right="-1"/>
        <w:jc w:val="both"/>
        <w:rPr>
          <w:rFonts w:ascii="Times New Roman" w:hAnsi="Times New Roman" w:cs="Times New Roman"/>
          <w:i/>
          <w:sz w:val="20"/>
          <w:szCs w:val="20"/>
          <w:lang w:val="id-ID"/>
        </w:rPr>
      </w:pPr>
      <w:r>
        <w:rPr>
          <w:rFonts w:ascii="Times New Roman" w:eastAsia="Times New Roman" w:hAnsi="Times New Roman" w:cs="Times New Roman"/>
          <w:b/>
          <w:i/>
          <w:color w:val="000000"/>
          <w:sz w:val="20"/>
          <w:szCs w:val="20"/>
        </w:rPr>
        <w:t>Ab</w:t>
      </w:r>
      <w:r w:rsidRPr="001F4827">
        <w:rPr>
          <w:rFonts w:ascii="Times New Roman" w:eastAsia="Times New Roman" w:hAnsi="Times New Roman" w:cs="Times New Roman"/>
          <w:b/>
          <w:i/>
          <w:color w:val="000000"/>
          <w:sz w:val="20"/>
          <w:szCs w:val="20"/>
        </w:rPr>
        <w:t>stract</w:t>
      </w:r>
      <w:r w:rsidRPr="001F4827">
        <w:rPr>
          <w:rFonts w:ascii="Times New Roman" w:eastAsia="Times New Roman" w:hAnsi="Times New Roman" w:cs="Times New Roman"/>
          <w:b/>
          <w:color w:val="000000"/>
          <w:sz w:val="20"/>
          <w:szCs w:val="20"/>
        </w:rPr>
        <w:t xml:space="preserve">— </w:t>
      </w:r>
      <w:proofErr w:type="gramStart"/>
      <w:r w:rsidR="00DA2BCA" w:rsidRPr="001F4827">
        <w:rPr>
          <w:rFonts w:ascii="Times New Roman" w:hAnsi="Times New Roman" w:cs="Times New Roman"/>
          <w:i/>
          <w:sz w:val="20"/>
          <w:szCs w:val="20"/>
          <w:lang w:val="id-ID"/>
        </w:rPr>
        <w:t>The</w:t>
      </w:r>
      <w:proofErr w:type="gramEnd"/>
      <w:r w:rsidR="00DA2BCA" w:rsidRPr="001F4827">
        <w:rPr>
          <w:rFonts w:ascii="Times New Roman" w:hAnsi="Times New Roman" w:cs="Times New Roman"/>
          <w:i/>
          <w:sz w:val="20"/>
          <w:szCs w:val="20"/>
          <w:lang w:val="id-ID"/>
        </w:rPr>
        <w:t xml:space="preserve"> industrial revolution 4.0 aims to advance Indonesia by building human resources and increasing the added value of production patterns to be more automated and digital.  But the current challenge is the Indonesian human resources. One of the efforts that can be done in improving the quality of human resources is with the application of SMK3. Pt. Inhutani 1 UMI Gresik is a follow-up company of PN Perhutani East Kalimantan engaged in the management of natural forest products in kalimantan area. With the work activities in the field, employees will always be in touch with the condition of the machine on a large scale, hot and dangerous for the health and safe</w:t>
      </w:r>
      <w:r w:rsidR="008A0B1F">
        <w:rPr>
          <w:rFonts w:ascii="Times New Roman" w:hAnsi="Times New Roman" w:cs="Times New Roman"/>
          <w:i/>
          <w:sz w:val="20"/>
          <w:szCs w:val="20"/>
          <w:lang w:val="id-ID"/>
        </w:rPr>
        <w:t>ty of the workforce. The aim</w:t>
      </w:r>
      <w:r w:rsidR="00DA2BCA" w:rsidRPr="001F4827">
        <w:rPr>
          <w:rFonts w:ascii="Times New Roman" w:hAnsi="Times New Roman" w:cs="Times New Roman"/>
          <w:i/>
          <w:sz w:val="20"/>
          <w:szCs w:val="20"/>
          <w:lang w:val="id-ID"/>
        </w:rPr>
        <w:t xml:space="preserve"> of this research is identification and assessment of risks in the workplace and given control using the HIRARC method. The results of this study is there are 4 main activities and 1 maintenance activity, where 1 activity includes extreme level, 1 activity including high level and 3 activities including moderate level. The advice given is to add a supervisor and given special sanctions for workers who violate the SOP.</w:t>
      </w:r>
    </w:p>
    <w:p w:rsidR="00DA2BCA" w:rsidRPr="001F4827" w:rsidRDefault="00D1270B" w:rsidP="00DA2BCA">
      <w:pPr>
        <w:spacing w:after="0" w:line="240" w:lineRule="auto"/>
        <w:ind w:right="-1"/>
        <w:jc w:val="both"/>
        <w:rPr>
          <w:rFonts w:ascii="Times New Roman" w:hAnsi="Times New Roman" w:cs="Times New Roman"/>
          <w:i/>
          <w:sz w:val="20"/>
          <w:szCs w:val="20"/>
          <w:lang w:val="id-ID"/>
        </w:rPr>
      </w:pPr>
      <w:proofErr w:type="gramStart"/>
      <w:r w:rsidRPr="001F4827">
        <w:rPr>
          <w:rFonts w:ascii="Times New Roman" w:eastAsia="Times New Roman" w:hAnsi="Times New Roman" w:cs="Times New Roman"/>
          <w:b/>
          <w:i/>
          <w:color w:val="000000"/>
          <w:sz w:val="20"/>
          <w:szCs w:val="20"/>
        </w:rPr>
        <w:t>Keywords</w:t>
      </w:r>
      <w:r w:rsidRPr="001F4827">
        <w:rPr>
          <w:rFonts w:ascii="Times New Roman" w:eastAsia="Times New Roman" w:hAnsi="Times New Roman" w:cs="Times New Roman"/>
          <w:color w:val="000000"/>
          <w:sz w:val="20"/>
          <w:szCs w:val="20"/>
        </w:rPr>
        <w:t xml:space="preserve">— </w:t>
      </w:r>
      <w:r w:rsidR="00DA2BCA" w:rsidRPr="001F4827">
        <w:rPr>
          <w:rFonts w:ascii="Times New Roman" w:hAnsi="Times New Roman" w:cs="Times New Roman"/>
          <w:i/>
          <w:sz w:val="20"/>
          <w:szCs w:val="20"/>
          <w:lang w:val="id-ID"/>
        </w:rPr>
        <w:t>K3, HIRARC, Work Accidents, Hazard Identification,</w:t>
      </w:r>
      <w:r w:rsidR="00DA2BCA" w:rsidRPr="001F4827">
        <w:rPr>
          <w:rFonts w:ascii="Times New Roman" w:hAnsi="Times New Roman" w:cs="Times New Roman"/>
          <w:i/>
          <w:sz w:val="20"/>
          <w:szCs w:val="20"/>
        </w:rPr>
        <w:t xml:space="preserve"> Risk Level</w:t>
      </w:r>
      <w:r w:rsidR="00DA2BCA" w:rsidRPr="001F4827">
        <w:rPr>
          <w:rFonts w:ascii="Times New Roman" w:hAnsi="Times New Roman" w:cs="Times New Roman"/>
          <w:i/>
          <w:sz w:val="20"/>
          <w:szCs w:val="20"/>
          <w:lang w:val="id-ID"/>
        </w:rPr>
        <w:t>.</w:t>
      </w:r>
      <w:proofErr w:type="gramEnd"/>
    </w:p>
    <w:p w:rsidR="00400A9D" w:rsidRPr="001F4827" w:rsidRDefault="00400A9D">
      <w:pPr>
        <w:spacing w:after="0" w:line="240" w:lineRule="auto"/>
        <w:rPr>
          <w:rFonts w:ascii="Times New Roman" w:eastAsia="Times New Roman" w:hAnsi="Times New Roman" w:cs="Times New Roman"/>
          <w:sz w:val="20"/>
          <w:szCs w:val="20"/>
        </w:rPr>
      </w:pPr>
    </w:p>
    <w:p w:rsidR="00DA2BCA" w:rsidRPr="001F4827" w:rsidRDefault="00D1270B" w:rsidP="00DA2BCA">
      <w:pPr>
        <w:spacing w:after="0" w:line="240" w:lineRule="auto"/>
        <w:ind w:right="-1"/>
        <w:jc w:val="both"/>
        <w:rPr>
          <w:rFonts w:ascii="Times New Roman" w:hAnsi="Times New Roman" w:cs="Times New Roman"/>
          <w:sz w:val="20"/>
          <w:szCs w:val="20"/>
          <w:lang w:val="id-ID"/>
        </w:rPr>
      </w:pPr>
      <w:proofErr w:type="spellStart"/>
      <w:r w:rsidRPr="001F4827">
        <w:rPr>
          <w:rFonts w:ascii="Times New Roman" w:eastAsia="Times New Roman" w:hAnsi="Times New Roman" w:cs="Times New Roman"/>
          <w:b/>
          <w:color w:val="000000"/>
          <w:sz w:val="20"/>
          <w:szCs w:val="20"/>
        </w:rPr>
        <w:t>Abstrak</w:t>
      </w:r>
      <w:proofErr w:type="spellEnd"/>
      <w:r w:rsidRPr="001F4827">
        <w:rPr>
          <w:rFonts w:ascii="Times New Roman" w:eastAsia="Times New Roman" w:hAnsi="Times New Roman" w:cs="Times New Roman"/>
          <w:b/>
          <w:color w:val="000000"/>
          <w:sz w:val="20"/>
          <w:szCs w:val="20"/>
        </w:rPr>
        <w:t xml:space="preserve">— </w:t>
      </w:r>
      <w:r w:rsidR="008A0B1F">
        <w:rPr>
          <w:rFonts w:ascii="Times New Roman" w:hAnsi="Times New Roman" w:cs="Times New Roman"/>
          <w:sz w:val="20"/>
          <w:szCs w:val="20"/>
          <w:lang w:val="id-ID"/>
        </w:rPr>
        <w:t xml:space="preserve">Revolusi industri 4.0 mempunyai dampak yang besar bagi Negara yaitu </w:t>
      </w:r>
      <w:r w:rsidR="00DA2BCA" w:rsidRPr="001F4827">
        <w:rPr>
          <w:rFonts w:ascii="Times New Roman" w:hAnsi="Times New Roman" w:cs="Times New Roman"/>
          <w:sz w:val="20"/>
          <w:szCs w:val="20"/>
          <w:lang w:val="id-ID"/>
        </w:rPr>
        <w:t xml:space="preserve">memajukan Indonesia dengan cara membangun SDM dan meningkatkan nilai </w:t>
      </w:r>
      <w:proofErr w:type="gramStart"/>
      <w:r w:rsidR="00DA2BCA" w:rsidRPr="001F4827">
        <w:rPr>
          <w:rFonts w:ascii="Times New Roman" w:hAnsi="Times New Roman" w:cs="Times New Roman"/>
          <w:sz w:val="20"/>
          <w:szCs w:val="20"/>
          <w:lang w:val="id-ID"/>
        </w:rPr>
        <w:t>tambah  pola</w:t>
      </w:r>
      <w:proofErr w:type="gramEnd"/>
      <w:r w:rsidR="00DA2BCA" w:rsidRPr="001F4827">
        <w:rPr>
          <w:rFonts w:ascii="Times New Roman" w:hAnsi="Times New Roman" w:cs="Times New Roman"/>
          <w:sz w:val="20"/>
          <w:szCs w:val="20"/>
          <w:lang w:val="id-ID"/>
        </w:rPr>
        <w:t xml:space="preserve"> produksi menjadi lebih otomatis dan digital.  Namun tantangan saat ini yaitu kualitas SDM Indonesia. </w:t>
      </w:r>
      <w:r w:rsidR="008A0B1F">
        <w:rPr>
          <w:rFonts w:ascii="Times New Roman" w:hAnsi="Times New Roman" w:cs="Times New Roman"/>
          <w:sz w:val="20"/>
          <w:szCs w:val="20"/>
          <w:lang w:val="id-ID"/>
        </w:rPr>
        <w:t>Kegiatan yang bisa dilakukan untuk peningkatan kualitas sumber daya manusia</w:t>
      </w:r>
      <w:r w:rsidR="00DA2BCA" w:rsidRPr="001F4827">
        <w:rPr>
          <w:rFonts w:ascii="Times New Roman" w:hAnsi="Times New Roman" w:cs="Times New Roman"/>
          <w:sz w:val="20"/>
          <w:szCs w:val="20"/>
          <w:lang w:val="id-ID"/>
        </w:rPr>
        <w:t xml:space="preserve"> adalah dengan penerapan SMK3. PT. Inhutani 1 UMI Gresik merupakan perusahaan lanjutan dari PN Perhutani Kalimantan Timur yang bergerak di bidang pengelolaan hasil hutan alam di daerah kalimantan. Dengan kegiatan kerja dibidang tersebut maka karyawan akan selalu berhubungan dengan  kondisi mesin dalam skala besar, panas dan berbahaya bagi kesehatan dan keselamatan tenaga kerja. Tujuan dari penelitian ini yaitu untuk identifikasi dan penilaian risiko yang muncul di tempat kerja serta diberikan pengendalian dari risiko menggunakan metode HIRARC. </w:t>
      </w:r>
      <w:r w:rsidR="008A0B1F">
        <w:rPr>
          <w:rFonts w:ascii="Times New Roman" w:hAnsi="Times New Roman" w:cs="Times New Roman"/>
          <w:sz w:val="20"/>
          <w:szCs w:val="20"/>
          <w:lang w:val="id-ID"/>
        </w:rPr>
        <w:t>Penelitian ini memiliki hasil yaitu</w:t>
      </w:r>
      <w:r w:rsidR="00DA2BCA" w:rsidRPr="001F4827">
        <w:rPr>
          <w:rFonts w:ascii="Times New Roman" w:hAnsi="Times New Roman" w:cs="Times New Roman"/>
          <w:sz w:val="20"/>
          <w:szCs w:val="20"/>
          <w:lang w:val="id-ID"/>
        </w:rPr>
        <w:t xml:space="preserve"> terdapat 4 aktivitas utama dan 1 aktivitas </w:t>
      </w:r>
      <w:r w:rsidR="00DA2BCA" w:rsidRPr="001F4827">
        <w:rPr>
          <w:rFonts w:ascii="Times New Roman" w:hAnsi="Times New Roman" w:cs="Times New Roman"/>
          <w:i/>
          <w:sz w:val="20"/>
          <w:szCs w:val="20"/>
          <w:lang w:val="id-ID"/>
        </w:rPr>
        <w:t>maintenance</w:t>
      </w:r>
      <w:r w:rsidR="00DA2BCA" w:rsidRPr="001F4827">
        <w:rPr>
          <w:rFonts w:ascii="Times New Roman" w:hAnsi="Times New Roman" w:cs="Times New Roman"/>
          <w:sz w:val="20"/>
          <w:szCs w:val="20"/>
          <w:lang w:val="id-ID"/>
        </w:rPr>
        <w:t xml:space="preserve">, dimana 1 aktivitas termasuk level risiko </w:t>
      </w:r>
      <w:r w:rsidR="00DA2BCA" w:rsidRPr="001F4827">
        <w:rPr>
          <w:rFonts w:ascii="Times New Roman" w:hAnsi="Times New Roman" w:cs="Times New Roman"/>
          <w:i/>
          <w:sz w:val="20"/>
          <w:szCs w:val="20"/>
          <w:lang w:val="id-ID"/>
        </w:rPr>
        <w:t>extreme,</w:t>
      </w:r>
      <w:r w:rsidR="00DA2BCA" w:rsidRPr="001F4827">
        <w:rPr>
          <w:rFonts w:ascii="Times New Roman" w:hAnsi="Times New Roman" w:cs="Times New Roman"/>
          <w:sz w:val="20"/>
          <w:szCs w:val="20"/>
          <w:lang w:val="id-ID"/>
        </w:rPr>
        <w:t xml:space="preserve"> 1 aktivitas termasuk  level risiko </w:t>
      </w:r>
      <w:r w:rsidR="00DA2BCA" w:rsidRPr="001F4827">
        <w:rPr>
          <w:rFonts w:ascii="Times New Roman" w:hAnsi="Times New Roman" w:cs="Times New Roman"/>
          <w:i/>
          <w:sz w:val="20"/>
          <w:szCs w:val="20"/>
          <w:lang w:val="id-ID"/>
        </w:rPr>
        <w:t>high</w:t>
      </w:r>
      <w:r w:rsidR="00DA2BCA" w:rsidRPr="001F4827">
        <w:rPr>
          <w:rFonts w:ascii="Times New Roman" w:hAnsi="Times New Roman" w:cs="Times New Roman"/>
          <w:sz w:val="20"/>
          <w:szCs w:val="20"/>
          <w:lang w:val="id-ID"/>
        </w:rPr>
        <w:t xml:space="preserve"> dan 3 aktivitas termasuk level risiko </w:t>
      </w:r>
      <w:r w:rsidR="00DA2BCA" w:rsidRPr="001F4827">
        <w:rPr>
          <w:rFonts w:ascii="Times New Roman" w:hAnsi="Times New Roman" w:cs="Times New Roman"/>
          <w:i/>
          <w:sz w:val="20"/>
          <w:szCs w:val="20"/>
          <w:lang w:val="id-ID"/>
        </w:rPr>
        <w:t>moderate</w:t>
      </w:r>
      <w:r w:rsidR="00DA2BCA" w:rsidRPr="001F4827">
        <w:rPr>
          <w:rFonts w:ascii="Times New Roman" w:hAnsi="Times New Roman" w:cs="Times New Roman"/>
          <w:sz w:val="20"/>
          <w:szCs w:val="20"/>
          <w:lang w:val="id-ID"/>
        </w:rPr>
        <w:t>. Dari semua aktivitas dan risiko yang</w:t>
      </w:r>
      <w:r w:rsidR="008A0B1F">
        <w:rPr>
          <w:rFonts w:ascii="Times New Roman" w:hAnsi="Times New Roman" w:cs="Times New Roman"/>
          <w:sz w:val="20"/>
          <w:szCs w:val="20"/>
          <w:lang w:val="id-ID"/>
        </w:rPr>
        <w:t xml:space="preserve"> </w:t>
      </w:r>
      <w:r w:rsidR="00DA2BCA" w:rsidRPr="001F4827">
        <w:rPr>
          <w:rFonts w:ascii="Times New Roman" w:hAnsi="Times New Roman" w:cs="Times New Roman"/>
          <w:sz w:val="20"/>
          <w:szCs w:val="20"/>
          <w:lang w:val="id-ID"/>
        </w:rPr>
        <w:t xml:space="preserve">ada diberikan suatu pengendalian risiko yang </w:t>
      </w:r>
      <w:r w:rsidR="003A473D">
        <w:rPr>
          <w:rFonts w:ascii="Times New Roman" w:hAnsi="Times New Roman" w:cs="Times New Roman"/>
          <w:sz w:val="20"/>
          <w:szCs w:val="20"/>
          <w:lang w:val="id-ID"/>
        </w:rPr>
        <w:t>memiliki tujuan meminimalisisr terjadi</w:t>
      </w:r>
      <w:r w:rsidR="00DA2BCA" w:rsidRPr="001F4827">
        <w:rPr>
          <w:rFonts w:ascii="Times New Roman" w:hAnsi="Times New Roman" w:cs="Times New Roman"/>
          <w:sz w:val="20"/>
          <w:szCs w:val="20"/>
          <w:lang w:val="id-ID"/>
        </w:rPr>
        <w:t xml:space="preserve"> kecelakaan kerja serta dapat menciptakan lingkungan kerja yang aman dan nyaman bagi tenaga kerja. </w:t>
      </w:r>
      <w:r w:rsidR="00DA2BCA" w:rsidRPr="001F4827">
        <w:rPr>
          <w:rFonts w:ascii="Times New Roman" w:hAnsi="Times New Roman" w:cs="Times New Roman"/>
          <w:sz w:val="20"/>
          <w:szCs w:val="20"/>
          <w:lang w:val="id-ID"/>
        </w:rPr>
        <w:lastRenderedPageBreak/>
        <w:t>Adapun saran yang diberikan yaitu m</w:t>
      </w:r>
      <w:proofErr w:type="spellStart"/>
      <w:r w:rsidR="00DA2BCA" w:rsidRPr="001F4827">
        <w:rPr>
          <w:rFonts w:ascii="Times New Roman" w:hAnsi="Times New Roman" w:cs="Times New Roman"/>
          <w:sz w:val="20"/>
          <w:szCs w:val="20"/>
        </w:rPr>
        <w:t>enambah</w:t>
      </w:r>
      <w:proofErr w:type="spellEnd"/>
      <w:r w:rsidR="00DA2BCA" w:rsidRPr="001F4827">
        <w:rPr>
          <w:rFonts w:ascii="Times New Roman" w:hAnsi="Times New Roman" w:cs="Times New Roman"/>
          <w:sz w:val="20"/>
          <w:szCs w:val="20"/>
        </w:rPr>
        <w:t xml:space="preserve"> </w:t>
      </w:r>
      <w:proofErr w:type="spellStart"/>
      <w:r w:rsidR="00DA2BCA" w:rsidRPr="001F4827">
        <w:rPr>
          <w:rFonts w:ascii="Times New Roman" w:hAnsi="Times New Roman" w:cs="Times New Roman"/>
          <w:sz w:val="20"/>
          <w:szCs w:val="20"/>
        </w:rPr>
        <w:t>seorang</w:t>
      </w:r>
      <w:proofErr w:type="spellEnd"/>
      <w:r w:rsidR="00DA2BCA" w:rsidRPr="001F4827">
        <w:rPr>
          <w:rFonts w:ascii="Times New Roman" w:hAnsi="Times New Roman" w:cs="Times New Roman"/>
          <w:sz w:val="20"/>
          <w:szCs w:val="20"/>
        </w:rPr>
        <w:t xml:space="preserve"> </w:t>
      </w:r>
      <w:proofErr w:type="spellStart"/>
      <w:r w:rsidR="00DA2BCA" w:rsidRPr="001F4827">
        <w:rPr>
          <w:rFonts w:ascii="Times New Roman" w:hAnsi="Times New Roman" w:cs="Times New Roman"/>
          <w:sz w:val="20"/>
          <w:szCs w:val="20"/>
        </w:rPr>
        <w:t>pengawas</w:t>
      </w:r>
      <w:proofErr w:type="spellEnd"/>
      <w:r w:rsidR="00DA2BCA" w:rsidRPr="001F4827">
        <w:rPr>
          <w:rFonts w:ascii="Times New Roman" w:hAnsi="Times New Roman" w:cs="Times New Roman"/>
          <w:sz w:val="20"/>
          <w:szCs w:val="20"/>
          <w:lang w:val="id-ID"/>
        </w:rPr>
        <w:t xml:space="preserve"> serta diberikan </w:t>
      </w:r>
      <w:proofErr w:type="spellStart"/>
      <w:r w:rsidR="00DA2BCA" w:rsidRPr="001F4827">
        <w:rPr>
          <w:rFonts w:ascii="Times New Roman" w:hAnsi="Times New Roman" w:cs="Times New Roman"/>
          <w:sz w:val="20"/>
          <w:szCs w:val="20"/>
        </w:rPr>
        <w:t>sanksi</w:t>
      </w:r>
      <w:proofErr w:type="spellEnd"/>
      <w:r w:rsidR="00DA2BCA" w:rsidRPr="001F4827">
        <w:rPr>
          <w:rFonts w:ascii="Times New Roman" w:hAnsi="Times New Roman" w:cs="Times New Roman"/>
          <w:sz w:val="20"/>
          <w:szCs w:val="20"/>
        </w:rPr>
        <w:t xml:space="preserve"> </w:t>
      </w:r>
      <w:proofErr w:type="spellStart"/>
      <w:r w:rsidR="00DA2BCA" w:rsidRPr="001F4827">
        <w:rPr>
          <w:rFonts w:ascii="Times New Roman" w:hAnsi="Times New Roman" w:cs="Times New Roman"/>
          <w:sz w:val="20"/>
          <w:szCs w:val="20"/>
        </w:rPr>
        <w:t>khusus</w:t>
      </w:r>
      <w:proofErr w:type="spellEnd"/>
      <w:r w:rsidR="00DA2BCA" w:rsidRPr="001F4827">
        <w:rPr>
          <w:rFonts w:ascii="Times New Roman" w:hAnsi="Times New Roman" w:cs="Times New Roman"/>
          <w:sz w:val="20"/>
          <w:szCs w:val="20"/>
        </w:rPr>
        <w:t xml:space="preserve"> </w:t>
      </w:r>
      <w:proofErr w:type="spellStart"/>
      <w:r w:rsidR="00DA2BCA" w:rsidRPr="001F4827">
        <w:rPr>
          <w:rFonts w:ascii="Times New Roman" w:hAnsi="Times New Roman" w:cs="Times New Roman"/>
          <w:sz w:val="20"/>
          <w:szCs w:val="20"/>
        </w:rPr>
        <w:t>bagi</w:t>
      </w:r>
      <w:proofErr w:type="spellEnd"/>
      <w:r w:rsidR="00DA2BCA" w:rsidRPr="001F4827">
        <w:rPr>
          <w:rFonts w:ascii="Times New Roman" w:hAnsi="Times New Roman" w:cs="Times New Roman"/>
          <w:sz w:val="20"/>
          <w:szCs w:val="20"/>
        </w:rPr>
        <w:t xml:space="preserve"> </w:t>
      </w:r>
      <w:proofErr w:type="spellStart"/>
      <w:r w:rsidR="00DA2BCA" w:rsidRPr="001F4827">
        <w:rPr>
          <w:rFonts w:ascii="Times New Roman" w:hAnsi="Times New Roman" w:cs="Times New Roman"/>
          <w:sz w:val="20"/>
          <w:szCs w:val="20"/>
        </w:rPr>
        <w:t>pekerja</w:t>
      </w:r>
      <w:proofErr w:type="spellEnd"/>
      <w:r w:rsidR="00DA2BCA" w:rsidRPr="001F4827">
        <w:rPr>
          <w:rFonts w:ascii="Times New Roman" w:hAnsi="Times New Roman" w:cs="Times New Roman"/>
          <w:sz w:val="20"/>
          <w:szCs w:val="20"/>
        </w:rPr>
        <w:t xml:space="preserve"> yang </w:t>
      </w:r>
      <w:proofErr w:type="spellStart"/>
      <w:r w:rsidR="00DA2BCA" w:rsidRPr="001F4827">
        <w:rPr>
          <w:rFonts w:ascii="Times New Roman" w:hAnsi="Times New Roman" w:cs="Times New Roman"/>
          <w:sz w:val="20"/>
          <w:szCs w:val="20"/>
        </w:rPr>
        <w:t>melanggar</w:t>
      </w:r>
      <w:proofErr w:type="spellEnd"/>
      <w:r w:rsidR="00DA2BCA" w:rsidRPr="001F4827">
        <w:rPr>
          <w:rFonts w:ascii="Times New Roman" w:hAnsi="Times New Roman" w:cs="Times New Roman"/>
          <w:sz w:val="20"/>
          <w:szCs w:val="20"/>
        </w:rPr>
        <w:t xml:space="preserve"> SOP</w:t>
      </w:r>
      <w:r w:rsidR="00DA2BCA" w:rsidRPr="001F4827">
        <w:rPr>
          <w:rFonts w:ascii="Times New Roman" w:hAnsi="Times New Roman" w:cs="Times New Roman"/>
          <w:sz w:val="20"/>
          <w:szCs w:val="20"/>
          <w:lang w:val="id-ID"/>
        </w:rPr>
        <w:t>.</w:t>
      </w:r>
    </w:p>
    <w:p w:rsidR="00986813" w:rsidRDefault="00D1270B" w:rsidP="00DA2BCA">
      <w:pPr>
        <w:pBdr>
          <w:top w:val="nil"/>
          <w:left w:val="nil"/>
          <w:bottom w:val="nil"/>
          <w:right w:val="nil"/>
          <w:between w:val="nil"/>
        </w:pBdr>
        <w:spacing w:after="0" w:line="240" w:lineRule="auto"/>
        <w:jc w:val="both"/>
        <w:rPr>
          <w:rFonts w:ascii="Times New Roman" w:hAnsi="Times New Roman" w:cs="Times New Roman"/>
          <w:i/>
          <w:lang w:val="id-ID"/>
        </w:rPr>
      </w:pPr>
      <w:proofErr w:type="gramStart"/>
      <w:r w:rsidRPr="001F4827">
        <w:rPr>
          <w:rFonts w:ascii="Times New Roman" w:eastAsia="Times New Roman" w:hAnsi="Times New Roman" w:cs="Times New Roman"/>
          <w:b/>
          <w:i/>
          <w:color w:val="000000"/>
          <w:sz w:val="20"/>
          <w:szCs w:val="20"/>
        </w:rPr>
        <w:t xml:space="preserve">Kata </w:t>
      </w:r>
      <w:proofErr w:type="spellStart"/>
      <w:r w:rsidRPr="001F4827">
        <w:rPr>
          <w:rFonts w:ascii="Times New Roman" w:eastAsia="Times New Roman" w:hAnsi="Times New Roman" w:cs="Times New Roman"/>
          <w:b/>
          <w:i/>
          <w:color w:val="000000"/>
          <w:sz w:val="20"/>
          <w:szCs w:val="20"/>
        </w:rPr>
        <w:t>kunci</w:t>
      </w:r>
      <w:proofErr w:type="spellEnd"/>
      <w:r w:rsidRPr="001F4827">
        <w:rPr>
          <w:rFonts w:ascii="Times New Roman" w:eastAsia="Times New Roman" w:hAnsi="Times New Roman" w:cs="Times New Roman"/>
          <w:color w:val="000000"/>
          <w:sz w:val="20"/>
          <w:szCs w:val="20"/>
        </w:rPr>
        <w:t xml:space="preserve">— </w:t>
      </w:r>
      <w:r w:rsidR="00DA2BCA" w:rsidRPr="001F4827">
        <w:rPr>
          <w:rFonts w:ascii="Times New Roman" w:hAnsi="Times New Roman" w:cs="Times New Roman"/>
          <w:i/>
          <w:sz w:val="20"/>
          <w:szCs w:val="20"/>
          <w:lang w:val="id-ID"/>
        </w:rPr>
        <w:t>K3, HIRARC, Kecelakaan Kerja, Identifikasi Bahaya, Level Risiko</w:t>
      </w:r>
      <w:r w:rsidR="00DA2BCA">
        <w:rPr>
          <w:rFonts w:ascii="Times New Roman" w:hAnsi="Times New Roman" w:cs="Times New Roman"/>
          <w:i/>
          <w:lang w:val="id-ID"/>
        </w:rPr>
        <w:t>.</w:t>
      </w:r>
      <w:proofErr w:type="gramEnd"/>
    </w:p>
    <w:p w:rsidR="00DA2BCA" w:rsidRDefault="00DA2BCA" w:rsidP="00DA2BCA">
      <w:pPr>
        <w:pBdr>
          <w:top w:val="nil"/>
          <w:left w:val="nil"/>
          <w:bottom w:val="nil"/>
          <w:right w:val="nil"/>
          <w:between w:val="nil"/>
        </w:pBdr>
        <w:spacing w:after="0" w:line="240" w:lineRule="auto"/>
        <w:jc w:val="both"/>
        <w:rPr>
          <w:rFonts w:ascii="Times New Roman" w:eastAsia="Times New Roman" w:hAnsi="Times New Roman" w:cs="Times New Roman"/>
          <w:sz w:val="20"/>
          <w:szCs w:val="20"/>
          <w:highlight w:val="yellow"/>
        </w:rPr>
      </w:pPr>
    </w:p>
    <w:p w:rsidR="00400A9D" w:rsidRDefault="00400A9D">
      <w:pPr>
        <w:spacing w:after="0" w:line="240" w:lineRule="auto"/>
        <w:jc w:val="both"/>
        <w:rPr>
          <w:rFonts w:ascii="Times New Roman" w:eastAsia="Times New Roman" w:hAnsi="Times New Roman" w:cs="Times New Roman"/>
          <w:sz w:val="20"/>
          <w:szCs w:val="20"/>
          <w:highlight w:val="yellow"/>
        </w:rPr>
        <w:sectPr w:rsidR="00400A9D" w:rsidSect="001F4827">
          <w:headerReference w:type="even" r:id="rId13"/>
          <w:headerReference w:type="default" r:id="rId14"/>
          <w:footerReference w:type="even" r:id="rId15"/>
          <w:footerReference w:type="default" r:id="rId16"/>
          <w:headerReference w:type="first" r:id="rId17"/>
          <w:footerReference w:type="first" r:id="rId18"/>
          <w:pgSz w:w="11907" w:h="16840"/>
          <w:pgMar w:top="1411" w:right="1411" w:bottom="2851" w:left="1699" w:header="902" w:footer="1151" w:gutter="0"/>
          <w:pgNumType w:start="1"/>
          <w:cols w:space="720"/>
          <w:titlePg/>
        </w:sectPr>
      </w:pPr>
    </w:p>
    <w:p w:rsidR="00400A9D" w:rsidRDefault="00D1270B" w:rsidP="00986813">
      <w:pPr>
        <w:numPr>
          <w:ilvl w:val="0"/>
          <w:numId w:val="3"/>
        </w:numPr>
        <w:pBdr>
          <w:top w:val="nil"/>
          <w:left w:val="nil"/>
          <w:bottom w:val="nil"/>
          <w:right w:val="nil"/>
          <w:between w:val="nil"/>
        </w:pBdr>
        <w:spacing w:after="60" w:line="240" w:lineRule="auto"/>
        <w:ind w:left="360"/>
        <w:jc w:val="center"/>
      </w:pPr>
      <w:proofErr w:type="spellStart"/>
      <w:r>
        <w:rPr>
          <w:rFonts w:ascii="Times New Roman" w:eastAsia="Times New Roman" w:hAnsi="Times New Roman" w:cs="Times New Roman"/>
          <w:smallCaps/>
          <w:color w:val="000000"/>
          <w:sz w:val="20"/>
          <w:szCs w:val="20"/>
        </w:rPr>
        <w:lastRenderedPageBreak/>
        <w:t>Pendahuluan</w:t>
      </w:r>
      <w:proofErr w:type="spellEnd"/>
    </w:p>
    <w:p w:rsidR="001F4827" w:rsidRPr="001F4827" w:rsidRDefault="001F4827" w:rsidP="001F4827">
      <w:pPr>
        <w:spacing w:after="0" w:line="240" w:lineRule="auto"/>
        <w:ind w:right="-1" w:firstLine="567"/>
        <w:jc w:val="both"/>
        <w:rPr>
          <w:rFonts w:ascii="Times New Roman" w:hAnsi="Times New Roman" w:cs="Times New Roman"/>
          <w:sz w:val="20"/>
          <w:szCs w:val="20"/>
          <w:lang w:val="id-ID"/>
        </w:rPr>
      </w:pPr>
      <w:r w:rsidRPr="001F4827">
        <w:rPr>
          <w:rFonts w:ascii="Times New Roman" w:hAnsi="Times New Roman" w:cs="Times New Roman"/>
          <w:sz w:val="20"/>
          <w:szCs w:val="20"/>
          <w:lang w:val="id-ID"/>
        </w:rPr>
        <w:t>Saat ini Indonesia sedang memasuki era revolusi industri 4.0 di</w:t>
      </w:r>
      <w:r w:rsidR="008A0B1F">
        <w:rPr>
          <w:rFonts w:ascii="Times New Roman" w:hAnsi="Times New Roman" w:cs="Times New Roman"/>
          <w:sz w:val="20"/>
          <w:szCs w:val="20"/>
          <w:lang w:val="id-ID"/>
        </w:rPr>
        <w:t xml:space="preserve">mana revolusi tersebut harus </w:t>
      </w:r>
      <w:r w:rsidRPr="001F4827">
        <w:rPr>
          <w:rFonts w:ascii="Times New Roman" w:hAnsi="Times New Roman" w:cs="Times New Roman"/>
          <w:sz w:val="20"/>
          <w:szCs w:val="20"/>
          <w:lang w:val="id-ID"/>
        </w:rPr>
        <w:t>dimanfaatkan semaksimal mungkin. Adapun revolusi tersebut memiliki</w:t>
      </w:r>
      <w:r w:rsidR="003A473D">
        <w:rPr>
          <w:rFonts w:ascii="Times New Roman" w:hAnsi="Times New Roman" w:cs="Times New Roman"/>
          <w:sz w:val="20"/>
          <w:szCs w:val="20"/>
          <w:lang w:val="id-ID"/>
        </w:rPr>
        <w:t xml:space="preserve"> dampak yaitu </w:t>
      </w:r>
      <w:r w:rsidRPr="001F4827">
        <w:rPr>
          <w:rFonts w:ascii="Times New Roman" w:hAnsi="Times New Roman" w:cs="Times New Roman"/>
          <w:sz w:val="20"/>
          <w:szCs w:val="20"/>
          <w:lang w:val="id-ID"/>
        </w:rPr>
        <w:t xml:space="preserve"> memajukan Indonesia dengan cara membangun SDM dan meningkatkan nilai tambah  pola produksi menjadi lebih otomatis dan digital sehingga dapat memperkuat struktur industri manufaktur Negara Indonesia </w:t>
      </w:r>
      <w:sdt>
        <w:sdtPr>
          <w:rPr>
            <w:rFonts w:ascii="Times New Roman" w:hAnsi="Times New Roman" w:cs="Times New Roman"/>
            <w:sz w:val="20"/>
            <w:szCs w:val="20"/>
            <w:lang w:val="id-ID"/>
          </w:rPr>
          <w:id w:val="-1027325155"/>
          <w:citation/>
        </w:sdtPr>
        <w:sdtEndPr/>
        <w:sdtContent>
          <w:r w:rsidRPr="001F4827">
            <w:rPr>
              <w:rFonts w:ascii="Times New Roman" w:hAnsi="Times New Roman" w:cs="Times New Roman"/>
              <w:sz w:val="20"/>
              <w:szCs w:val="20"/>
              <w:lang w:val="id-ID"/>
            </w:rPr>
            <w:fldChar w:fldCharType="begin"/>
          </w:r>
          <w:r w:rsidRPr="001F4827">
            <w:rPr>
              <w:rFonts w:ascii="Times New Roman" w:hAnsi="Times New Roman" w:cs="Times New Roman"/>
              <w:sz w:val="20"/>
              <w:szCs w:val="20"/>
              <w:lang w:val="id-ID"/>
            </w:rPr>
            <w:instrText xml:space="preserve"> CITATION Kar19 \l 1057 </w:instrText>
          </w:r>
          <w:r w:rsidRPr="001F4827">
            <w:rPr>
              <w:rFonts w:ascii="Times New Roman" w:hAnsi="Times New Roman" w:cs="Times New Roman"/>
              <w:sz w:val="20"/>
              <w:szCs w:val="20"/>
              <w:lang w:val="id-ID"/>
            </w:rPr>
            <w:fldChar w:fldCharType="separate"/>
          </w:r>
          <w:r w:rsidRPr="001F4827">
            <w:rPr>
              <w:rFonts w:ascii="Times New Roman" w:hAnsi="Times New Roman" w:cs="Times New Roman"/>
              <w:noProof/>
              <w:sz w:val="20"/>
              <w:szCs w:val="20"/>
              <w:lang w:val="id-ID"/>
            </w:rPr>
            <w:t>[</w:t>
          </w:r>
          <w:hyperlink w:anchor="Kar19" w:history="1">
            <w:r w:rsidRPr="001F4827">
              <w:rPr>
                <w:rFonts w:ascii="Times New Roman" w:hAnsi="Times New Roman" w:cs="Times New Roman"/>
                <w:noProof/>
                <w:sz w:val="20"/>
                <w:szCs w:val="20"/>
                <w:lang w:val="id-ID"/>
              </w:rPr>
              <w:t>1</w:t>
            </w:r>
          </w:hyperlink>
          <w:r w:rsidRPr="001F4827">
            <w:rPr>
              <w:rFonts w:ascii="Times New Roman" w:hAnsi="Times New Roman" w:cs="Times New Roman"/>
              <w:noProof/>
              <w:sz w:val="20"/>
              <w:szCs w:val="20"/>
              <w:lang w:val="id-ID"/>
            </w:rPr>
            <w:t>]</w:t>
          </w:r>
          <w:r w:rsidRPr="001F4827">
            <w:rPr>
              <w:rFonts w:ascii="Times New Roman" w:hAnsi="Times New Roman" w:cs="Times New Roman"/>
              <w:sz w:val="20"/>
              <w:szCs w:val="20"/>
              <w:lang w:val="id-ID"/>
            </w:rPr>
            <w:fldChar w:fldCharType="end"/>
          </w:r>
        </w:sdtContent>
      </w:sdt>
      <w:r w:rsidRPr="001F4827">
        <w:rPr>
          <w:rFonts w:ascii="Times New Roman" w:hAnsi="Times New Roman" w:cs="Times New Roman"/>
          <w:sz w:val="20"/>
          <w:szCs w:val="20"/>
          <w:lang w:val="id-ID"/>
        </w:rPr>
        <w:t xml:space="preserve">. Dengan adanya implementasi dari revolusi industri 4.0 maka Indonesia memiliki potensi yang baik dalam </w:t>
      </w:r>
      <w:r w:rsidR="008A0B1F">
        <w:rPr>
          <w:rFonts w:ascii="Times New Roman" w:hAnsi="Times New Roman" w:cs="Times New Roman"/>
          <w:sz w:val="20"/>
          <w:szCs w:val="20"/>
          <w:lang w:val="id-ID"/>
        </w:rPr>
        <w:t xml:space="preserve">hal </w:t>
      </w:r>
      <w:r w:rsidRPr="001F4827">
        <w:rPr>
          <w:rFonts w:ascii="Times New Roman" w:hAnsi="Times New Roman" w:cs="Times New Roman"/>
          <w:sz w:val="20"/>
          <w:szCs w:val="20"/>
          <w:lang w:val="id-ID"/>
        </w:rPr>
        <w:t>mendorong perubaha</w:t>
      </w:r>
      <w:r w:rsidR="003A473D">
        <w:rPr>
          <w:rFonts w:ascii="Times New Roman" w:hAnsi="Times New Roman" w:cs="Times New Roman"/>
          <w:sz w:val="20"/>
          <w:szCs w:val="20"/>
          <w:lang w:val="id-ID"/>
        </w:rPr>
        <w:t xml:space="preserve">n kebijakan industri manufaktur. </w:t>
      </w:r>
      <w:r w:rsidRPr="001F4827">
        <w:rPr>
          <w:rFonts w:ascii="Times New Roman" w:hAnsi="Times New Roman" w:cs="Times New Roman"/>
          <w:sz w:val="20"/>
          <w:szCs w:val="20"/>
          <w:lang w:val="id-ID"/>
        </w:rPr>
        <w:t xml:space="preserve">Namun tantangan baru saat ini yaitu kualitas SDM Indonesia. Kualitas SDM mempunyai peran penting untuk mencapai kondisi pelaksanaan kegiatan kerja tanpa </w:t>
      </w:r>
      <w:r w:rsidR="003A473D">
        <w:rPr>
          <w:rFonts w:ascii="Times New Roman" w:hAnsi="Times New Roman" w:cs="Times New Roman"/>
          <w:sz w:val="20"/>
          <w:szCs w:val="20"/>
          <w:lang w:val="id-ID"/>
        </w:rPr>
        <w:t xml:space="preserve">terjadi </w:t>
      </w:r>
      <w:r w:rsidRPr="001F4827">
        <w:rPr>
          <w:rFonts w:ascii="Times New Roman" w:hAnsi="Times New Roman" w:cs="Times New Roman"/>
          <w:sz w:val="20"/>
          <w:szCs w:val="20"/>
          <w:lang w:val="id-ID"/>
        </w:rPr>
        <w:t>cedera akibat kerja. Salah satu usaha yang bisa dilakukan dalam peningkatan kualitas S</w:t>
      </w:r>
      <w:r w:rsidR="006D7EDC">
        <w:rPr>
          <w:rFonts w:ascii="Times New Roman" w:hAnsi="Times New Roman" w:cs="Times New Roman"/>
          <w:sz w:val="20"/>
          <w:szCs w:val="20"/>
          <w:lang w:val="id-ID"/>
        </w:rPr>
        <w:t>DM adalah dengan penerapan SMK3.</w:t>
      </w:r>
    </w:p>
    <w:p w:rsidR="001F4827" w:rsidRPr="001F4827" w:rsidRDefault="001F4827" w:rsidP="001F4827">
      <w:pPr>
        <w:spacing w:after="0" w:line="240" w:lineRule="auto"/>
        <w:ind w:right="-1" w:firstLine="567"/>
        <w:jc w:val="both"/>
        <w:rPr>
          <w:rFonts w:ascii="Times New Roman" w:hAnsi="Times New Roman" w:cs="Times New Roman"/>
          <w:sz w:val="20"/>
          <w:szCs w:val="20"/>
          <w:lang w:val="id-ID"/>
        </w:rPr>
      </w:pPr>
      <w:r w:rsidRPr="001F4827">
        <w:rPr>
          <w:rFonts w:ascii="Times New Roman" w:hAnsi="Times New Roman" w:cs="Times New Roman"/>
          <w:sz w:val="20"/>
          <w:szCs w:val="20"/>
          <w:lang w:val="id-ID"/>
        </w:rPr>
        <w:t>Sistem manajemen keselamatan dan kesehatan kerja (SMK3) sendiri merupakan segala upaya untuk mengidentifikasi risiko atau bahaya pekerjaan sehingga risiko kerja dapat dilakukan perbaikan atau direduksi dengan metode yang ada</w:t>
      </w:r>
      <w:sdt>
        <w:sdtPr>
          <w:rPr>
            <w:rFonts w:ascii="Times New Roman" w:hAnsi="Times New Roman" w:cs="Times New Roman"/>
            <w:sz w:val="20"/>
            <w:szCs w:val="20"/>
            <w:lang w:val="id-ID"/>
          </w:rPr>
          <w:id w:val="-380168944"/>
          <w:citation/>
        </w:sdtPr>
        <w:sdtEndPr/>
        <w:sdtContent>
          <w:r w:rsidRPr="001F4827">
            <w:rPr>
              <w:rFonts w:ascii="Times New Roman" w:hAnsi="Times New Roman" w:cs="Times New Roman"/>
              <w:sz w:val="20"/>
              <w:szCs w:val="20"/>
              <w:lang w:val="id-ID"/>
            </w:rPr>
            <w:fldChar w:fldCharType="begin"/>
          </w:r>
          <w:r w:rsidRPr="001F4827">
            <w:rPr>
              <w:rFonts w:ascii="Times New Roman" w:hAnsi="Times New Roman" w:cs="Times New Roman"/>
              <w:sz w:val="20"/>
              <w:szCs w:val="20"/>
              <w:lang w:val="id-ID"/>
            </w:rPr>
            <w:instrText xml:space="preserve"> CITATION Dam21 \l 1057 </w:instrText>
          </w:r>
          <w:r w:rsidRPr="001F4827">
            <w:rPr>
              <w:rFonts w:ascii="Times New Roman" w:hAnsi="Times New Roman" w:cs="Times New Roman"/>
              <w:sz w:val="20"/>
              <w:szCs w:val="20"/>
              <w:lang w:val="id-ID"/>
            </w:rPr>
            <w:fldChar w:fldCharType="separate"/>
          </w:r>
          <w:r w:rsidRPr="001F4827">
            <w:rPr>
              <w:rFonts w:ascii="Times New Roman" w:hAnsi="Times New Roman" w:cs="Times New Roman"/>
              <w:noProof/>
              <w:sz w:val="20"/>
              <w:szCs w:val="20"/>
              <w:lang w:val="id-ID"/>
            </w:rPr>
            <w:t xml:space="preserve"> [</w:t>
          </w:r>
          <w:hyperlink w:anchor="Dam21" w:history="1">
            <w:r w:rsidRPr="001F4827">
              <w:rPr>
                <w:rFonts w:ascii="Times New Roman" w:hAnsi="Times New Roman" w:cs="Times New Roman"/>
                <w:noProof/>
                <w:sz w:val="20"/>
                <w:szCs w:val="20"/>
                <w:lang w:val="id-ID"/>
              </w:rPr>
              <w:t>2</w:t>
            </w:r>
          </w:hyperlink>
          <w:r w:rsidRPr="001F4827">
            <w:rPr>
              <w:rFonts w:ascii="Times New Roman" w:hAnsi="Times New Roman" w:cs="Times New Roman"/>
              <w:noProof/>
              <w:sz w:val="20"/>
              <w:szCs w:val="20"/>
              <w:lang w:val="id-ID"/>
            </w:rPr>
            <w:t>]</w:t>
          </w:r>
          <w:r w:rsidRPr="001F4827">
            <w:rPr>
              <w:rFonts w:ascii="Times New Roman" w:hAnsi="Times New Roman" w:cs="Times New Roman"/>
              <w:sz w:val="20"/>
              <w:szCs w:val="20"/>
              <w:lang w:val="id-ID"/>
            </w:rPr>
            <w:fldChar w:fldCharType="end"/>
          </w:r>
        </w:sdtContent>
      </w:sdt>
      <w:r w:rsidRPr="001F4827">
        <w:rPr>
          <w:rFonts w:ascii="Times New Roman" w:hAnsi="Times New Roman" w:cs="Times New Roman"/>
          <w:sz w:val="20"/>
          <w:szCs w:val="20"/>
          <w:lang w:val="id-ID"/>
        </w:rPr>
        <w:t xml:space="preserve">. Keselamatan dan  kesehatan kerja (K3) merupakan aktivitas melindungi pekerja ditempat kerja melalui usaha pencegahan kecelakaan kerja dan penyakit akibat kerja. Secara umum kecelakaan kerja disebabkan oleh 2 faktor </w:t>
      </w:r>
      <w:r w:rsidR="006D7EDC">
        <w:rPr>
          <w:rFonts w:ascii="Times New Roman" w:hAnsi="Times New Roman" w:cs="Times New Roman"/>
          <w:sz w:val="20"/>
          <w:szCs w:val="20"/>
          <w:lang w:val="id-ID"/>
        </w:rPr>
        <w:t xml:space="preserve">penyebab </w:t>
      </w:r>
      <w:r w:rsidRPr="001F4827">
        <w:rPr>
          <w:rFonts w:ascii="Times New Roman" w:hAnsi="Times New Roman" w:cs="Times New Roman"/>
          <w:sz w:val="20"/>
          <w:szCs w:val="20"/>
          <w:lang w:val="id-ID"/>
        </w:rPr>
        <w:t xml:space="preserve">yaitu faktor </w:t>
      </w:r>
      <w:r w:rsidRPr="001F4827">
        <w:rPr>
          <w:rFonts w:ascii="Times New Roman" w:hAnsi="Times New Roman" w:cs="Times New Roman"/>
          <w:i/>
          <w:sz w:val="20"/>
          <w:szCs w:val="20"/>
          <w:lang w:val="id-ID"/>
        </w:rPr>
        <w:t>unsafe action</w:t>
      </w:r>
      <w:r w:rsidRPr="001F4827">
        <w:rPr>
          <w:rFonts w:ascii="Times New Roman" w:hAnsi="Times New Roman" w:cs="Times New Roman"/>
          <w:sz w:val="20"/>
          <w:szCs w:val="20"/>
          <w:lang w:val="id-ID"/>
        </w:rPr>
        <w:t xml:space="preserve">, seperti kesalahan pemakaian APD, kesalahan mendefinisikan SOP, kurang pengalaman dll serta faktor </w:t>
      </w:r>
      <w:r w:rsidRPr="001F4827">
        <w:rPr>
          <w:rFonts w:ascii="Times New Roman" w:hAnsi="Times New Roman" w:cs="Times New Roman"/>
          <w:i/>
          <w:sz w:val="20"/>
          <w:szCs w:val="20"/>
          <w:lang w:val="id-ID"/>
        </w:rPr>
        <w:t>unsafe condition</w:t>
      </w:r>
      <w:r w:rsidRPr="001F4827">
        <w:rPr>
          <w:rFonts w:ascii="Times New Roman" w:hAnsi="Times New Roman" w:cs="Times New Roman"/>
          <w:sz w:val="20"/>
          <w:szCs w:val="20"/>
          <w:lang w:val="id-ID"/>
        </w:rPr>
        <w:t>, seperti : terpapar radiasi, peralatan yang tidak layak, ada api ditempat kerja, dll</w:t>
      </w:r>
      <w:sdt>
        <w:sdtPr>
          <w:rPr>
            <w:rFonts w:ascii="Times New Roman" w:hAnsi="Times New Roman" w:cs="Times New Roman"/>
            <w:sz w:val="20"/>
            <w:szCs w:val="20"/>
            <w:lang w:val="id-ID"/>
          </w:rPr>
          <w:id w:val="-774163669"/>
          <w:citation/>
        </w:sdtPr>
        <w:sdtEndPr/>
        <w:sdtContent>
          <w:r w:rsidRPr="001F4827">
            <w:rPr>
              <w:rFonts w:ascii="Times New Roman" w:hAnsi="Times New Roman" w:cs="Times New Roman"/>
              <w:sz w:val="20"/>
              <w:szCs w:val="20"/>
              <w:lang w:val="id-ID"/>
            </w:rPr>
            <w:fldChar w:fldCharType="begin"/>
          </w:r>
          <w:r w:rsidRPr="001F4827">
            <w:rPr>
              <w:rFonts w:ascii="Times New Roman" w:hAnsi="Times New Roman" w:cs="Times New Roman"/>
              <w:sz w:val="20"/>
              <w:szCs w:val="20"/>
              <w:lang w:val="id-ID"/>
            </w:rPr>
            <w:instrText xml:space="preserve"> CITATION Ani12 \l 1057 </w:instrText>
          </w:r>
          <w:r w:rsidRPr="001F4827">
            <w:rPr>
              <w:rFonts w:ascii="Times New Roman" w:hAnsi="Times New Roman" w:cs="Times New Roman"/>
              <w:sz w:val="20"/>
              <w:szCs w:val="20"/>
              <w:lang w:val="id-ID"/>
            </w:rPr>
            <w:fldChar w:fldCharType="separate"/>
          </w:r>
          <w:r w:rsidRPr="001F4827">
            <w:rPr>
              <w:rFonts w:ascii="Times New Roman" w:hAnsi="Times New Roman" w:cs="Times New Roman"/>
              <w:noProof/>
              <w:sz w:val="20"/>
              <w:szCs w:val="20"/>
              <w:lang w:val="id-ID"/>
            </w:rPr>
            <w:t xml:space="preserve"> [</w:t>
          </w:r>
          <w:hyperlink w:anchor="Ani12" w:history="1">
            <w:r w:rsidRPr="001F4827">
              <w:rPr>
                <w:rFonts w:ascii="Times New Roman" w:hAnsi="Times New Roman" w:cs="Times New Roman"/>
                <w:noProof/>
                <w:sz w:val="20"/>
                <w:szCs w:val="20"/>
                <w:lang w:val="id-ID"/>
              </w:rPr>
              <w:t>3</w:t>
            </w:r>
          </w:hyperlink>
          <w:r w:rsidRPr="001F4827">
            <w:rPr>
              <w:rFonts w:ascii="Times New Roman" w:hAnsi="Times New Roman" w:cs="Times New Roman"/>
              <w:noProof/>
              <w:sz w:val="20"/>
              <w:szCs w:val="20"/>
              <w:lang w:val="id-ID"/>
            </w:rPr>
            <w:t>]</w:t>
          </w:r>
          <w:r w:rsidRPr="001F4827">
            <w:rPr>
              <w:rFonts w:ascii="Times New Roman" w:hAnsi="Times New Roman" w:cs="Times New Roman"/>
              <w:sz w:val="20"/>
              <w:szCs w:val="20"/>
              <w:lang w:val="id-ID"/>
            </w:rPr>
            <w:fldChar w:fldCharType="end"/>
          </w:r>
        </w:sdtContent>
      </w:sdt>
      <w:r w:rsidRPr="001F4827">
        <w:rPr>
          <w:rFonts w:ascii="Times New Roman" w:hAnsi="Times New Roman" w:cs="Times New Roman"/>
          <w:sz w:val="20"/>
          <w:szCs w:val="20"/>
          <w:lang w:val="id-ID"/>
        </w:rPr>
        <w:t>.</w:t>
      </w:r>
    </w:p>
    <w:p w:rsidR="001F4827" w:rsidRPr="001F4827" w:rsidRDefault="001F4827" w:rsidP="001F4827">
      <w:pPr>
        <w:spacing w:after="0" w:line="240" w:lineRule="auto"/>
        <w:ind w:right="-1" w:firstLine="567"/>
        <w:jc w:val="both"/>
        <w:rPr>
          <w:rFonts w:ascii="Times New Roman" w:hAnsi="Times New Roman" w:cs="Times New Roman"/>
          <w:sz w:val="20"/>
          <w:szCs w:val="20"/>
          <w:lang w:val="id-ID"/>
        </w:rPr>
      </w:pPr>
      <w:r w:rsidRPr="001F4827">
        <w:rPr>
          <w:rFonts w:ascii="Times New Roman" w:hAnsi="Times New Roman" w:cs="Times New Roman"/>
          <w:sz w:val="20"/>
          <w:szCs w:val="20"/>
          <w:lang w:val="id-ID"/>
        </w:rPr>
        <w:t xml:space="preserve">PT. Inhutani 1 UMI Gresik merupakan perusahaan lanjutan dari PN Perhutani Kalimantan Timur yang bergerak di bidang pengelolaan hasil hutan alam di daerah kalimantan. Salah satu kegiatan kerja yang dilakukan adalah melakukan pengolahan berbagai jenis kayu, seperti kayu meranti, kayu agatis dan kayu bangkirai yang kemudian dilakukan beberapa proses sampai ditentukan bahwa hasil produk layak untuk digunakan dan siap dikirim. Adapun proses yang dilakukan dimulai dari bahan baku datang kemudian dilakukan proses </w:t>
      </w:r>
      <w:r w:rsidRPr="001F4827">
        <w:rPr>
          <w:rFonts w:ascii="Times New Roman" w:hAnsi="Times New Roman" w:cs="Times New Roman"/>
          <w:i/>
          <w:sz w:val="20"/>
          <w:szCs w:val="20"/>
          <w:lang w:val="id-ID"/>
        </w:rPr>
        <w:t>stick</w:t>
      </w:r>
      <w:r w:rsidRPr="001F4827">
        <w:rPr>
          <w:rFonts w:ascii="Times New Roman" w:hAnsi="Times New Roman" w:cs="Times New Roman"/>
          <w:sz w:val="20"/>
          <w:szCs w:val="20"/>
          <w:lang w:val="id-ID"/>
        </w:rPr>
        <w:t xml:space="preserve">, </w:t>
      </w:r>
      <w:r w:rsidRPr="001F4827">
        <w:rPr>
          <w:rFonts w:ascii="Times New Roman" w:hAnsi="Times New Roman" w:cs="Times New Roman"/>
          <w:i/>
          <w:sz w:val="20"/>
          <w:szCs w:val="20"/>
          <w:lang w:val="id-ID"/>
        </w:rPr>
        <w:t>kiln dried</w:t>
      </w:r>
      <w:r w:rsidRPr="001F4827">
        <w:rPr>
          <w:rFonts w:ascii="Times New Roman" w:hAnsi="Times New Roman" w:cs="Times New Roman"/>
          <w:sz w:val="20"/>
          <w:szCs w:val="20"/>
          <w:lang w:val="id-ID"/>
        </w:rPr>
        <w:t xml:space="preserve"> (pengeringan), </w:t>
      </w:r>
      <w:r w:rsidRPr="001F4827">
        <w:rPr>
          <w:rFonts w:ascii="Times New Roman" w:hAnsi="Times New Roman" w:cs="Times New Roman"/>
          <w:i/>
          <w:sz w:val="20"/>
          <w:szCs w:val="20"/>
          <w:lang w:val="id-ID"/>
        </w:rPr>
        <w:t>finishing</w:t>
      </w:r>
      <w:r w:rsidRPr="001F4827">
        <w:rPr>
          <w:rFonts w:ascii="Times New Roman" w:hAnsi="Times New Roman" w:cs="Times New Roman"/>
          <w:sz w:val="20"/>
          <w:szCs w:val="20"/>
          <w:lang w:val="id-ID"/>
        </w:rPr>
        <w:t xml:space="preserve">, </w:t>
      </w:r>
      <w:r w:rsidRPr="001F4827">
        <w:rPr>
          <w:rFonts w:ascii="Times New Roman" w:hAnsi="Times New Roman" w:cs="Times New Roman"/>
          <w:i/>
          <w:sz w:val="20"/>
          <w:szCs w:val="20"/>
          <w:lang w:val="id-ID"/>
        </w:rPr>
        <w:t xml:space="preserve">inspection </w:t>
      </w:r>
      <w:r w:rsidRPr="001F4827">
        <w:rPr>
          <w:rFonts w:ascii="Times New Roman" w:hAnsi="Times New Roman" w:cs="Times New Roman"/>
          <w:sz w:val="20"/>
          <w:szCs w:val="20"/>
          <w:lang w:val="id-ID"/>
        </w:rPr>
        <w:t xml:space="preserve">dan </w:t>
      </w:r>
      <w:r w:rsidRPr="001F4827">
        <w:rPr>
          <w:rFonts w:ascii="Times New Roman" w:hAnsi="Times New Roman" w:cs="Times New Roman"/>
          <w:i/>
          <w:sz w:val="20"/>
          <w:szCs w:val="20"/>
          <w:lang w:val="id-ID"/>
        </w:rPr>
        <w:t>packing</w:t>
      </w:r>
      <w:r w:rsidRPr="001F4827">
        <w:rPr>
          <w:rFonts w:ascii="Times New Roman" w:hAnsi="Times New Roman" w:cs="Times New Roman"/>
          <w:sz w:val="20"/>
          <w:szCs w:val="20"/>
          <w:lang w:val="id-ID"/>
        </w:rPr>
        <w:t xml:space="preserve">. Dalam melakukan proses produksi juga </w:t>
      </w:r>
      <w:r w:rsidRPr="001F4827">
        <w:rPr>
          <w:rFonts w:ascii="Times New Roman" w:hAnsi="Times New Roman" w:cs="Times New Roman"/>
          <w:sz w:val="20"/>
          <w:szCs w:val="20"/>
          <w:lang w:val="id-ID"/>
        </w:rPr>
        <w:lastRenderedPageBreak/>
        <w:t xml:space="preserve">menggunakan berbagai macam jenis mesin diantaranya yaitu </w:t>
      </w:r>
      <w:r w:rsidRPr="001F4827">
        <w:rPr>
          <w:rFonts w:ascii="Times New Roman" w:hAnsi="Times New Roman" w:cs="Times New Roman"/>
          <w:i/>
          <w:sz w:val="20"/>
          <w:szCs w:val="20"/>
          <w:lang w:val="id-ID"/>
        </w:rPr>
        <w:t>cross cut, multi trip, single rip, double palnner,moulding</w:t>
      </w:r>
      <w:r w:rsidRPr="001F4827">
        <w:rPr>
          <w:rFonts w:ascii="Times New Roman" w:hAnsi="Times New Roman" w:cs="Times New Roman"/>
          <w:sz w:val="20"/>
          <w:szCs w:val="20"/>
          <w:lang w:val="id-ID"/>
        </w:rPr>
        <w:t xml:space="preserve"> dan </w:t>
      </w:r>
      <w:r w:rsidRPr="001F4827">
        <w:rPr>
          <w:rFonts w:ascii="Times New Roman" w:hAnsi="Times New Roman" w:cs="Times New Roman"/>
          <w:i/>
          <w:sz w:val="20"/>
          <w:szCs w:val="20"/>
          <w:lang w:val="id-ID"/>
        </w:rPr>
        <w:t>sanding</w:t>
      </w:r>
      <w:r w:rsidRPr="001F4827">
        <w:rPr>
          <w:rFonts w:ascii="Times New Roman" w:hAnsi="Times New Roman" w:cs="Times New Roman"/>
          <w:sz w:val="20"/>
          <w:szCs w:val="20"/>
          <w:lang w:val="id-ID"/>
        </w:rPr>
        <w:t>. Dengan kegiatan kerja dibidang tersebut maka karyawan akan selalu berhubungan dengan  kondisi mesin dalam skala besar, panas dan berbahaya bagi kesehatan dan keselamatan tenaga kerja.</w:t>
      </w:r>
    </w:p>
    <w:p w:rsidR="001F4827" w:rsidRPr="001F4827" w:rsidRDefault="001F4827" w:rsidP="001F4827">
      <w:pPr>
        <w:spacing w:after="0" w:line="240" w:lineRule="auto"/>
        <w:ind w:right="-1" w:firstLine="567"/>
        <w:jc w:val="both"/>
        <w:rPr>
          <w:rFonts w:ascii="Times New Roman" w:hAnsi="Times New Roman" w:cs="Times New Roman"/>
          <w:sz w:val="20"/>
          <w:szCs w:val="20"/>
          <w:lang w:val="id-ID"/>
        </w:rPr>
      </w:pPr>
      <w:r w:rsidRPr="001F4827">
        <w:rPr>
          <w:rFonts w:ascii="Times New Roman" w:hAnsi="Times New Roman" w:cs="Times New Roman"/>
          <w:sz w:val="20"/>
          <w:szCs w:val="20"/>
          <w:lang w:val="id-ID"/>
        </w:rPr>
        <w:t>PT. Inhutani 1 UMI Gresik, sebagai perusahaan yang bergerak dalam kegiatan pengolahan kayu hasil hutan tentu harus memiliki program K3 yang efektif. Program K3 haruslah diutamakan, sebab perusahaan tersebut memiliki kegiatan utama yang banyak berhubungan dengan kayu hutan dalam skala besar yang dapat menyebabkan kecelakaan tenaga kerja apabila tidak melakukan kerja sesuai SOP.</w:t>
      </w:r>
    </w:p>
    <w:p w:rsidR="001F4827" w:rsidRPr="001F4827" w:rsidRDefault="001F4827" w:rsidP="001F4827">
      <w:pPr>
        <w:spacing w:after="0" w:line="240" w:lineRule="auto"/>
        <w:ind w:right="-1" w:firstLine="567"/>
        <w:jc w:val="both"/>
        <w:rPr>
          <w:rFonts w:ascii="Times New Roman" w:hAnsi="Times New Roman" w:cs="Times New Roman"/>
          <w:sz w:val="20"/>
          <w:szCs w:val="20"/>
          <w:lang w:val="id-ID"/>
        </w:rPr>
      </w:pPr>
      <w:r w:rsidRPr="001F4827">
        <w:rPr>
          <w:rFonts w:ascii="Times New Roman" w:hAnsi="Times New Roman" w:cs="Times New Roman"/>
          <w:sz w:val="20"/>
          <w:szCs w:val="20"/>
          <w:lang w:val="id-ID"/>
        </w:rPr>
        <w:t xml:space="preserve">Menurut ref. </w:t>
      </w:r>
      <w:sdt>
        <w:sdtPr>
          <w:rPr>
            <w:rFonts w:ascii="Times New Roman" w:hAnsi="Times New Roman" w:cs="Times New Roman"/>
            <w:sz w:val="20"/>
            <w:szCs w:val="20"/>
            <w:lang w:val="id-ID"/>
          </w:rPr>
          <w:id w:val="1454138726"/>
          <w:citation/>
        </w:sdtPr>
        <w:sdtEndPr/>
        <w:sdtContent>
          <w:r w:rsidRPr="001F4827">
            <w:rPr>
              <w:rFonts w:ascii="Times New Roman" w:hAnsi="Times New Roman" w:cs="Times New Roman"/>
              <w:sz w:val="20"/>
              <w:szCs w:val="20"/>
              <w:lang w:val="id-ID"/>
            </w:rPr>
            <w:fldChar w:fldCharType="begin"/>
          </w:r>
          <w:r w:rsidRPr="001F4827">
            <w:rPr>
              <w:rFonts w:ascii="Times New Roman" w:hAnsi="Times New Roman" w:cs="Times New Roman"/>
              <w:sz w:val="20"/>
              <w:szCs w:val="20"/>
              <w:lang w:val="id-ID"/>
            </w:rPr>
            <w:instrText xml:space="preserve"> CITATION Set19 \l 1057 </w:instrText>
          </w:r>
          <w:r w:rsidRPr="001F4827">
            <w:rPr>
              <w:rFonts w:ascii="Times New Roman" w:hAnsi="Times New Roman" w:cs="Times New Roman"/>
              <w:sz w:val="20"/>
              <w:szCs w:val="20"/>
              <w:lang w:val="id-ID"/>
            </w:rPr>
            <w:fldChar w:fldCharType="separate"/>
          </w:r>
          <w:r w:rsidRPr="001F4827">
            <w:rPr>
              <w:rFonts w:ascii="Times New Roman" w:hAnsi="Times New Roman" w:cs="Times New Roman"/>
              <w:noProof/>
              <w:sz w:val="20"/>
              <w:szCs w:val="20"/>
              <w:lang w:val="id-ID"/>
            </w:rPr>
            <w:t>[</w:t>
          </w:r>
          <w:hyperlink w:anchor="Set19" w:history="1">
            <w:r w:rsidRPr="001F4827">
              <w:rPr>
                <w:rFonts w:ascii="Times New Roman" w:hAnsi="Times New Roman" w:cs="Times New Roman"/>
                <w:noProof/>
                <w:sz w:val="20"/>
                <w:szCs w:val="20"/>
                <w:lang w:val="id-ID"/>
              </w:rPr>
              <w:t>4</w:t>
            </w:r>
          </w:hyperlink>
          <w:r w:rsidRPr="001F4827">
            <w:rPr>
              <w:rFonts w:ascii="Times New Roman" w:hAnsi="Times New Roman" w:cs="Times New Roman"/>
              <w:noProof/>
              <w:sz w:val="20"/>
              <w:szCs w:val="20"/>
              <w:lang w:val="id-ID"/>
            </w:rPr>
            <w:t>]</w:t>
          </w:r>
          <w:r w:rsidRPr="001F4827">
            <w:rPr>
              <w:rFonts w:ascii="Times New Roman" w:hAnsi="Times New Roman" w:cs="Times New Roman"/>
              <w:sz w:val="20"/>
              <w:szCs w:val="20"/>
              <w:lang w:val="id-ID"/>
            </w:rPr>
            <w:fldChar w:fldCharType="end"/>
          </w:r>
        </w:sdtContent>
      </w:sdt>
      <w:r w:rsidRPr="001F4827">
        <w:rPr>
          <w:rFonts w:ascii="Times New Roman" w:hAnsi="Times New Roman" w:cs="Times New Roman"/>
          <w:sz w:val="20"/>
          <w:szCs w:val="20"/>
          <w:lang w:val="id-ID"/>
        </w:rPr>
        <w:t xml:space="preserve"> alat dan mesin yang digunakan dalam bekerja haruslah dalam kondisi aman sehingga tidak menimbulkan potensi kecelakaan kerja yang dapat menganggu kesehatan ataupun keselamatan dari tenaga kerja. Namun jika dilihat dari kondisi di perusahaan tersebut bahwa alat dan mesin yang digunakan memiliki potensi kecelakaan yang fatal jika pekerja salah dalam melakukan pekerjaan. Maka dari itu perlu adanya penanganan lebih lanjut sehingga kemungkinan timbulnya kecelakaan kerja dapat diminimalkan ataupun dicegah dan para pekerja dapat pekerja dengan aman juga terhindar dari risiko kecelakaan kerja. Dalam peraturan pemerintah No. 50 Tahun 2012 menerangkan bahwa penerapan </w:t>
      </w:r>
      <w:r w:rsidR="006D7EDC">
        <w:rPr>
          <w:rFonts w:ascii="Times New Roman" w:hAnsi="Times New Roman" w:cs="Times New Roman"/>
          <w:sz w:val="20"/>
          <w:szCs w:val="20"/>
        </w:rPr>
        <w:t>SMK3</w:t>
      </w:r>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adalah</w:t>
      </w:r>
      <w:proofErr w:type="spellEnd"/>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segala</w:t>
      </w:r>
      <w:proofErr w:type="spellEnd"/>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kegiatan</w:t>
      </w:r>
      <w:proofErr w:type="spellEnd"/>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untuk</w:t>
      </w:r>
      <w:proofErr w:type="spellEnd"/>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menjamin</w:t>
      </w:r>
      <w:proofErr w:type="spellEnd"/>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dan</w:t>
      </w:r>
      <w:proofErr w:type="spellEnd"/>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melindungi</w:t>
      </w:r>
      <w:proofErr w:type="spellEnd"/>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keselamatan</w:t>
      </w:r>
      <w:proofErr w:type="spellEnd"/>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dan</w:t>
      </w:r>
      <w:proofErr w:type="spellEnd"/>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kesehatan</w:t>
      </w:r>
      <w:proofErr w:type="spellEnd"/>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tenaga</w:t>
      </w:r>
      <w:proofErr w:type="spellEnd"/>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kerja</w:t>
      </w:r>
      <w:proofErr w:type="spellEnd"/>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melalui</w:t>
      </w:r>
      <w:proofErr w:type="spellEnd"/>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upaya</w:t>
      </w:r>
      <w:proofErr w:type="spellEnd"/>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pencegahan</w:t>
      </w:r>
      <w:proofErr w:type="spellEnd"/>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kecelakaan</w:t>
      </w:r>
      <w:proofErr w:type="spellEnd"/>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kerja</w:t>
      </w:r>
      <w:proofErr w:type="spellEnd"/>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dan</w:t>
      </w:r>
      <w:proofErr w:type="spellEnd"/>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penyakit</w:t>
      </w:r>
      <w:proofErr w:type="spellEnd"/>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akibat</w:t>
      </w:r>
      <w:proofErr w:type="spellEnd"/>
      <w:r w:rsidRPr="001F4827">
        <w:rPr>
          <w:rFonts w:ascii="Times New Roman" w:hAnsi="Times New Roman" w:cs="Times New Roman"/>
          <w:sz w:val="20"/>
          <w:szCs w:val="20"/>
        </w:rPr>
        <w:t xml:space="preserve"> </w:t>
      </w:r>
      <w:proofErr w:type="spellStart"/>
      <w:r w:rsidRPr="001F4827">
        <w:rPr>
          <w:rFonts w:ascii="Times New Roman" w:hAnsi="Times New Roman" w:cs="Times New Roman"/>
          <w:sz w:val="20"/>
          <w:szCs w:val="20"/>
        </w:rPr>
        <w:t>kerja</w:t>
      </w:r>
      <w:proofErr w:type="spellEnd"/>
      <w:sdt>
        <w:sdtPr>
          <w:rPr>
            <w:rFonts w:ascii="Times New Roman" w:hAnsi="Times New Roman" w:cs="Times New Roman"/>
            <w:sz w:val="20"/>
            <w:szCs w:val="20"/>
          </w:rPr>
          <w:id w:val="351457102"/>
          <w:citation/>
        </w:sdtPr>
        <w:sdtEndPr/>
        <w:sdtContent>
          <w:r w:rsidRPr="001F4827">
            <w:rPr>
              <w:rFonts w:ascii="Times New Roman" w:hAnsi="Times New Roman" w:cs="Times New Roman"/>
              <w:sz w:val="20"/>
              <w:szCs w:val="20"/>
            </w:rPr>
            <w:fldChar w:fldCharType="begin"/>
          </w:r>
          <w:r w:rsidRPr="001F4827">
            <w:rPr>
              <w:rFonts w:ascii="Times New Roman" w:hAnsi="Times New Roman" w:cs="Times New Roman"/>
              <w:sz w:val="20"/>
              <w:szCs w:val="20"/>
              <w:lang w:val="id-ID"/>
            </w:rPr>
            <w:instrText xml:space="preserve"> CITATION Pra18 \l 1057 </w:instrText>
          </w:r>
          <w:r w:rsidRPr="001F4827">
            <w:rPr>
              <w:rFonts w:ascii="Times New Roman" w:hAnsi="Times New Roman" w:cs="Times New Roman"/>
              <w:sz w:val="20"/>
              <w:szCs w:val="20"/>
            </w:rPr>
            <w:fldChar w:fldCharType="separate"/>
          </w:r>
          <w:r w:rsidRPr="001F4827">
            <w:rPr>
              <w:rFonts w:ascii="Times New Roman" w:hAnsi="Times New Roman" w:cs="Times New Roman"/>
              <w:noProof/>
              <w:sz w:val="20"/>
              <w:szCs w:val="20"/>
              <w:lang w:val="id-ID"/>
            </w:rPr>
            <w:t xml:space="preserve"> [</w:t>
          </w:r>
          <w:hyperlink w:anchor="Pra18" w:history="1">
            <w:r w:rsidRPr="001F4827">
              <w:rPr>
                <w:rFonts w:ascii="Times New Roman" w:hAnsi="Times New Roman" w:cs="Times New Roman"/>
                <w:noProof/>
                <w:sz w:val="20"/>
                <w:szCs w:val="20"/>
                <w:lang w:val="id-ID"/>
              </w:rPr>
              <w:t>5</w:t>
            </w:r>
          </w:hyperlink>
          <w:r w:rsidRPr="001F4827">
            <w:rPr>
              <w:rFonts w:ascii="Times New Roman" w:hAnsi="Times New Roman" w:cs="Times New Roman"/>
              <w:noProof/>
              <w:sz w:val="20"/>
              <w:szCs w:val="20"/>
              <w:lang w:val="id-ID"/>
            </w:rPr>
            <w:t>]</w:t>
          </w:r>
          <w:r w:rsidRPr="001F4827">
            <w:rPr>
              <w:rFonts w:ascii="Times New Roman" w:hAnsi="Times New Roman" w:cs="Times New Roman"/>
              <w:sz w:val="20"/>
              <w:szCs w:val="20"/>
            </w:rPr>
            <w:fldChar w:fldCharType="end"/>
          </w:r>
        </w:sdtContent>
      </w:sdt>
      <w:r w:rsidRPr="001F4827">
        <w:rPr>
          <w:rFonts w:ascii="Times New Roman" w:hAnsi="Times New Roman" w:cs="Times New Roman"/>
          <w:sz w:val="20"/>
          <w:szCs w:val="20"/>
          <w:lang w:val="id-ID"/>
        </w:rPr>
        <w:t>.</w:t>
      </w:r>
    </w:p>
    <w:p w:rsidR="001F4827" w:rsidRPr="001F4827" w:rsidRDefault="001F4827" w:rsidP="001F4827">
      <w:pPr>
        <w:spacing w:after="0" w:line="240" w:lineRule="auto"/>
        <w:ind w:right="-1" w:firstLine="567"/>
        <w:jc w:val="both"/>
        <w:rPr>
          <w:rFonts w:ascii="Times New Roman" w:hAnsi="Times New Roman" w:cs="Times New Roman"/>
          <w:sz w:val="20"/>
          <w:szCs w:val="20"/>
          <w:lang w:val="id-ID"/>
        </w:rPr>
      </w:pPr>
      <w:r w:rsidRPr="001F4827">
        <w:rPr>
          <w:rFonts w:ascii="Times New Roman" w:hAnsi="Times New Roman" w:cs="Times New Roman"/>
          <w:sz w:val="20"/>
          <w:szCs w:val="20"/>
          <w:lang w:val="id-ID"/>
        </w:rPr>
        <w:t>Risiko didefinisikan sebagai sesuatu yang selalu terikat hampir disetiap kegiatan kerja, jika ditemukan bahaya yang tinggi maka harus diperhatikan karena risiko tersebut akan sangat mengancam keselamatan tenaga kerja ditempat kerja. Apabila perusahaan selalu melakukan identifikasi terhadap potensi bahaya yang timbul maka tingkat risiko dapat dihindari sehingga peluang terjadinya dapat direduksi. Dan jika tingkat risiko diketahui sebelum terjadi, pihak perusahaan dapat meminimalisir dampak yang ditimbulkan</w:t>
      </w:r>
      <w:sdt>
        <w:sdtPr>
          <w:rPr>
            <w:rFonts w:ascii="Times New Roman" w:hAnsi="Times New Roman" w:cs="Times New Roman"/>
            <w:sz w:val="20"/>
            <w:szCs w:val="20"/>
            <w:lang w:val="id-ID"/>
          </w:rPr>
          <w:id w:val="-576211575"/>
          <w:citation/>
        </w:sdtPr>
        <w:sdtEndPr/>
        <w:sdtContent>
          <w:r w:rsidRPr="001F4827">
            <w:rPr>
              <w:rFonts w:ascii="Times New Roman" w:hAnsi="Times New Roman" w:cs="Times New Roman"/>
              <w:sz w:val="20"/>
              <w:szCs w:val="20"/>
              <w:lang w:val="id-ID"/>
            </w:rPr>
            <w:fldChar w:fldCharType="begin"/>
          </w:r>
          <w:r w:rsidRPr="001F4827">
            <w:rPr>
              <w:rFonts w:ascii="Times New Roman" w:hAnsi="Times New Roman" w:cs="Times New Roman"/>
              <w:sz w:val="20"/>
              <w:szCs w:val="20"/>
              <w:lang w:val="id-ID"/>
            </w:rPr>
            <w:instrText xml:space="preserve"> CITATION Tri20 \l 1057 </w:instrText>
          </w:r>
          <w:r w:rsidRPr="001F4827">
            <w:rPr>
              <w:rFonts w:ascii="Times New Roman" w:hAnsi="Times New Roman" w:cs="Times New Roman"/>
              <w:sz w:val="20"/>
              <w:szCs w:val="20"/>
              <w:lang w:val="id-ID"/>
            </w:rPr>
            <w:fldChar w:fldCharType="separate"/>
          </w:r>
          <w:r w:rsidRPr="001F4827">
            <w:rPr>
              <w:rFonts w:ascii="Times New Roman" w:hAnsi="Times New Roman" w:cs="Times New Roman"/>
              <w:noProof/>
              <w:sz w:val="20"/>
              <w:szCs w:val="20"/>
              <w:lang w:val="id-ID"/>
            </w:rPr>
            <w:t xml:space="preserve"> [</w:t>
          </w:r>
          <w:hyperlink w:anchor="Tri20" w:history="1">
            <w:r w:rsidRPr="001F4827">
              <w:rPr>
                <w:rFonts w:ascii="Times New Roman" w:hAnsi="Times New Roman" w:cs="Times New Roman"/>
                <w:noProof/>
                <w:sz w:val="20"/>
                <w:szCs w:val="20"/>
                <w:lang w:val="id-ID"/>
              </w:rPr>
              <w:t>6</w:t>
            </w:r>
          </w:hyperlink>
          <w:r w:rsidRPr="001F4827">
            <w:rPr>
              <w:rFonts w:ascii="Times New Roman" w:hAnsi="Times New Roman" w:cs="Times New Roman"/>
              <w:noProof/>
              <w:sz w:val="20"/>
              <w:szCs w:val="20"/>
              <w:lang w:val="id-ID"/>
            </w:rPr>
            <w:t>]</w:t>
          </w:r>
          <w:r w:rsidRPr="001F4827">
            <w:rPr>
              <w:rFonts w:ascii="Times New Roman" w:hAnsi="Times New Roman" w:cs="Times New Roman"/>
              <w:sz w:val="20"/>
              <w:szCs w:val="20"/>
              <w:lang w:val="id-ID"/>
            </w:rPr>
            <w:fldChar w:fldCharType="end"/>
          </w:r>
        </w:sdtContent>
      </w:sdt>
      <w:r w:rsidRPr="001F4827">
        <w:rPr>
          <w:rFonts w:ascii="Times New Roman" w:hAnsi="Times New Roman" w:cs="Times New Roman"/>
          <w:sz w:val="20"/>
          <w:szCs w:val="20"/>
          <w:lang w:val="id-ID"/>
        </w:rPr>
        <w:t>. Maka dari itu pentingnya konsep K3 harus dibiasakan dalam penerapan dan kedisiplinan yang dimulai dari diri sendiri agar selalu terpelihara kondisi fisiknya.</w:t>
      </w:r>
    </w:p>
    <w:p w:rsidR="001F4827" w:rsidRPr="001F4827" w:rsidRDefault="001F4827" w:rsidP="001F4827">
      <w:pPr>
        <w:spacing w:after="0" w:line="240" w:lineRule="auto"/>
        <w:ind w:right="-1" w:firstLine="567"/>
        <w:jc w:val="both"/>
        <w:rPr>
          <w:rFonts w:ascii="Times New Roman" w:hAnsi="Times New Roman" w:cs="Times New Roman"/>
          <w:sz w:val="20"/>
          <w:szCs w:val="20"/>
          <w:lang w:val="id-ID"/>
        </w:rPr>
      </w:pPr>
      <w:r w:rsidRPr="001F4827">
        <w:rPr>
          <w:rFonts w:ascii="Times New Roman" w:hAnsi="Times New Roman" w:cs="Times New Roman"/>
          <w:sz w:val="20"/>
          <w:szCs w:val="20"/>
          <w:lang w:val="id-ID"/>
        </w:rPr>
        <w:lastRenderedPageBreak/>
        <w:t>Berdasarkan hasil observasi dan wawancara terhadap tenaga kerja dan pimpinan perusahaan didapatkan hasil bahwa penerapan K3 belum sepenuhnya diterapkan. Hal ini disebabkan karena masih ditemukannya sarana dan prasarana sebagai penunjang untuk menerapkan K3 masih belum sepenuhnya memadai seperti tidak adanya tim khusus, karyawan mengabaikan keselamatan saat bekerja dengan tidak memakai APD serta tidak ada teguran khusus dari perusahaan untuk karyawan.</w:t>
      </w:r>
    </w:p>
    <w:p w:rsidR="001F4827" w:rsidRPr="001F4827" w:rsidRDefault="001F4827" w:rsidP="001F4827">
      <w:pPr>
        <w:spacing w:after="0" w:line="240" w:lineRule="auto"/>
        <w:ind w:right="-1" w:firstLine="567"/>
        <w:jc w:val="both"/>
        <w:rPr>
          <w:rFonts w:ascii="Times New Roman" w:hAnsi="Times New Roman" w:cs="Times New Roman"/>
          <w:sz w:val="20"/>
          <w:szCs w:val="20"/>
          <w:lang w:val="id-ID"/>
        </w:rPr>
      </w:pPr>
      <w:r w:rsidRPr="001F4827">
        <w:rPr>
          <w:rFonts w:ascii="Times New Roman" w:hAnsi="Times New Roman" w:cs="Times New Roman"/>
          <w:sz w:val="20"/>
          <w:szCs w:val="20"/>
          <w:lang w:val="id-ID"/>
        </w:rPr>
        <w:t xml:space="preserve">Pada dasarnya perusahaan tersebut menyadari bahwa pentingnya pembinaan keselamatan dan kesehatan kerja (K3) dilakukan untuk mencapai target perusahaan yaitu </w:t>
      </w:r>
      <w:r w:rsidRPr="001F4827">
        <w:rPr>
          <w:rFonts w:ascii="Times New Roman" w:hAnsi="Times New Roman" w:cs="Times New Roman"/>
          <w:i/>
          <w:sz w:val="20"/>
          <w:szCs w:val="20"/>
          <w:lang w:val="id-ID"/>
        </w:rPr>
        <w:t>zero accident</w:t>
      </w:r>
      <w:r w:rsidRPr="001F4827">
        <w:rPr>
          <w:rFonts w:ascii="Times New Roman" w:hAnsi="Times New Roman" w:cs="Times New Roman"/>
          <w:sz w:val="20"/>
          <w:szCs w:val="20"/>
          <w:lang w:val="id-ID"/>
        </w:rPr>
        <w:t xml:space="preserve">. Namun fakta dilapangan masih ditemukan bahwa tenaga kerja belum mendapatkan jaminan kesehatan dari perusahaan utuk karyawan yang tidak memakai APD. Menurut </w:t>
      </w:r>
      <w:sdt>
        <w:sdtPr>
          <w:rPr>
            <w:rFonts w:ascii="Times New Roman" w:hAnsi="Times New Roman" w:cs="Times New Roman"/>
            <w:sz w:val="20"/>
            <w:szCs w:val="20"/>
            <w:lang w:val="id-ID"/>
          </w:rPr>
          <w:id w:val="171848330"/>
          <w:citation/>
        </w:sdtPr>
        <w:sdtEndPr/>
        <w:sdtContent>
          <w:r w:rsidRPr="001F4827">
            <w:rPr>
              <w:rFonts w:ascii="Times New Roman" w:hAnsi="Times New Roman" w:cs="Times New Roman"/>
              <w:sz w:val="20"/>
              <w:szCs w:val="20"/>
              <w:lang w:val="id-ID"/>
            </w:rPr>
            <w:fldChar w:fldCharType="begin"/>
          </w:r>
          <w:r w:rsidRPr="001F4827">
            <w:rPr>
              <w:rFonts w:ascii="Times New Roman" w:hAnsi="Times New Roman" w:cs="Times New Roman"/>
              <w:sz w:val="20"/>
              <w:szCs w:val="20"/>
              <w:lang w:val="id-ID"/>
            </w:rPr>
            <w:instrText xml:space="preserve"> CITATION Bri15 \l 1057 </w:instrText>
          </w:r>
          <w:r w:rsidRPr="001F4827">
            <w:rPr>
              <w:rFonts w:ascii="Times New Roman" w:hAnsi="Times New Roman" w:cs="Times New Roman"/>
              <w:sz w:val="20"/>
              <w:szCs w:val="20"/>
              <w:lang w:val="id-ID"/>
            </w:rPr>
            <w:fldChar w:fldCharType="separate"/>
          </w:r>
          <w:r w:rsidRPr="001F4827">
            <w:rPr>
              <w:rFonts w:ascii="Times New Roman" w:hAnsi="Times New Roman" w:cs="Times New Roman"/>
              <w:noProof/>
              <w:sz w:val="20"/>
              <w:szCs w:val="20"/>
              <w:lang w:val="id-ID"/>
            </w:rPr>
            <w:t>[</w:t>
          </w:r>
          <w:hyperlink w:anchor="Bri15" w:history="1">
            <w:r w:rsidRPr="001F4827">
              <w:rPr>
                <w:rFonts w:ascii="Times New Roman" w:hAnsi="Times New Roman" w:cs="Times New Roman"/>
                <w:noProof/>
                <w:sz w:val="20"/>
                <w:szCs w:val="20"/>
                <w:lang w:val="id-ID"/>
              </w:rPr>
              <w:t>7</w:t>
            </w:r>
          </w:hyperlink>
          <w:r w:rsidRPr="001F4827">
            <w:rPr>
              <w:rFonts w:ascii="Times New Roman" w:hAnsi="Times New Roman" w:cs="Times New Roman"/>
              <w:noProof/>
              <w:sz w:val="20"/>
              <w:szCs w:val="20"/>
              <w:lang w:val="id-ID"/>
            </w:rPr>
            <w:t>]</w:t>
          </w:r>
          <w:r w:rsidRPr="001F4827">
            <w:rPr>
              <w:rFonts w:ascii="Times New Roman" w:hAnsi="Times New Roman" w:cs="Times New Roman"/>
              <w:sz w:val="20"/>
              <w:szCs w:val="20"/>
              <w:lang w:val="id-ID"/>
            </w:rPr>
            <w:fldChar w:fldCharType="end"/>
          </w:r>
        </w:sdtContent>
      </w:sdt>
      <w:r w:rsidRPr="001F4827">
        <w:rPr>
          <w:rFonts w:ascii="Times New Roman" w:hAnsi="Times New Roman" w:cs="Times New Roman"/>
          <w:sz w:val="20"/>
          <w:szCs w:val="20"/>
          <w:lang w:val="id-ID"/>
        </w:rPr>
        <w:t>, budaya keselamatan dan kesehatan kerja merupakan kewajiban setiap pekerja yang harus dilaksanakan dengan benar dan penuh rasa tanggung jawab. Budaya tersebut juga merupakan gabungan dari karakteristik dan sikap dalam suatu organisasi ataupun perusahaan dan individu dari tenaga kerja serta termasuk integritas dari sikap persepsi dimana outputnya berupa performansi yangdapat emmebrikan efek baik bagi perusahaan.</w:t>
      </w:r>
    </w:p>
    <w:p w:rsidR="001F4827" w:rsidRPr="001F4827" w:rsidRDefault="001F4827" w:rsidP="001F4827">
      <w:pPr>
        <w:spacing w:after="0" w:line="240" w:lineRule="auto"/>
        <w:ind w:right="-1" w:firstLine="567"/>
        <w:jc w:val="both"/>
        <w:rPr>
          <w:rFonts w:ascii="Times New Roman" w:hAnsi="Times New Roman" w:cs="Times New Roman"/>
          <w:sz w:val="20"/>
          <w:szCs w:val="20"/>
          <w:lang w:val="id-ID"/>
        </w:rPr>
      </w:pPr>
      <w:r w:rsidRPr="001F4827">
        <w:rPr>
          <w:rFonts w:ascii="Times New Roman" w:hAnsi="Times New Roman" w:cs="Times New Roman"/>
          <w:sz w:val="20"/>
          <w:szCs w:val="20"/>
          <w:lang w:val="id-ID"/>
        </w:rPr>
        <w:t xml:space="preserve">Berdasarkan penjelasan latar belakang diatas dan untuk mendukung penerapan dari sistem manajemen keselamatan dan kesehatan kerja (SMK3) maka perlu dilakukan penelitian mengenai </w:t>
      </w:r>
      <w:r w:rsidRPr="001F4827">
        <w:rPr>
          <w:rFonts w:ascii="Times New Roman" w:hAnsi="Times New Roman" w:cs="Times New Roman"/>
          <w:noProof/>
          <w:sz w:val="20"/>
          <w:szCs w:val="20"/>
          <w:lang w:val="id-ID"/>
        </w:rPr>
        <w:t>Identifikasi Bahaya Dan Penilaian Risiko Kesehatan dan Keselamatan Kerja Menggunakan</w:t>
      </w:r>
      <w:r w:rsidRPr="001F4827">
        <w:rPr>
          <w:rFonts w:ascii="Times New Roman" w:hAnsi="Times New Roman" w:cs="Times New Roman"/>
          <w:sz w:val="20"/>
          <w:szCs w:val="20"/>
        </w:rPr>
        <w:t xml:space="preserve"> </w:t>
      </w:r>
      <w:r w:rsidRPr="001F4827">
        <w:rPr>
          <w:rFonts w:ascii="Times New Roman" w:hAnsi="Times New Roman" w:cs="Times New Roman"/>
          <w:noProof/>
          <w:sz w:val="20"/>
          <w:szCs w:val="20"/>
          <w:lang w:val="id-ID"/>
        </w:rPr>
        <w:t>Metode</w:t>
      </w:r>
      <w:r w:rsidRPr="001F4827">
        <w:rPr>
          <w:rFonts w:ascii="Times New Roman" w:hAnsi="Times New Roman" w:cs="Times New Roman"/>
          <w:sz w:val="20"/>
          <w:szCs w:val="20"/>
        </w:rPr>
        <w:t xml:space="preserve"> </w:t>
      </w:r>
      <w:r w:rsidRPr="001F4827">
        <w:rPr>
          <w:rFonts w:ascii="Times New Roman" w:hAnsi="Times New Roman" w:cs="Times New Roman"/>
          <w:sz w:val="20"/>
          <w:szCs w:val="20"/>
          <w:lang w:val="id-ID"/>
        </w:rPr>
        <w:t xml:space="preserve">HIRARC </w:t>
      </w:r>
      <w:r w:rsidRPr="001F4827">
        <w:rPr>
          <w:rFonts w:ascii="Times New Roman" w:hAnsi="Times New Roman" w:cs="Times New Roman"/>
          <w:iCs/>
          <w:sz w:val="20"/>
          <w:szCs w:val="20"/>
          <w:lang w:val="id-ID"/>
        </w:rPr>
        <w:t>D</w:t>
      </w:r>
      <w:r w:rsidRPr="001F4827">
        <w:rPr>
          <w:rFonts w:ascii="Times New Roman" w:hAnsi="Times New Roman" w:cs="Times New Roman"/>
          <w:iCs/>
          <w:sz w:val="20"/>
          <w:szCs w:val="20"/>
        </w:rPr>
        <w:t xml:space="preserve">i </w:t>
      </w:r>
      <w:r w:rsidRPr="001F4827">
        <w:rPr>
          <w:rFonts w:ascii="Times New Roman" w:hAnsi="Times New Roman" w:cs="Times New Roman"/>
          <w:sz w:val="20"/>
          <w:szCs w:val="20"/>
        </w:rPr>
        <w:t>PT</w:t>
      </w:r>
      <w:r w:rsidRPr="001F4827">
        <w:rPr>
          <w:rFonts w:ascii="Times New Roman" w:hAnsi="Times New Roman" w:cs="Times New Roman"/>
          <w:sz w:val="20"/>
          <w:szCs w:val="20"/>
          <w:lang w:val="id-ID"/>
        </w:rPr>
        <w:t xml:space="preserve"> INHUTANI 1 UMI GRESIK menggunakan metode HIRARC. Metode HIRARC atau </w:t>
      </w:r>
      <w:r w:rsidRPr="001F4827">
        <w:rPr>
          <w:rFonts w:ascii="Times New Roman" w:hAnsi="Times New Roman" w:cs="Times New Roman"/>
          <w:i/>
          <w:sz w:val="20"/>
          <w:szCs w:val="20"/>
          <w:lang w:val="id-ID"/>
        </w:rPr>
        <w:t>Hazard Identification Risk Assessment And Risk Control</w:t>
      </w:r>
      <w:r w:rsidRPr="001F4827">
        <w:rPr>
          <w:rFonts w:ascii="Times New Roman" w:hAnsi="Times New Roman" w:cs="Times New Roman"/>
          <w:sz w:val="20"/>
          <w:szCs w:val="20"/>
          <w:lang w:val="id-ID"/>
        </w:rPr>
        <w:t xml:space="preserve"> merupakan salah satu metode manajemen risiko</w:t>
      </w:r>
      <w:sdt>
        <w:sdtPr>
          <w:rPr>
            <w:rFonts w:ascii="Times New Roman" w:hAnsi="Times New Roman" w:cs="Times New Roman"/>
            <w:sz w:val="20"/>
            <w:szCs w:val="20"/>
            <w:lang w:val="id-ID"/>
          </w:rPr>
          <w:id w:val="1885755157"/>
          <w:citation/>
        </w:sdtPr>
        <w:sdtEndPr/>
        <w:sdtContent>
          <w:r w:rsidRPr="001F4827">
            <w:rPr>
              <w:rFonts w:ascii="Times New Roman" w:hAnsi="Times New Roman" w:cs="Times New Roman"/>
              <w:sz w:val="20"/>
              <w:szCs w:val="20"/>
              <w:lang w:val="id-ID"/>
            </w:rPr>
            <w:fldChar w:fldCharType="begin"/>
          </w:r>
          <w:r w:rsidRPr="001F4827">
            <w:rPr>
              <w:rFonts w:ascii="Times New Roman" w:hAnsi="Times New Roman" w:cs="Times New Roman"/>
              <w:sz w:val="20"/>
              <w:szCs w:val="20"/>
              <w:lang w:val="id-ID"/>
            </w:rPr>
            <w:instrText xml:space="preserve"> CITATION Wij171 \l 1057 </w:instrText>
          </w:r>
          <w:r w:rsidRPr="001F4827">
            <w:rPr>
              <w:rFonts w:ascii="Times New Roman" w:hAnsi="Times New Roman" w:cs="Times New Roman"/>
              <w:sz w:val="20"/>
              <w:szCs w:val="20"/>
              <w:lang w:val="id-ID"/>
            </w:rPr>
            <w:fldChar w:fldCharType="separate"/>
          </w:r>
          <w:r w:rsidRPr="001F4827">
            <w:rPr>
              <w:rFonts w:ascii="Times New Roman" w:hAnsi="Times New Roman" w:cs="Times New Roman"/>
              <w:noProof/>
              <w:sz w:val="20"/>
              <w:szCs w:val="20"/>
              <w:lang w:val="id-ID"/>
            </w:rPr>
            <w:t xml:space="preserve"> [</w:t>
          </w:r>
          <w:hyperlink w:anchor="Wij171" w:history="1">
            <w:r w:rsidRPr="001F4827">
              <w:rPr>
                <w:rFonts w:ascii="Times New Roman" w:hAnsi="Times New Roman" w:cs="Times New Roman"/>
                <w:noProof/>
                <w:sz w:val="20"/>
                <w:szCs w:val="20"/>
                <w:lang w:val="id-ID"/>
              </w:rPr>
              <w:t>8</w:t>
            </w:r>
          </w:hyperlink>
          <w:r w:rsidRPr="001F4827">
            <w:rPr>
              <w:rFonts w:ascii="Times New Roman" w:hAnsi="Times New Roman" w:cs="Times New Roman"/>
              <w:noProof/>
              <w:sz w:val="20"/>
              <w:szCs w:val="20"/>
              <w:lang w:val="id-ID"/>
            </w:rPr>
            <w:t>]</w:t>
          </w:r>
          <w:r w:rsidRPr="001F4827">
            <w:rPr>
              <w:rFonts w:ascii="Times New Roman" w:hAnsi="Times New Roman" w:cs="Times New Roman"/>
              <w:sz w:val="20"/>
              <w:szCs w:val="20"/>
              <w:lang w:val="id-ID"/>
            </w:rPr>
            <w:fldChar w:fldCharType="end"/>
          </w:r>
        </w:sdtContent>
      </w:sdt>
      <w:r w:rsidRPr="001F4827">
        <w:rPr>
          <w:rFonts w:ascii="Times New Roman" w:hAnsi="Times New Roman" w:cs="Times New Roman"/>
          <w:sz w:val="20"/>
          <w:szCs w:val="20"/>
          <w:lang w:val="id-ID"/>
        </w:rPr>
        <w:t xml:space="preserve">. Tujuan dari penelitian ini adalah untuk mengidentifikasi bahaya dan risiko yang muncul di tempat kerja kemudian dilakukan penilaian dan pengendalian dari risiko kerja yang teridentifikasi serta menyusun rekomendasi perbaikan berdasarkan analisis risiko dengan metode HIRARC. Sesuai  dengan Permenaker No.5 Tahun 1996 dan PP no. 50 Tahun 2012, diterangkan bahwa penilaian risiko dengan metode HIRARC digunakan untuk mengidentifikasi risiko apa saja yang terjadi dan yang mungkin terjadi serta tingkat keparahan di PT. INHUTANI 1 UMI GRESIK </w:t>
      </w:r>
      <w:sdt>
        <w:sdtPr>
          <w:rPr>
            <w:rFonts w:ascii="Times New Roman" w:hAnsi="Times New Roman" w:cs="Times New Roman"/>
            <w:sz w:val="20"/>
            <w:szCs w:val="20"/>
            <w:lang w:val="id-ID"/>
          </w:rPr>
          <w:id w:val="693972459"/>
          <w:citation/>
        </w:sdtPr>
        <w:sdtEndPr/>
        <w:sdtContent>
          <w:r w:rsidRPr="001F4827">
            <w:rPr>
              <w:rFonts w:ascii="Times New Roman" w:hAnsi="Times New Roman" w:cs="Times New Roman"/>
              <w:sz w:val="20"/>
              <w:szCs w:val="20"/>
              <w:lang w:val="id-ID"/>
            </w:rPr>
            <w:fldChar w:fldCharType="begin"/>
          </w:r>
          <w:r w:rsidRPr="001F4827">
            <w:rPr>
              <w:rFonts w:ascii="Times New Roman" w:hAnsi="Times New Roman" w:cs="Times New Roman"/>
              <w:sz w:val="20"/>
              <w:szCs w:val="20"/>
              <w:lang w:val="id-ID"/>
            </w:rPr>
            <w:instrText xml:space="preserve"> CITATION Ihs16 \l 1057 </w:instrText>
          </w:r>
          <w:r w:rsidRPr="001F4827">
            <w:rPr>
              <w:rFonts w:ascii="Times New Roman" w:hAnsi="Times New Roman" w:cs="Times New Roman"/>
              <w:sz w:val="20"/>
              <w:szCs w:val="20"/>
              <w:lang w:val="id-ID"/>
            </w:rPr>
            <w:fldChar w:fldCharType="separate"/>
          </w:r>
          <w:r w:rsidRPr="001F4827">
            <w:rPr>
              <w:rFonts w:ascii="Times New Roman" w:hAnsi="Times New Roman" w:cs="Times New Roman"/>
              <w:noProof/>
              <w:sz w:val="20"/>
              <w:szCs w:val="20"/>
              <w:lang w:val="id-ID"/>
            </w:rPr>
            <w:t>[</w:t>
          </w:r>
          <w:hyperlink w:anchor="Ihs16" w:history="1">
            <w:r w:rsidRPr="001F4827">
              <w:rPr>
                <w:rFonts w:ascii="Times New Roman" w:hAnsi="Times New Roman" w:cs="Times New Roman"/>
                <w:noProof/>
                <w:sz w:val="20"/>
                <w:szCs w:val="20"/>
                <w:lang w:val="id-ID"/>
              </w:rPr>
              <w:t>9</w:t>
            </w:r>
          </w:hyperlink>
          <w:r w:rsidRPr="001F4827">
            <w:rPr>
              <w:rFonts w:ascii="Times New Roman" w:hAnsi="Times New Roman" w:cs="Times New Roman"/>
              <w:noProof/>
              <w:sz w:val="20"/>
              <w:szCs w:val="20"/>
              <w:lang w:val="id-ID"/>
            </w:rPr>
            <w:t>]</w:t>
          </w:r>
          <w:r w:rsidRPr="001F4827">
            <w:rPr>
              <w:rFonts w:ascii="Times New Roman" w:hAnsi="Times New Roman" w:cs="Times New Roman"/>
              <w:sz w:val="20"/>
              <w:szCs w:val="20"/>
              <w:lang w:val="id-ID"/>
            </w:rPr>
            <w:fldChar w:fldCharType="end"/>
          </w:r>
        </w:sdtContent>
      </w:sdt>
      <w:r w:rsidRPr="001F4827">
        <w:rPr>
          <w:rFonts w:ascii="Times New Roman" w:hAnsi="Times New Roman" w:cs="Times New Roman"/>
          <w:sz w:val="20"/>
          <w:szCs w:val="20"/>
          <w:lang w:val="id-ID"/>
        </w:rPr>
        <w:t>.</w:t>
      </w:r>
    </w:p>
    <w:p w:rsidR="00400A9D" w:rsidRDefault="00D1270B" w:rsidP="00986813">
      <w:pPr>
        <w:numPr>
          <w:ilvl w:val="0"/>
          <w:numId w:val="3"/>
        </w:numPr>
        <w:pBdr>
          <w:top w:val="nil"/>
          <w:left w:val="nil"/>
          <w:bottom w:val="nil"/>
          <w:right w:val="nil"/>
          <w:between w:val="nil"/>
        </w:pBdr>
        <w:spacing w:before="180" w:after="60" w:line="240" w:lineRule="auto"/>
        <w:ind w:left="360"/>
        <w:jc w:val="center"/>
        <w:rPr>
          <w:rFonts w:ascii="Times New Roman" w:eastAsia="Times New Roman" w:hAnsi="Times New Roman" w:cs="Times New Roman"/>
          <w:smallCaps/>
          <w:color w:val="000000"/>
          <w:sz w:val="20"/>
          <w:szCs w:val="20"/>
        </w:rPr>
      </w:pPr>
      <w:proofErr w:type="spellStart"/>
      <w:r>
        <w:rPr>
          <w:rFonts w:ascii="Times New Roman" w:eastAsia="Times New Roman" w:hAnsi="Times New Roman" w:cs="Times New Roman"/>
          <w:smallCaps/>
          <w:color w:val="000000"/>
          <w:sz w:val="20"/>
          <w:szCs w:val="20"/>
        </w:rPr>
        <w:t>Metodologi</w:t>
      </w:r>
      <w:proofErr w:type="spellEnd"/>
      <w:r>
        <w:rPr>
          <w:rFonts w:ascii="Times New Roman" w:eastAsia="Times New Roman" w:hAnsi="Times New Roman" w:cs="Times New Roman"/>
          <w:smallCaps/>
          <w:color w:val="000000"/>
          <w:sz w:val="20"/>
          <w:szCs w:val="20"/>
        </w:rPr>
        <w:t xml:space="preserve"> </w:t>
      </w:r>
      <w:proofErr w:type="spellStart"/>
      <w:r>
        <w:rPr>
          <w:rFonts w:ascii="Times New Roman" w:eastAsia="Times New Roman" w:hAnsi="Times New Roman" w:cs="Times New Roman"/>
          <w:smallCaps/>
          <w:color w:val="000000"/>
          <w:sz w:val="20"/>
          <w:szCs w:val="20"/>
        </w:rPr>
        <w:t>Penelitian</w:t>
      </w:r>
      <w:proofErr w:type="spellEnd"/>
      <w:r>
        <w:rPr>
          <w:rFonts w:ascii="Times New Roman" w:eastAsia="Times New Roman" w:hAnsi="Times New Roman" w:cs="Times New Roman"/>
          <w:smallCaps/>
          <w:color w:val="000000"/>
          <w:sz w:val="20"/>
          <w:szCs w:val="20"/>
        </w:rPr>
        <w:t xml:space="preserve"> </w:t>
      </w:r>
    </w:p>
    <w:p w:rsidR="006F7032" w:rsidRDefault="006F7032" w:rsidP="006F7032">
      <w:pPr>
        <w:spacing w:after="0" w:line="240" w:lineRule="auto"/>
        <w:ind w:right="-1" w:firstLine="567"/>
        <w:jc w:val="both"/>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 xml:space="preserve">Penelitian ini dilakukan di PT. INHUTANI 1 UMI GRESIK yang bergerak di bidang jasa pengolahan kayu. Obyek yag diteliti adalah bahaya dan risiko yang terjadi dalam proses kerja pada perusahaan tersebut. </w:t>
      </w:r>
    </w:p>
    <w:p w:rsidR="006F7032" w:rsidRDefault="006F7032" w:rsidP="006F7032">
      <w:pPr>
        <w:spacing w:after="0" w:line="240" w:lineRule="auto"/>
        <w:ind w:right="-1" w:firstLine="567"/>
        <w:jc w:val="both"/>
        <w:rPr>
          <w:rFonts w:ascii="Times New Roman" w:hAnsi="Times New Roman" w:cs="Times New Roman"/>
          <w:sz w:val="20"/>
          <w:szCs w:val="20"/>
          <w:lang w:val="id-ID"/>
        </w:rPr>
      </w:pPr>
      <w:r>
        <w:rPr>
          <w:rFonts w:ascii="Times New Roman" w:eastAsia="Times New Roman" w:hAnsi="Times New Roman" w:cs="Times New Roman"/>
          <w:color w:val="000000"/>
          <w:sz w:val="20"/>
          <w:szCs w:val="20"/>
          <w:lang w:val="id-ID"/>
        </w:rPr>
        <w:lastRenderedPageBreak/>
        <w:t>Pengolahan data dalam penelitian ini menggunakan metode HIRARC (</w:t>
      </w:r>
      <w:r>
        <w:rPr>
          <w:rFonts w:ascii="Times New Roman" w:eastAsia="Times New Roman" w:hAnsi="Times New Roman" w:cs="Times New Roman"/>
          <w:i/>
          <w:color w:val="000000"/>
          <w:sz w:val="20"/>
          <w:szCs w:val="20"/>
          <w:lang w:val="id-ID"/>
        </w:rPr>
        <w:t xml:space="preserve">Hazard Identification Risk Assessment And Risk </w:t>
      </w:r>
      <w:r w:rsidRPr="006F7032">
        <w:rPr>
          <w:rFonts w:ascii="Times New Roman" w:eastAsia="Times New Roman" w:hAnsi="Times New Roman" w:cs="Times New Roman"/>
          <w:color w:val="000000"/>
          <w:sz w:val="20"/>
          <w:szCs w:val="20"/>
          <w:lang w:val="id-ID"/>
        </w:rPr>
        <w:t>Control</w:t>
      </w:r>
      <w:r>
        <w:rPr>
          <w:rFonts w:ascii="Times New Roman" w:eastAsia="Times New Roman" w:hAnsi="Times New Roman" w:cs="Times New Roman"/>
          <w:color w:val="000000"/>
          <w:sz w:val="20"/>
          <w:szCs w:val="20"/>
          <w:lang w:val="id-ID"/>
        </w:rPr>
        <w:t xml:space="preserve">). </w:t>
      </w:r>
      <w:r w:rsidRPr="006F7032">
        <w:rPr>
          <w:rFonts w:ascii="Times New Roman" w:hAnsi="Times New Roman" w:cs="Times New Roman"/>
          <w:sz w:val="20"/>
          <w:szCs w:val="20"/>
          <w:lang w:val="id-ID"/>
        </w:rPr>
        <w:t xml:space="preserve">Menurut </w:t>
      </w:r>
      <w:sdt>
        <w:sdtPr>
          <w:rPr>
            <w:rFonts w:ascii="Times New Roman" w:hAnsi="Times New Roman" w:cs="Times New Roman"/>
            <w:sz w:val="20"/>
            <w:szCs w:val="20"/>
            <w:lang w:val="id-ID"/>
          </w:rPr>
          <w:id w:val="-528479987"/>
          <w:citation/>
        </w:sdtPr>
        <w:sdtEndPr/>
        <w:sdtContent>
          <w:r w:rsidRPr="006F7032">
            <w:rPr>
              <w:rFonts w:ascii="Times New Roman" w:hAnsi="Times New Roman" w:cs="Times New Roman"/>
              <w:sz w:val="20"/>
              <w:szCs w:val="20"/>
              <w:lang w:val="id-ID"/>
            </w:rPr>
            <w:fldChar w:fldCharType="begin"/>
          </w:r>
          <w:r w:rsidRPr="006F7032">
            <w:rPr>
              <w:rFonts w:ascii="Times New Roman" w:hAnsi="Times New Roman" w:cs="Times New Roman"/>
              <w:sz w:val="20"/>
              <w:szCs w:val="20"/>
              <w:lang w:val="id-ID"/>
            </w:rPr>
            <w:instrText xml:space="preserve"> CITATION Ram10 \l 1057 </w:instrText>
          </w:r>
          <w:r w:rsidRPr="006F7032">
            <w:rPr>
              <w:rFonts w:ascii="Times New Roman" w:hAnsi="Times New Roman" w:cs="Times New Roman"/>
              <w:sz w:val="20"/>
              <w:szCs w:val="20"/>
              <w:lang w:val="id-ID"/>
            </w:rPr>
            <w:fldChar w:fldCharType="separate"/>
          </w:r>
          <w:r w:rsidRPr="006F7032">
            <w:rPr>
              <w:rFonts w:ascii="Times New Roman" w:hAnsi="Times New Roman" w:cs="Times New Roman"/>
              <w:noProof/>
              <w:sz w:val="20"/>
              <w:szCs w:val="20"/>
              <w:lang w:val="id-ID"/>
            </w:rPr>
            <w:t>[</w:t>
          </w:r>
          <w:hyperlink w:anchor="Ram10" w:history="1">
            <w:r w:rsidRPr="006F7032">
              <w:rPr>
                <w:rFonts w:ascii="Times New Roman" w:hAnsi="Times New Roman" w:cs="Times New Roman"/>
                <w:noProof/>
                <w:sz w:val="20"/>
                <w:szCs w:val="20"/>
                <w:lang w:val="id-ID"/>
              </w:rPr>
              <w:t>10</w:t>
            </w:r>
          </w:hyperlink>
          <w:r w:rsidRPr="006F7032">
            <w:rPr>
              <w:rFonts w:ascii="Times New Roman" w:hAnsi="Times New Roman" w:cs="Times New Roman"/>
              <w:noProof/>
              <w:sz w:val="20"/>
              <w:szCs w:val="20"/>
              <w:lang w:val="id-ID"/>
            </w:rPr>
            <w:t>]</w:t>
          </w:r>
          <w:r w:rsidRPr="006F7032">
            <w:rPr>
              <w:rFonts w:ascii="Times New Roman" w:hAnsi="Times New Roman" w:cs="Times New Roman"/>
              <w:sz w:val="20"/>
              <w:szCs w:val="20"/>
              <w:lang w:val="id-ID"/>
            </w:rPr>
            <w:fldChar w:fldCharType="end"/>
          </w:r>
        </w:sdtContent>
      </w:sdt>
      <w:r w:rsidRPr="006F7032">
        <w:rPr>
          <w:rFonts w:ascii="Times New Roman" w:hAnsi="Times New Roman" w:cs="Times New Roman"/>
          <w:sz w:val="20"/>
          <w:szCs w:val="20"/>
          <w:lang w:val="id-ID"/>
        </w:rPr>
        <w:t>, HIRARC adalah suatu arsip yang termuat identifikasi bahaya, penilaian risiko dan pengendalian atas risiko yang terjadi dan memiliki tujuan untuk menekan tingkat risiko yang terjadi disuatu tempat. Tahapan HIRARC yaitu dimulai dari mengidentifikai potensi bahaya dilingkungan kerja dan mengendalikannya untuk meminimalkan munculnya risiko baru. Maka dari itu HIRARC dikelompokkan menjadi 3 tahapan yaitu identifikasi bahaya (</w:t>
      </w:r>
      <w:r w:rsidRPr="006F7032">
        <w:rPr>
          <w:rFonts w:ascii="Times New Roman" w:hAnsi="Times New Roman" w:cs="Times New Roman"/>
          <w:i/>
          <w:sz w:val="20"/>
          <w:szCs w:val="20"/>
          <w:lang w:val="id-ID"/>
        </w:rPr>
        <w:t>hazard identification</w:t>
      </w:r>
      <w:r w:rsidRPr="006F7032">
        <w:rPr>
          <w:rFonts w:ascii="Times New Roman" w:hAnsi="Times New Roman" w:cs="Times New Roman"/>
          <w:sz w:val="20"/>
          <w:szCs w:val="20"/>
          <w:lang w:val="id-ID"/>
        </w:rPr>
        <w:t>), penilaian risiko (</w:t>
      </w:r>
      <w:r w:rsidRPr="006F7032">
        <w:rPr>
          <w:rFonts w:ascii="Times New Roman" w:hAnsi="Times New Roman" w:cs="Times New Roman"/>
          <w:i/>
          <w:sz w:val="20"/>
          <w:szCs w:val="20"/>
          <w:lang w:val="id-ID"/>
        </w:rPr>
        <w:t>risk assessment</w:t>
      </w:r>
      <w:r w:rsidRPr="006F7032">
        <w:rPr>
          <w:rFonts w:ascii="Times New Roman" w:hAnsi="Times New Roman" w:cs="Times New Roman"/>
          <w:sz w:val="20"/>
          <w:szCs w:val="20"/>
          <w:lang w:val="id-ID"/>
        </w:rPr>
        <w:t>) dan pengendalian risiko (</w:t>
      </w:r>
      <w:r w:rsidRPr="006F7032">
        <w:rPr>
          <w:rFonts w:ascii="Times New Roman" w:hAnsi="Times New Roman" w:cs="Times New Roman"/>
          <w:i/>
          <w:sz w:val="20"/>
          <w:szCs w:val="20"/>
          <w:lang w:val="id-ID"/>
        </w:rPr>
        <w:t>risk control)</w:t>
      </w:r>
      <w:r w:rsidRPr="006F7032">
        <w:rPr>
          <w:rFonts w:ascii="Times New Roman" w:hAnsi="Times New Roman" w:cs="Times New Roman"/>
          <w:sz w:val="20"/>
          <w:szCs w:val="20"/>
          <w:lang w:val="id-ID"/>
        </w:rPr>
        <w:t>.</w:t>
      </w:r>
    </w:p>
    <w:p w:rsidR="006F7032" w:rsidRPr="006F7032" w:rsidRDefault="006F7032" w:rsidP="006F7032">
      <w:pPr>
        <w:spacing w:after="0" w:line="240" w:lineRule="auto"/>
        <w:ind w:right="-1" w:firstLine="567"/>
        <w:jc w:val="both"/>
        <w:rPr>
          <w:rFonts w:ascii="Times New Roman" w:hAnsi="Times New Roman" w:cs="Times New Roman"/>
          <w:sz w:val="20"/>
          <w:szCs w:val="20"/>
          <w:lang w:val="id-ID"/>
        </w:rPr>
      </w:pPr>
    </w:p>
    <w:p w:rsidR="006F7032" w:rsidRPr="006F7032" w:rsidRDefault="006F7032" w:rsidP="006F7032">
      <w:pPr>
        <w:pStyle w:val="ListParagraph"/>
        <w:numPr>
          <w:ilvl w:val="0"/>
          <w:numId w:val="11"/>
        </w:numPr>
        <w:spacing w:after="0" w:line="240" w:lineRule="auto"/>
        <w:ind w:left="284" w:right="-1" w:hanging="284"/>
        <w:jc w:val="both"/>
        <w:rPr>
          <w:rFonts w:ascii="Times New Roman" w:hAnsi="Times New Roman" w:cs="Times New Roman"/>
          <w:i/>
          <w:sz w:val="20"/>
          <w:szCs w:val="20"/>
        </w:rPr>
      </w:pPr>
      <w:r w:rsidRPr="006F7032">
        <w:rPr>
          <w:rFonts w:ascii="Times New Roman" w:hAnsi="Times New Roman" w:cs="Times New Roman"/>
          <w:i/>
          <w:sz w:val="20"/>
          <w:szCs w:val="20"/>
        </w:rPr>
        <w:t>Identifikasi Bahaya (Hazard Identification)</w:t>
      </w:r>
    </w:p>
    <w:p w:rsidR="006F7032" w:rsidRPr="006F7032" w:rsidRDefault="006F7032" w:rsidP="006F7032">
      <w:pPr>
        <w:spacing w:after="0" w:line="240" w:lineRule="auto"/>
        <w:ind w:firstLine="567"/>
        <w:jc w:val="both"/>
        <w:rPr>
          <w:rFonts w:ascii="Times New Roman" w:hAnsi="Times New Roman" w:cs="Times New Roman"/>
          <w:sz w:val="20"/>
          <w:szCs w:val="20"/>
        </w:rPr>
      </w:pPr>
      <w:proofErr w:type="spellStart"/>
      <w:proofErr w:type="gramStart"/>
      <w:r w:rsidRPr="006F7032">
        <w:rPr>
          <w:rFonts w:ascii="Times New Roman" w:hAnsi="Times New Roman" w:cs="Times New Roman"/>
          <w:sz w:val="20"/>
          <w:szCs w:val="20"/>
        </w:rPr>
        <w:t>Identifikasi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bahaya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merupakan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langkah</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awal</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dalam</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mengembangkan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manajemen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risiko</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keselamatan</w:t>
      </w:r>
      <w:proofErr w:type="spellEnd"/>
      <w:r w:rsidRPr="006F7032">
        <w:rPr>
          <w:rFonts w:ascii="Times New Roman" w:hAnsi="Times New Roman" w:cs="Times New Roman"/>
          <w:sz w:val="20"/>
          <w:szCs w:val="20"/>
        </w:rPr>
        <w:t>.</w:t>
      </w:r>
      <w:proofErr w:type="gram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Langkah</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ini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dilakukan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berdasarkan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sumber</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bahaya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lokasi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terjadinya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bahaya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atau</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kegiatan</w:t>
      </w:r>
      <w:proofErr w:type="spellEnd"/>
      <w:r w:rsidRPr="006F7032">
        <w:rPr>
          <w:rFonts w:ascii="Times New Roman" w:hAnsi="Times New Roman" w:cs="Times New Roman"/>
          <w:sz w:val="20"/>
          <w:szCs w:val="20"/>
        </w:rPr>
        <w:t xml:space="preserve"> yang </w:t>
      </w:r>
      <w:proofErr w:type="spellStart"/>
      <w:r w:rsidRPr="006F7032">
        <w:rPr>
          <w:rFonts w:ascii="Times New Roman" w:hAnsi="Times New Roman" w:cs="Times New Roman"/>
          <w:sz w:val="20"/>
          <w:szCs w:val="20"/>
        </w:rPr>
        <w:t>berbahaya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Pada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tahapan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awal</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ini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bisa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dilakukan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dengan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observasi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secara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langsung</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dilapangan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atau</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wawancara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dengan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pimpinan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perusahaan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atau</w:t>
      </w:r>
      <w:proofErr w:type="spellEnd"/>
      <w:r w:rsidRPr="006F7032">
        <w:rPr>
          <w:rFonts w:ascii="Times New Roman" w:hAnsi="Times New Roman" w:cs="Times New Roman"/>
          <w:sz w:val="20"/>
          <w:szCs w:val="20"/>
        </w:rPr>
        <w:t xml:space="preserve"> yang </w:t>
      </w:r>
      <w:proofErr w:type="spellStart"/>
      <w:r w:rsidRPr="006F7032">
        <w:rPr>
          <w:rFonts w:ascii="Times New Roman" w:hAnsi="Times New Roman" w:cs="Times New Roman"/>
          <w:sz w:val="20"/>
          <w:szCs w:val="20"/>
        </w:rPr>
        <w:t>berwenang</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Identifikasi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bahaya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memiliki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beberapa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manfaat</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antara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lain</w:t>
      </w:r>
      <w:proofErr w:type="spellEnd"/>
      <w:r w:rsidRPr="006F7032">
        <w:rPr>
          <w:rFonts w:ascii="Times New Roman" w:hAnsi="Times New Roman" w:cs="Times New Roman"/>
          <w:sz w:val="20"/>
          <w:szCs w:val="20"/>
        </w:rPr>
        <w:t xml:space="preserve">, </w:t>
      </w:r>
      <w:proofErr w:type="spellStart"/>
      <w:proofErr w:type="gramStart"/>
      <w:r w:rsidRPr="006F7032">
        <w:rPr>
          <w:rFonts w:ascii="Times New Roman" w:hAnsi="Times New Roman" w:cs="Times New Roman"/>
          <w:sz w:val="20"/>
          <w:szCs w:val="20"/>
        </w:rPr>
        <w:t>yaitu</w:t>
      </w:r>
      <w:proofErr w:type="spellEnd"/>
      <w:r w:rsidRPr="006F7032">
        <w:rPr>
          <w:rFonts w:ascii="Times New Roman" w:hAnsi="Times New Roman" w:cs="Times New Roman"/>
          <w:sz w:val="20"/>
          <w:szCs w:val="20"/>
        </w:rPr>
        <w:t xml:space="preserve"> :</w:t>
      </w:r>
      <w:proofErr w:type="gram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mampu</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memberikan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informasi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mengenai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sumber</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bahaya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dalam</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perusahaan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sebagai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landasan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untuk</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menentukan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strategi</w:t>
      </w:r>
      <w:proofErr w:type="spellEnd"/>
      <w:r w:rsidRPr="006F7032">
        <w:rPr>
          <w:rFonts w:ascii="Times New Roman" w:hAnsi="Times New Roman" w:cs="Times New Roman"/>
          <w:sz w:val="20"/>
          <w:szCs w:val="20"/>
        </w:rPr>
        <w:t xml:space="preserve"> SMK3 </w:t>
      </w:r>
      <w:r w:rsidR="00AE7241">
        <w:rPr>
          <w:rFonts w:ascii="Times New Roman" w:hAnsi="Times New Roman" w:cs="Times New Roman"/>
          <w:sz w:val="20"/>
          <w:szCs w:val="20"/>
          <w:lang w:val="id-ID"/>
        </w:rPr>
        <w:t xml:space="preserve">(Sistem Manajemen Keselamatan dan Kesehatan Kerja) </w:t>
      </w:r>
      <w:proofErr w:type="spellStart"/>
      <w:r w:rsidRPr="006F7032">
        <w:rPr>
          <w:rFonts w:ascii="Times New Roman" w:hAnsi="Times New Roman" w:cs="Times New Roman"/>
          <w:sz w:val="20"/>
          <w:szCs w:val="20"/>
        </w:rPr>
        <w:t>dan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dapat</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mengurangi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peluang</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terjadinya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kecelakaan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kerja</w:t>
      </w:r>
      <w:proofErr w:type="spellEnd"/>
      <w:r w:rsidRPr="006F7032">
        <w:rPr>
          <w:rFonts w:ascii="Times New Roman" w:hAnsi="Times New Roman" w:cs="Times New Roman"/>
          <w:sz w:val="20"/>
          <w:szCs w:val="20"/>
        </w:rPr>
        <w:t xml:space="preserve"> di </w:t>
      </w:r>
      <w:proofErr w:type="spellStart"/>
      <w:r w:rsidRPr="006F7032">
        <w:rPr>
          <w:rFonts w:ascii="Times New Roman" w:hAnsi="Times New Roman" w:cs="Times New Roman"/>
          <w:sz w:val="20"/>
          <w:szCs w:val="20"/>
        </w:rPr>
        <w:t>tempat</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kerja</w:t>
      </w:r>
      <w:proofErr w:type="spellEnd"/>
      <w:r w:rsidRPr="006F7032">
        <w:rPr>
          <w:rFonts w:ascii="Times New Roman" w:hAnsi="Times New Roman" w:cs="Times New Roman"/>
          <w:sz w:val="20"/>
          <w:szCs w:val="20"/>
        </w:rPr>
        <w:t xml:space="preserve"> </w:t>
      </w:r>
      <w:sdt>
        <w:sdtPr>
          <w:id w:val="2015645490"/>
          <w:citation/>
        </w:sdtPr>
        <w:sdtEndPr/>
        <w:sdtContent>
          <w:r w:rsidRPr="006F7032">
            <w:rPr>
              <w:rFonts w:ascii="Times New Roman" w:hAnsi="Times New Roman" w:cs="Times New Roman"/>
              <w:sz w:val="20"/>
              <w:szCs w:val="20"/>
            </w:rPr>
            <w:fldChar w:fldCharType="begin"/>
          </w:r>
          <w:r w:rsidRPr="006F7032">
            <w:rPr>
              <w:rFonts w:ascii="Times New Roman" w:hAnsi="Times New Roman" w:cs="Times New Roman"/>
              <w:sz w:val="20"/>
              <w:szCs w:val="20"/>
            </w:rPr>
            <w:instrText xml:space="preserve"> CITATION Wij171 \l 1057 </w:instrText>
          </w:r>
          <w:r w:rsidRPr="006F7032">
            <w:rPr>
              <w:rFonts w:ascii="Times New Roman" w:hAnsi="Times New Roman" w:cs="Times New Roman"/>
              <w:sz w:val="20"/>
              <w:szCs w:val="20"/>
            </w:rPr>
            <w:fldChar w:fldCharType="separate"/>
          </w:r>
          <w:r w:rsidRPr="006F7032">
            <w:rPr>
              <w:rFonts w:ascii="Times New Roman" w:hAnsi="Times New Roman" w:cs="Times New Roman"/>
              <w:noProof/>
              <w:sz w:val="20"/>
              <w:szCs w:val="20"/>
            </w:rPr>
            <w:t>[</w:t>
          </w:r>
          <w:hyperlink w:anchor="Wij171" w:history="1">
            <w:r w:rsidRPr="006F7032">
              <w:rPr>
                <w:rFonts w:ascii="Times New Roman" w:hAnsi="Times New Roman" w:cs="Times New Roman"/>
                <w:noProof/>
                <w:sz w:val="20"/>
                <w:szCs w:val="20"/>
              </w:rPr>
              <w:t>8</w:t>
            </w:r>
          </w:hyperlink>
          <w:r w:rsidRPr="006F7032">
            <w:rPr>
              <w:rFonts w:ascii="Times New Roman" w:hAnsi="Times New Roman" w:cs="Times New Roman"/>
              <w:noProof/>
              <w:sz w:val="20"/>
              <w:szCs w:val="20"/>
            </w:rPr>
            <w:t>]</w:t>
          </w:r>
          <w:r w:rsidRPr="006F7032">
            <w:rPr>
              <w:rFonts w:ascii="Times New Roman" w:hAnsi="Times New Roman" w:cs="Times New Roman"/>
              <w:sz w:val="20"/>
              <w:szCs w:val="20"/>
            </w:rPr>
            <w:fldChar w:fldCharType="end"/>
          </w:r>
        </w:sdtContent>
      </w:sdt>
      <w:r w:rsidRPr="006F7032">
        <w:rPr>
          <w:rFonts w:ascii="Times New Roman" w:hAnsi="Times New Roman" w:cs="Times New Roman"/>
          <w:sz w:val="20"/>
          <w:szCs w:val="20"/>
        </w:rPr>
        <w:t>.</w:t>
      </w:r>
    </w:p>
    <w:p w:rsidR="006F7032" w:rsidRPr="006F7032" w:rsidRDefault="006F7032" w:rsidP="006F7032">
      <w:pPr>
        <w:pStyle w:val="ListParagraph"/>
        <w:spacing w:after="0" w:line="240" w:lineRule="auto"/>
        <w:ind w:left="927" w:right="-1"/>
        <w:jc w:val="both"/>
        <w:rPr>
          <w:rFonts w:ascii="Times New Roman" w:hAnsi="Times New Roman" w:cs="Times New Roman"/>
          <w:sz w:val="20"/>
          <w:szCs w:val="20"/>
        </w:rPr>
      </w:pPr>
    </w:p>
    <w:p w:rsidR="006F7032" w:rsidRPr="006F7032" w:rsidRDefault="006F7032" w:rsidP="006F7032">
      <w:pPr>
        <w:pStyle w:val="ListParagraph"/>
        <w:numPr>
          <w:ilvl w:val="0"/>
          <w:numId w:val="11"/>
        </w:numPr>
        <w:spacing w:after="0" w:line="240" w:lineRule="auto"/>
        <w:ind w:left="284" w:right="-1" w:hanging="284"/>
        <w:jc w:val="both"/>
        <w:rPr>
          <w:rFonts w:ascii="Times New Roman" w:hAnsi="Times New Roman" w:cs="Times New Roman"/>
          <w:i/>
          <w:sz w:val="20"/>
          <w:szCs w:val="20"/>
        </w:rPr>
      </w:pPr>
      <w:r w:rsidRPr="006F7032">
        <w:rPr>
          <w:rFonts w:ascii="Times New Roman" w:hAnsi="Times New Roman" w:cs="Times New Roman"/>
          <w:i/>
          <w:sz w:val="20"/>
          <w:szCs w:val="20"/>
        </w:rPr>
        <w:t>Penilaian Risiko (Risk Assessment)</w:t>
      </w:r>
    </w:p>
    <w:p w:rsidR="006F7032" w:rsidRDefault="006F7032" w:rsidP="006F7032">
      <w:pPr>
        <w:spacing w:after="0" w:line="240" w:lineRule="auto"/>
        <w:ind w:firstLine="680"/>
        <w:jc w:val="both"/>
        <w:rPr>
          <w:rFonts w:ascii="Times New Roman" w:hAnsi="Times New Roman" w:cs="Times New Roman"/>
          <w:sz w:val="20"/>
          <w:szCs w:val="20"/>
          <w:lang w:val="id-ID"/>
        </w:rPr>
      </w:pPr>
      <w:proofErr w:type="spellStart"/>
      <w:proofErr w:type="gramStart"/>
      <w:r w:rsidRPr="006F7032">
        <w:rPr>
          <w:rFonts w:ascii="Times New Roman" w:hAnsi="Times New Roman" w:cs="Times New Roman"/>
          <w:sz w:val="20"/>
          <w:szCs w:val="20"/>
        </w:rPr>
        <w:t>Setelah</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risiko</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teridentifikasi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maka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langkah</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selanjutnya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yaitu</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penilaian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risiko</w:t>
      </w:r>
      <w:proofErr w:type="spellEnd"/>
      <w:r w:rsidRPr="006F7032">
        <w:rPr>
          <w:rFonts w:ascii="Times New Roman" w:hAnsi="Times New Roman" w:cs="Times New Roman"/>
          <w:sz w:val="20"/>
          <w:szCs w:val="20"/>
        </w:rPr>
        <w:t>.</w:t>
      </w:r>
      <w:proofErr w:type="gram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Pada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tahap</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ini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terdapat</w:t>
      </w:r>
      <w:proofErr w:type="spellEnd"/>
      <w:r w:rsidRPr="006F7032">
        <w:rPr>
          <w:rFonts w:ascii="Times New Roman" w:hAnsi="Times New Roman" w:cs="Times New Roman"/>
          <w:sz w:val="20"/>
          <w:szCs w:val="20"/>
        </w:rPr>
        <w:t xml:space="preserve"> 2 </w:t>
      </w:r>
      <w:proofErr w:type="spellStart"/>
      <w:r w:rsidRPr="006F7032">
        <w:rPr>
          <w:rFonts w:ascii="Times New Roman" w:hAnsi="Times New Roman" w:cs="Times New Roman"/>
          <w:sz w:val="20"/>
          <w:szCs w:val="20"/>
        </w:rPr>
        <w:t>macam</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penyelesaian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melalui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tahap</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analisis</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evaluasi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risiko</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Tahapan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ini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dilakukan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untuk</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menentukan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besarnya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suatu</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risiko</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dengan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kemungkinan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terjadi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dampak</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akibat</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dari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kecelakaan</w:t>
      </w:r>
      <w:proofErr w:type="spellEnd"/>
      <w:r w:rsidRPr="006F7032">
        <w:rPr>
          <w:rFonts w:ascii="Times New Roman" w:hAnsi="Times New Roman" w:cs="Times New Roman"/>
          <w:sz w:val="20"/>
          <w:szCs w:val="20"/>
        </w:rPr>
        <w:t xml:space="preserve"> yang </w:t>
      </w:r>
      <w:proofErr w:type="spellStart"/>
      <w:r w:rsidRPr="006F7032">
        <w:rPr>
          <w:rFonts w:ascii="Times New Roman" w:hAnsi="Times New Roman" w:cs="Times New Roman"/>
          <w:sz w:val="20"/>
          <w:szCs w:val="20"/>
        </w:rPr>
        <w:t>terjadi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Jika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sudah</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dilakukan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analisis</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risiko</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maka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dapat</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ditentukan</w:t>
      </w:r>
      <w:proofErr w:type="spellEnd"/>
      <w:r w:rsidRPr="006F7032">
        <w:rPr>
          <w:rFonts w:ascii="Times New Roman" w:hAnsi="Times New Roman" w:cs="Times New Roman"/>
          <w:sz w:val="20"/>
          <w:szCs w:val="20"/>
        </w:rPr>
        <w:t xml:space="preserve"> level </w:t>
      </w:r>
      <w:proofErr w:type="spellStart"/>
      <w:r w:rsidRPr="006F7032">
        <w:rPr>
          <w:rFonts w:ascii="Times New Roman" w:hAnsi="Times New Roman" w:cs="Times New Roman"/>
          <w:sz w:val="20"/>
          <w:szCs w:val="20"/>
        </w:rPr>
        <w:t>risiko</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dari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kecelakaan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kerja</w:t>
      </w:r>
      <w:proofErr w:type="spellEnd"/>
      <w:r w:rsidRPr="006F7032">
        <w:rPr>
          <w:rFonts w:ascii="Times New Roman" w:hAnsi="Times New Roman" w:cs="Times New Roman"/>
          <w:sz w:val="20"/>
          <w:szCs w:val="20"/>
        </w:rPr>
        <w:t xml:space="preserve"> yang </w:t>
      </w:r>
      <w:proofErr w:type="spellStart"/>
      <w:r w:rsidRPr="006F7032">
        <w:rPr>
          <w:rFonts w:ascii="Times New Roman" w:hAnsi="Times New Roman" w:cs="Times New Roman"/>
          <w:sz w:val="20"/>
          <w:szCs w:val="20"/>
        </w:rPr>
        <w:t>terjadi</w:t>
      </w:r>
      <w:proofErr w:type="spellEnd"/>
      <w:r w:rsidRPr="006F7032">
        <w:rPr>
          <w:rFonts w:ascii="Times New Roman" w:hAnsi="Times New Roman" w:cs="Times New Roman"/>
          <w:sz w:val="20"/>
          <w:szCs w:val="20"/>
        </w:rPr>
        <w:t>.</w:t>
      </w:r>
    </w:p>
    <w:p w:rsidR="006F7032" w:rsidRDefault="006F7032" w:rsidP="006F7032">
      <w:pPr>
        <w:spacing w:after="0" w:line="240" w:lineRule="auto"/>
        <w:ind w:firstLine="680"/>
        <w:jc w:val="both"/>
        <w:rPr>
          <w:rFonts w:ascii="Times New Roman" w:hAnsi="Times New Roman" w:cs="Times New Roman"/>
          <w:sz w:val="20"/>
          <w:szCs w:val="20"/>
          <w:lang w:val="id-ID"/>
        </w:rPr>
      </w:pPr>
      <w:proofErr w:type="spellStart"/>
      <w:proofErr w:type="gramStart"/>
      <w:r w:rsidRPr="006F7032">
        <w:rPr>
          <w:rFonts w:ascii="Times New Roman" w:hAnsi="Times New Roman" w:cs="Times New Roman"/>
          <w:sz w:val="20"/>
          <w:szCs w:val="20"/>
        </w:rPr>
        <w:t>Hasil</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dari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analisis</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risiko</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dievaluasi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dibandingkan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dengan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kriteria</w:t>
      </w:r>
      <w:proofErr w:type="spellEnd"/>
      <w:r w:rsidRPr="006F7032">
        <w:rPr>
          <w:rFonts w:ascii="Times New Roman" w:hAnsi="Times New Roman" w:cs="Times New Roman"/>
          <w:sz w:val="20"/>
          <w:szCs w:val="20"/>
        </w:rPr>
        <w:t xml:space="preserve"> yang </w:t>
      </w:r>
      <w:proofErr w:type="spellStart"/>
      <w:r w:rsidRPr="006F7032">
        <w:rPr>
          <w:rFonts w:ascii="Times New Roman" w:hAnsi="Times New Roman" w:cs="Times New Roman"/>
          <w:sz w:val="20"/>
          <w:szCs w:val="20"/>
        </w:rPr>
        <w:t>sudah</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ditetapkan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dengan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tujuan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untuk</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mengetahui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apakah</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risiko</w:t>
      </w:r>
      <w:proofErr w:type="spellEnd"/>
      <w:r w:rsidRPr="006F7032">
        <w:rPr>
          <w:rFonts w:ascii="Times New Roman" w:hAnsi="Times New Roman" w:cs="Times New Roman"/>
          <w:sz w:val="20"/>
          <w:szCs w:val="20"/>
        </w:rPr>
        <w:t xml:space="preserve"> yang </w:t>
      </w:r>
      <w:proofErr w:type="spellStart"/>
      <w:r w:rsidRPr="006F7032">
        <w:rPr>
          <w:rFonts w:ascii="Times New Roman" w:hAnsi="Times New Roman" w:cs="Times New Roman"/>
          <w:sz w:val="20"/>
          <w:szCs w:val="20"/>
        </w:rPr>
        <w:t>terjadi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dapat</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diterima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atau</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tidak</w:t>
      </w:r>
      <w:proofErr w:type="spellEnd"/>
      <w:r w:rsidRPr="006F7032">
        <w:rPr>
          <w:rFonts w:ascii="Times New Roman" w:hAnsi="Times New Roman" w:cs="Times New Roman"/>
          <w:sz w:val="20"/>
          <w:szCs w:val="20"/>
        </w:rPr>
        <w:t>.</w:t>
      </w:r>
      <w:proofErr w:type="gramEnd"/>
      <w:r w:rsidRPr="006F7032">
        <w:rPr>
          <w:rFonts w:ascii="Times New Roman" w:hAnsi="Times New Roman" w:cs="Times New Roman"/>
          <w:sz w:val="20"/>
          <w:szCs w:val="20"/>
        </w:rPr>
        <w:t xml:space="preserve"> </w:t>
      </w:r>
      <w:proofErr w:type="spellStart"/>
      <w:proofErr w:type="gramStart"/>
      <w:r w:rsidRPr="006F7032">
        <w:rPr>
          <w:rFonts w:ascii="Times New Roman" w:hAnsi="Times New Roman" w:cs="Times New Roman"/>
          <w:sz w:val="20"/>
          <w:szCs w:val="20"/>
        </w:rPr>
        <w:t>Penilaian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risiko</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juga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memiliki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tujuan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untuk</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mengidentifikasi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risiko</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sehingga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dapat</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dilakukan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langkah</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atau</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sikap</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untuk</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mengontrol</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mengatasi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atau</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menghilangkan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riisko</w:t>
      </w:r>
      <w:proofErr w:type="spellEnd"/>
      <w:r w:rsidRPr="006F7032">
        <w:rPr>
          <w:rFonts w:ascii="Times New Roman" w:hAnsi="Times New Roman" w:cs="Times New Roman"/>
          <w:sz w:val="20"/>
          <w:szCs w:val="20"/>
        </w:rPr>
        <w:t xml:space="preserve"> yang </w:t>
      </w:r>
      <w:proofErr w:type="spellStart"/>
      <w:r w:rsidRPr="006F7032">
        <w:rPr>
          <w:rFonts w:ascii="Times New Roman" w:hAnsi="Times New Roman" w:cs="Times New Roman"/>
          <w:sz w:val="20"/>
          <w:szCs w:val="20"/>
        </w:rPr>
        <w:t>dapat</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menyebabkan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cidera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kerusakan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ataupun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kerugian</w:t>
      </w:r>
      <w:proofErr w:type="spellEnd"/>
      <w:r w:rsidRPr="006F7032">
        <w:rPr>
          <w:rFonts w:ascii="Times New Roman" w:hAnsi="Times New Roman" w:cs="Times New Roman"/>
          <w:sz w:val="20"/>
          <w:szCs w:val="20"/>
        </w:rPr>
        <w:t xml:space="preserve"> </w:t>
      </w:r>
      <w:sdt>
        <w:sdtPr>
          <w:id w:val="993684056"/>
          <w:citation/>
        </w:sdtPr>
        <w:sdtEndPr/>
        <w:sdtContent>
          <w:r w:rsidRPr="006F7032">
            <w:rPr>
              <w:rFonts w:ascii="Times New Roman" w:hAnsi="Times New Roman" w:cs="Times New Roman"/>
              <w:sz w:val="20"/>
              <w:szCs w:val="20"/>
            </w:rPr>
            <w:fldChar w:fldCharType="begin"/>
          </w:r>
          <w:r w:rsidRPr="006F7032">
            <w:rPr>
              <w:rFonts w:ascii="Times New Roman" w:hAnsi="Times New Roman" w:cs="Times New Roman"/>
              <w:sz w:val="20"/>
              <w:szCs w:val="20"/>
            </w:rPr>
            <w:instrText xml:space="preserve"> CITATION Far20 \l 1057 </w:instrText>
          </w:r>
          <w:r w:rsidRPr="006F7032">
            <w:rPr>
              <w:rFonts w:ascii="Times New Roman" w:hAnsi="Times New Roman" w:cs="Times New Roman"/>
              <w:sz w:val="20"/>
              <w:szCs w:val="20"/>
            </w:rPr>
            <w:fldChar w:fldCharType="separate"/>
          </w:r>
          <w:r w:rsidRPr="006F7032">
            <w:rPr>
              <w:rFonts w:ascii="Times New Roman" w:hAnsi="Times New Roman" w:cs="Times New Roman"/>
              <w:noProof/>
              <w:sz w:val="20"/>
              <w:szCs w:val="20"/>
            </w:rPr>
            <w:t>[</w:t>
          </w:r>
          <w:hyperlink w:anchor="Far20" w:history="1">
            <w:r w:rsidRPr="006F7032">
              <w:rPr>
                <w:rFonts w:ascii="Times New Roman" w:hAnsi="Times New Roman" w:cs="Times New Roman"/>
                <w:noProof/>
                <w:sz w:val="20"/>
                <w:szCs w:val="20"/>
              </w:rPr>
              <w:t>11</w:t>
            </w:r>
          </w:hyperlink>
          <w:r w:rsidRPr="006F7032">
            <w:rPr>
              <w:rFonts w:ascii="Times New Roman" w:hAnsi="Times New Roman" w:cs="Times New Roman"/>
              <w:noProof/>
              <w:sz w:val="20"/>
              <w:szCs w:val="20"/>
            </w:rPr>
            <w:t>]</w:t>
          </w:r>
          <w:r w:rsidRPr="006F7032">
            <w:rPr>
              <w:rFonts w:ascii="Times New Roman" w:hAnsi="Times New Roman" w:cs="Times New Roman"/>
              <w:sz w:val="20"/>
              <w:szCs w:val="20"/>
            </w:rPr>
            <w:fldChar w:fldCharType="end"/>
          </w:r>
        </w:sdtContent>
      </w:sdt>
      <w:r w:rsidRPr="006F7032">
        <w:rPr>
          <w:rFonts w:ascii="Times New Roman" w:hAnsi="Times New Roman" w:cs="Times New Roman"/>
          <w:sz w:val="20"/>
          <w:szCs w:val="20"/>
        </w:rPr>
        <w:t>.</w:t>
      </w:r>
      <w:proofErr w:type="gramEnd"/>
    </w:p>
    <w:p w:rsidR="006F7032" w:rsidRPr="006F7032" w:rsidRDefault="006F7032" w:rsidP="006F7032">
      <w:pPr>
        <w:spacing w:after="0" w:line="240" w:lineRule="auto"/>
        <w:ind w:firstLine="680"/>
        <w:jc w:val="both"/>
        <w:rPr>
          <w:rFonts w:ascii="Times New Roman" w:hAnsi="Times New Roman" w:cs="Times New Roman"/>
          <w:sz w:val="20"/>
          <w:szCs w:val="20"/>
        </w:rPr>
      </w:pPr>
      <w:proofErr w:type="spellStart"/>
      <w:proofErr w:type="gramStart"/>
      <w:r w:rsidRPr="006F7032">
        <w:rPr>
          <w:rFonts w:ascii="Times New Roman" w:hAnsi="Times New Roman" w:cs="Times New Roman"/>
          <w:sz w:val="20"/>
          <w:szCs w:val="20"/>
        </w:rPr>
        <w:t>Setelah</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mengetahui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tingkat</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risiko</w:t>
      </w:r>
      <w:proofErr w:type="spellEnd"/>
      <w:r w:rsidRPr="006F7032">
        <w:rPr>
          <w:rFonts w:ascii="Times New Roman" w:hAnsi="Times New Roman" w:cs="Times New Roman"/>
          <w:sz w:val="20"/>
          <w:szCs w:val="20"/>
        </w:rPr>
        <w:t xml:space="preserve"> yang </w:t>
      </w:r>
      <w:proofErr w:type="spellStart"/>
      <w:r w:rsidRPr="006F7032">
        <w:rPr>
          <w:rFonts w:ascii="Times New Roman" w:hAnsi="Times New Roman" w:cs="Times New Roman"/>
          <w:sz w:val="20"/>
          <w:szCs w:val="20"/>
        </w:rPr>
        <w:t>terjadi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maka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dapat</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diklasifikasikan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risiko</w:t>
      </w:r>
      <w:proofErr w:type="spellEnd"/>
      <w:r w:rsidRPr="006F7032">
        <w:rPr>
          <w:rFonts w:ascii="Times New Roman" w:hAnsi="Times New Roman" w:cs="Times New Roman"/>
          <w:sz w:val="20"/>
          <w:szCs w:val="20"/>
        </w:rPr>
        <w:t xml:space="preserve"> yang </w:t>
      </w:r>
      <w:proofErr w:type="spellStart"/>
      <w:r w:rsidRPr="006F7032">
        <w:rPr>
          <w:rFonts w:ascii="Times New Roman" w:hAnsi="Times New Roman" w:cs="Times New Roman"/>
          <w:sz w:val="20"/>
          <w:szCs w:val="20"/>
        </w:rPr>
        <w:t>ada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dimulai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dari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tingkatan</w:t>
      </w:r>
      <w:proofErr w:type="spellEnd"/>
      <w:r w:rsidRPr="006F7032">
        <w:rPr>
          <w:rFonts w:ascii="Times New Roman" w:hAnsi="Times New Roman" w:cs="Times New Roman"/>
          <w:sz w:val="20"/>
          <w:szCs w:val="20"/>
        </w:rPr>
        <w:t xml:space="preserve"> paling </w:t>
      </w:r>
      <w:proofErr w:type="spellStart"/>
      <w:r w:rsidRPr="006F7032">
        <w:rPr>
          <w:rFonts w:ascii="Times New Roman" w:hAnsi="Times New Roman" w:cs="Times New Roman"/>
          <w:sz w:val="20"/>
          <w:szCs w:val="20"/>
        </w:rPr>
        <w:t>rendah</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sampai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ke</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tingkat</w:t>
      </w:r>
      <w:proofErr w:type="spellEnd"/>
      <w:r w:rsidRPr="006F7032">
        <w:rPr>
          <w:rFonts w:ascii="Times New Roman" w:hAnsi="Times New Roman" w:cs="Times New Roman"/>
          <w:sz w:val="20"/>
          <w:szCs w:val="20"/>
        </w:rPr>
        <w:t xml:space="preserve"> paling </w:t>
      </w:r>
      <w:proofErr w:type="spellStart"/>
      <w:r w:rsidRPr="006F7032">
        <w:rPr>
          <w:rFonts w:ascii="Times New Roman" w:hAnsi="Times New Roman" w:cs="Times New Roman"/>
          <w:sz w:val="20"/>
          <w:szCs w:val="20"/>
        </w:rPr>
        <w:t>tinggi</w:t>
      </w:r>
      <w:proofErr w:type="spellEnd"/>
      <w:r w:rsidRPr="006F7032">
        <w:rPr>
          <w:rFonts w:ascii="Times New Roman" w:hAnsi="Times New Roman" w:cs="Times New Roman"/>
          <w:sz w:val="20"/>
          <w:szCs w:val="20"/>
        </w:rPr>
        <w:t>.</w:t>
      </w:r>
      <w:proofErr w:type="gram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Tingkatan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risiko</w:t>
      </w:r>
      <w:proofErr w:type="spellEnd"/>
      <w:r w:rsidRPr="006F7032">
        <w:rPr>
          <w:rFonts w:ascii="Times New Roman" w:hAnsi="Times New Roman" w:cs="Times New Roman"/>
          <w:sz w:val="20"/>
          <w:szCs w:val="20"/>
        </w:rPr>
        <w:t xml:space="preserve"> yang </w:t>
      </w:r>
      <w:proofErr w:type="spellStart"/>
      <w:r w:rsidRPr="006F7032">
        <w:rPr>
          <w:rFonts w:ascii="Times New Roman" w:hAnsi="Times New Roman" w:cs="Times New Roman"/>
          <w:sz w:val="20"/>
          <w:szCs w:val="20"/>
        </w:rPr>
        <w:t>didapat</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dari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penilaian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ini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berdasarkan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lastRenderedPageBreak/>
        <w:t>perbandingan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antara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tingkat</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kemungkinan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terjadinya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suatu</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risiko</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i/>
          <w:sz w:val="20"/>
          <w:szCs w:val="20"/>
        </w:rPr>
        <w:t>Occurance</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dan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tingkat</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keparahan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terjadinya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risiko</w:t>
      </w:r>
      <w:proofErr w:type="spellEnd"/>
      <w:r w:rsidRPr="006F7032">
        <w:rPr>
          <w:rFonts w:ascii="Times New Roman" w:hAnsi="Times New Roman" w:cs="Times New Roman"/>
          <w:sz w:val="20"/>
          <w:szCs w:val="20"/>
        </w:rPr>
        <w:t xml:space="preserve"> (</w:t>
      </w:r>
      <w:r w:rsidRPr="006F7032">
        <w:rPr>
          <w:rFonts w:ascii="Times New Roman" w:hAnsi="Times New Roman" w:cs="Times New Roman"/>
          <w:i/>
          <w:sz w:val="20"/>
          <w:szCs w:val="20"/>
        </w:rPr>
        <w:t>Severity</w:t>
      </w:r>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Berikut</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penjelasan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mengenai</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tingkat</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kemungkinan</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terjadinya</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risiko</w:t>
      </w:r>
      <w:proofErr w:type="spellEnd"/>
      <w:r w:rsidRPr="006F7032">
        <w:rPr>
          <w:rFonts w:ascii="Times New Roman" w:hAnsi="Times New Roman" w:cs="Times New Roman"/>
          <w:sz w:val="20"/>
          <w:szCs w:val="20"/>
        </w:rPr>
        <w:t xml:space="preserve"> </w:t>
      </w:r>
      <w:proofErr w:type="spellStart"/>
      <w:r w:rsidRPr="006F7032">
        <w:rPr>
          <w:rFonts w:ascii="Times New Roman" w:hAnsi="Times New Roman" w:cs="Times New Roman"/>
          <w:sz w:val="20"/>
          <w:szCs w:val="20"/>
        </w:rPr>
        <w:t>me</w:t>
      </w:r>
      <w:r>
        <w:rPr>
          <w:rFonts w:ascii="Times New Roman" w:hAnsi="Times New Roman" w:cs="Times New Roman"/>
          <w:sz w:val="20"/>
          <w:szCs w:val="20"/>
        </w:rPr>
        <w:t>nurut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dilihat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pada</w:t>
      </w:r>
      <w:proofErr w:type="spellEnd"/>
      <w:r>
        <w:rPr>
          <w:rFonts w:ascii="Times New Roman" w:hAnsi="Times New Roman" w:cs="Times New Roman"/>
          <w:sz w:val="20"/>
          <w:szCs w:val="20"/>
        </w:rPr>
        <w:t xml:space="preserve"> table</w:t>
      </w:r>
      <w:r>
        <w:rPr>
          <w:rFonts w:ascii="Times New Roman" w:hAnsi="Times New Roman" w:cs="Times New Roman"/>
          <w:sz w:val="20"/>
          <w:szCs w:val="20"/>
          <w:lang w:val="id-ID"/>
        </w:rPr>
        <w:t xml:space="preserve"> </w:t>
      </w:r>
      <w:r w:rsidR="00F81C81">
        <w:rPr>
          <w:rFonts w:ascii="Times New Roman" w:hAnsi="Times New Roman" w:cs="Times New Roman"/>
          <w:sz w:val="20"/>
          <w:szCs w:val="20"/>
          <w:lang w:val="id-ID"/>
        </w:rPr>
        <w:t>I</w:t>
      </w:r>
      <w:r w:rsidRPr="006F7032">
        <w:rPr>
          <w:rFonts w:ascii="Times New Roman" w:hAnsi="Times New Roman" w:cs="Times New Roman"/>
          <w:sz w:val="20"/>
          <w:szCs w:val="20"/>
        </w:rPr>
        <w:t xml:space="preserve"> </w:t>
      </w:r>
      <w:r w:rsidR="00AE7241">
        <w:rPr>
          <w:rFonts w:ascii="Times New Roman" w:hAnsi="Times New Roman" w:cs="Times New Roman"/>
          <w:sz w:val="20"/>
          <w:szCs w:val="20"/>
          <w:lang w:val="id-ID"/>
        </w:rPr>
        <w:t xml:space="preserve">dan II </w:t>
      </w:r>
      <w:proofErr w:type="spellStart"/>
      <w:proofErr w:type="gramStart"/>
      <w:r w:rsidRPr="006F7032">
        <w:rPr>
          <w:rFonts w:ascii="Times New Roman" w:hAnsi="Times New Roman" w:cs="Times New Roman"/>
          <w:sz w:val="20"/>
          <w:szCs w:val="20"/>
        </w:rPr>
        <w:t>berikut</w:t>
      </w:r>
      <w:proofErr w:type="spellEnd"/>
      <w:r w:rsidRPr="006F7032">
        <w:rPr>
          <w:rFonts w:ascii="Times New Roman" w:hAnsi="Times New Roman" w:cs="Times New Roman"/>
          <w:sz w:val="20"/>
          <w:szCs w:val="20"/>
        </w:rPr>
        <w:t xml:space="preserve"> :</w:t>
      </w:r>
      <w:proofErr w:type="gramEnd"/>
    </w:p>
    <w:p w:rsidR="000B3976" w:rsidRDefault="000B3976" w:rsidP="000B3976">
      <w:pPr>
        <w:spacing w:after="0" w:line="240" w:lineRule="auto"/>
        <w:ind w:right="-1"/>
        <w:rPr>
          <w:rFonts w:ascii="Times New Roman" w:hAnsi="Times New Roman" w:cs="Times New Roman"/>
          <w:sz w:val="20"/>
          <w:szCs w:val="20"/>
          <w:lang w:val="id-ID"/>
        </w:rPr>
      </w:pPr>
    </w:p>
    <w:p w:rsidR="000B3976" w:rsidRPr="000B3976" w:rsidRDefault="006F7032" w:rsidP="000B3976">
      <w:pPr>
        <w:spacing w:after="0" w:line="240" w:lineRule="auto"/>
        <w:ind w:right="-1"/>
        <w:jc w:val="center"/>
        <w:rPr>
          <w:rFonts w:ascii="Times New Roman" w:hAnsi="Times New Roman" w:cs="Times New Roman"/>
          <w:b/>
          <w:sz w:val="20"/>
          <w:szCs w:val="16"/>
          <w:lang w:val="id-ID"/>
        </w:rPr>
      </w:pPr>
      <w:proofErr w:type="spellStart"/>
      <w:r w:rsidRPr="000B3976">
        <w:rPr>
          <w:rFonts w:ascii="Times New Roman" w:hAnsi="Times New Roman" w:cs="Times New Roman"/>
          <w:b/>
          <w:sz w:val="20"/>
          <w:szCs w:val="16"/>
        </w:rPr>
        <w:t>Tabel</w:t>
      </w:r>
      <w:proofErr w:type="spellEnd"/>
      <w:r w:rsidRPr="000B3976">
        <w:rPr>
          <w:rFonts w:ascii="Times New Roman" w:hAnsi="Times New Roman" w:cs="Times New Roman"/>
          <w:b/>
          <w:sz w:val="20"/>
          <w:szCs w:val="16"/>
        </w:rPr>
        <w:t xml:space="preserve"> I</w:t>
      </w:r>
    </w:p>
    <w:p w:rsidR="006F7032" w:rsidRDefault="006F7032" w:rsidP="000B3976">
      <w:pPr>
        <w:spacing w:after="0" w:line="240" w:lineRule="auto"/>
        <w:ind w:right="-1"/>
        <w:jc w:val="center"/>
        <w:rPr>
          <w:rFonts w:ascii="Times New Roman" w:hAnsi="Times New Roman" w:cs="Times New Roman"/>
          <w:sz w:val="20"/>
          <w:szCs w:val="16"/>
          <w:lang w:val="id-ID"/>
        </w:rPr>
      </w:pPr>
      <w:proofErr w:type="spellStart"/>
      <w:r w:rsidRPr="000B3976">
        <w:rPr>
          <w:rFonts w:ascii="Times New Roman" w:hAnsi="Times New Roman" w:cs="Times New Roman"/>
          <w:sz w:val="20"/>
          <w:szCs w:val="16"/>
        </w:rPr>
        <w:t>Tingkatan</w:t>
      </w:r>
      <w:proofErr w:type="spellEnd"/>
      <w:r w:rsidRPr="000B3976">
        <w:rPr>
          <w:rFonts w:ascii="Times New Roman" w:hAnsi="Times New Roman" w:cs="Times New Roman"/>
          <w:sz w:val="20"/>
          <w:szCs w:val="16"/>
        </w:rPr>
        <w:t xml:space="preserve"> </w:t>
      </w:r>
      <w:proofErr w:type="spellStart"/>
      <w:r w:rsidRPr="000B3976">
        <w:rPr>
          <w:rFonts w:ascii="Times New Roman" w:hAnsi="Times New Roman" w:cs="Times New Roman"/>
          <w:sz w:val="20"/>
          <w:szCs w:val="16"/>
        </w:rPr>
        <w:t>Kemungkinan</w:t>
      </w:r>
      <w:proofErr w:type="spellEnd"/>
      <w:r w:rsidRPr="000B3976">
        <w:rPr>
          <w:rFonts w:ascii="Times New Roman" w:hAnsi="Times New Roman" w:cs="Times New Roman"/>
          <w:sz w:val="20"/>
          <w:szCs w:val="16"/>
        </w:rPr>
        <w:t xml:space="preserve"> </w:t>
      </w:r>
      <w:proofErr w:type="spellStart"/>
      <w:r w:rsidRPr="000B3976">
        <w:rPr>
          <w:rFonts w:ascii="Times New Roman" w:hAnsi="Times New Roman" w:cs="Times New Roman"/>
          <w:sz w:val="20"/>
          <w:szCs w:val="16"/>
        </w:rPr>
        <w:t>Terjadinya</w:t>
      </w:r>
      <w:proofErr w:type="spellEnd"/>
      <w:r w:rsidRPr="000B3976">
        <w:rPr>
          <w:rFonts w:ascii="Times New Roman" w:hAnsi="Times New Roman" w:cs="Times New Roman"/>
          <w:sz w:val="20"/>
          <w:szCs w:val="16"/>
        </w:rPr>
        <w:t xml:space="preserve"> </w:t>
      </w:r>
      <w:proofErr w:type="spellStart"/>
      <w:r w:rsidRPr="000B3976">
        <w:rPr>
          <w:rFonts w:ascii="Times New Roman" w:hAnsi="Times New Roman" w:cs="Times New Roman"/>
          <w:sz w:val="20"/>
          <w:szCs w:val="16"/>
        </w:rPr>
        <w:t>Risiko</w:t>
      </w:r>
      <w:proofErr w:type="spellEnd"/>
      <w:r w:rsidRPr="000B3976">
        <w:rPr>
          <w:rFonts w:ascii="Times New Roman" w:hAnsi="Times New Roman" w:cs="Times New Roman"/>
          <w:sz w:val="20"/>
          <w:szCs w:val="16"/>
        </w:rPr>
        <w:t xml:space="preserve"> (</w:t>
      </w:r>
      <w:proofErr w:type="spellStart"/>
      <w:r w:rsidRPr="000B3976">
        <w:rPr>
          <w:rFonts w:ascii="Times New Roman" w:hAnsi="Times New Roman" w:cs="Times New Roman"/>
          <w:i/>
          <w:sz w:val="20"/>
          <w:szCs w:val="16"/>
        </w:rPr>
        <w:t>Occurance</w:t>
      </w:r>
      <w:proofErr w:type="spellEnd"/>
      <w:r w:rsidRPr="000B3976">
        <w:rPr>
          <w:rFonts w:ascii="Times New Roman" w:hAnsi="Times New Roman" w:cs="Times New Roman"/>
          <w:sz w:val="20"/>
          <w:szCs w:val="16"/>
        </w:rPr>
        <w:t>)</w:t>
      </w:r>
    </w:p>
    <w:p w:rsidR="000B3976" w:rsidRPr="000B3976" w:rsidRDefault="000B3976" w:rsidP="000B3976">
      <w:pPr>
        <w:spacing w:after="0" w:line="240" w:lineRule="auto"/>
        <w:ind w:right="-1"/>
        <w:jc w:val="center"/>
        <w:rPr>
          <w:rFonts w:ascii="Times New Roman" w:hAnsi="Times New Roman" w:cs="Times New Roman"/>
          <w:b/>
          <w:sz w:val="20"/>
          <w:szCs w:val="16"/>
          <w:lang w:val="id-ID"/>
        </w:rPr>
      </w:pPr>
    </w:p>
    <w:tbl>
      <w:tblPr>
        <w:tblStyle w:val="TableGrid"/>
        <w:tblW w:w="0" w:type="auto"/>
        <w:jc w:val="center"/>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956"/>
        <w:gridCol w:w="1838"/>
      </w:tblGrid>
      <w:tr w:rsidR="00F81C81" w:rsidRPr="006F7032" w:rsidTr="00B06813">
        <w:trPr>
          <w:jc w:val="center"/>
        </w:trPr>
        <w:tc>
          <w:tcPr>
            <w:tcW w:w="1327" w:type="dxa"/>
            <w:tcBorders>
              <w:top w:val="single" w:sz="4" w:space="0" w:color="auto"/>
              <w:bottom w:val="single" w:sz="4" w:space="0" w:color="auto"/>
            </w:tcBorders>
          </w:tcPr>
          <w:p w:rsidR="006F7032" w:rsidRPr="006F7032" w:rsidRDefault="006F7032" w:rsidP="00F81C81">
            <w:pPr>
              <w:jc w:val="center"/>
              <w:rPr>
                <w:rFonts w:ascii="Times New Roman" w:hAnsi="Times New Roman" w:cs="Times New Roman"/>
                <w:b/>
                <w:sz w:val="16"/>
                <w:szCs w:val="16"/>
                <w:lang w:val="id-ID"/>
              </w:rPr>
            </w:pPr>
            <w:r w:rsidRPr="006F7032">
              <w:rPr>
                <w:rFonts w:ascii="Times New Roman" w:hAnsi="Times New Roman" w:cs="Times New Roman"/>
                <w:b/>
                <w:sz w:val="16"/>
                <w:szCs w:val="16"/>
                <w:lang w:val="id-ID"/>
              </w:rPr>
              <w:t>Tingkat</w:t>
            </w:r>
          </w:p>
        </w:tc>
        <w:tc>
          <w:tcPr>
            <w:tcW w:w="1843" w:type="dxa"/>
            <w:tcBorders>
              <w:top w:val="single" w:sz="4" w:space="0" w:color="auto"/>
              <w:bottom w:val="single" w:sz="4" w:space="0" w:color="auto"/>
            </w:tcBorders>
          </w:tcPr>
          <w:p w:rsidR="006F7032" w:rsidRPr="006F7032" w:rsidRDefault="006F7032" w:rsidP="006F7032">
            <w:pPr>
              <w:jc w:val="center"/>
              <w:rPr>
                <w:rFonts w:ascii="Times New Roman" w:hAnsi="Times New Roman" w:cs="Times New Roman"/>
                <w:b/>
                <w:sz w:val="16"/>
                <w:szCs w:val="16"/>
                <w:lang w:val="id-ID"/>
              </w:rPr>
            </w:pPr>
            <w:r w:rsidRPr="006F7032">
              <w:rPr>
                <w:rFonts w:ascii="Times New Roman" w:hAnsi="Times New Roman" w:cs="Times New Roman"/>
                <w:b/>
                <w:sz w:val="16"/>
                <w:szCs w:val="16"/>
                <w:lang w:val="id-ID"/>
              </w:rPr>
              <w:t>Deskripsi</w:t>
            </w:r>
          </w:p>
        </w:tc>
        <w:tc>
          <w:tcPr>
            <w:tcW w:w="5590" w:type="dxa"/>
            <w:tcBorders>
              <w:top w:val="single" w:sz="4" w:space="0" w:color="auto"/>
              <w:bottom w:val="single" w:sz="4" w:space="0" w:color="auto"/>
            </w:tcBorders>
          </w:tcPr>
          <w:p w:rsidR="006F7032" w:rsidRPr="006F7032" w:rsidRDefault="006F7032" w:rsidP="00F81C81">
            <w:pPr>
              <w:pStyle w:val="ListParagraph"/>
              <w:ind w:left="426"/>
              <w:jc w:val="center"/>
              <w:rPr>
                <w:rFonts w:ascii="Times New Roman" w:hAnsi="Times New Roman" w:cs="Times New Roman"/>
                <w:b/>
                <w:sz w:val="16"/>
                <w:szCs w:val="16"/>
              </w:rPr>
            </w:pPr>
            <w:r w:rsidRPr="006F7032">
              <w:rPr>
                <w:rFonts w:ascii="Times New Roman" w:hAnsi="Times New Roman" w:cs="Times New Roman"/>
                <w:b/>
                <w:sz w:val="16"/>
                <w:szCs w:val="16"/>
              </w:rPr>
              <w:t>Keterangan</w:t>
            </w:r>
          </w:p>
        </w:tc>
      </w:tr>
      <w:tr w:rsidR="00F81C81" w:rsidRPr="006F7032" w:rsidTr="00B06813">
        <w:trPr>
          <w:jc w:val="center"/>
        </w:trPr>
        <w:tc>
          <w:tcPr>
            <w:tcW w:w="1327" w:type="dxa"/>
            <w:tcBorders>
              <w:top w:val="single" w:sz="4" w:space="0" w:color="auto"/>
            </w:tcBorders>
          </w:tcPr>
          <w:p w:rsidR="006F7032" w:rsidRPr="006F7032" w:rsidRDefault="006F7032" w:rsidP="00F81C81">
            <w:pPr>
              <w:jc w:val="center"/>
              <w:rPr>
                <w:rFonts w:ascii="Times New Roman" w:hAnsi="Times New Roman" w:cs="Times New Roman"/>
                <w:sz w:val="16"/>
                <w:szCs w:val="16"/>
                <w:lang w:val="id-ID"/>
              </w:rPr>
            </w:pPr>
            <w:r w:rsidRPr="006F7032">
              <w:rPr>
                <w:rFonts w:ascii="Times New Roman" w:hAnsi="Times New Roman" w:cs="Times New Roman"/>
                <w:sz w:val="16"/>
                <w:szCs w:val="16"/>
                <w:lang w:val="id-ID"/>
              </w:rPr>
              <w:t>1</w:t>
            </w:r>
          </w:p>
        </w:tc>
        <w:tc>
          <w:tcPr>
            <w:tcW w:w="1843" w:type="dxa"/>
            <w:tcBorders>
              <w:top w:val="single" w:sz="4" w:space="0" w:color="auto"/>
            </w:tcBorders>
          </w:tcPr>
          <w:p w:rsidR="006F7032" w:rsidRPr="006F7032" w:rsidRDefault="006F7032" w:rsidP="006F7032">
            <w:pPr>
              <w:jc w:val="center"/>
              <w:rPr>
                <w:rFonts w:ascii="Times New Roman" w:hAnsi="Times New Roman" w:cs="Times New Roman"/>
                <w:i/>
                <w:sz w:val="16"/>
                <w:szCs w:val="16"/>
              </w:rPr>
            </w:pPr>
            <w:r w:rsidRPr="006F7032">
              <w:rPr>
                <w:rFonts w:ascii="Times New Roman" w:hAnsi="Times New Roman" w:cs="Times New Roman"/>
                <w:i/>
                <w:sz w:val="16"/>
                <w:szCs w:val="16"/>
              </w:rPr>
              <w:t>Rare</w:t>
            </w:r>
          </w:p>
        </w:tc>
        <w:tc>
          <w:tcPr>
            <w:tcW w:w="5590" w:type="dxa"/>
            <w:tcBorders>
              <w:top w:val="single" w:sz="4" w:space="0" w:color="auto"/>
            </w:tcBorders>
          </w:tcPr>
          <w:p w:rsidR="006F7032" w:rsidRPr="006F7032" w:rsidRDefault="006F7032" w:rsidP="006F7032">
            <w:pPr>
              <w:jc w:val="both"/>
              <w:rPr>
                <w:rFonts w:ascii="Times New Roman" w:hAnsi="Times New Roman" w:cs="Times New Roman"/>
                <w:sz w:val="16"/>
                <w:szCs w:val="16"/>
              </w:rPr>
            </w:pPr>
            <w:proofErr w:type="spellStart"/>
            <w:r w:rsidRPr="006F7032">
              <w:rPr>
                <w:rFonts w:ascii="Times New Roman" w:hAnsi="Times New Roman" w:cs="Times New Roman"/>
                <w:sz w:val="16"/>
                <w:szCs w:val="16"/>
              </w:rPr>
              <w:t>Suatu</w:t>
            </w:r>
            <w:proofErr w:type="spellEnd"/>
            <w:r w:rsidRPr="006F7032">
              <w:rPr>
                <w:rFonts w:ascii="Times New Roman" w:hAnsi="Times New Roman" w:cs="Times New Roman"/>
                <w:sz w:val="16"/>
                <w:szCs w:val="16"/>
              </w:rPr>
              <w:t xml:space="preserve"> </w:t>
            </w:r>
            <w:proofErr w:type="spellStart"/>
            <w:r w:rsidRPr="006F7032">
              <w:rPr>
                <w:rFonts w:ascii="Times New Roman" w:hAnsi="Times New Roman" w:cs="Times New Roman"/>
                <w:sz w:val="16"/>
                <w:szCs w:val="16"/>
              </w:rPr>
              <w:t>kejadian</w:t>
            </w:r>
            <w:proofErr w:type="spellEnd"/>
            <w:r w:rsidRPr="006F7032">
              <w:rPr>
                <w:rFonts w:ascii="Times New Roman" w:hAnsi="Times New Roman" w:cs="Times New Roman"/>
                <w:sz w:val="16"/>
                <w:szCs w:val="16"/>
              </w:rPr>
              <w:t xml:space="preserve"> yang </w:t>
            </w:r>
            <w:proofErr w:type="spellStart"/>
            <w:r w:rsidRPr="006F7032">
              <w:rPr>
                <w:rFonts w:ascii="Times New Roman" w:hAnsi="Times New Roman" w:cs="Times New Roman"/>
                <w:sz w:val="16"/>
                <w:szCs w:val="16"/>
              </w:rPr>
              <w:t>sangat</w:t>
            </w:r>
            <w:proofErr w:type="spellEnd"/>
            <w:r w:rsidRPr="006F7032">
              <w:rPr>
                <w:rFonts w:ascii="Times New Roman" w:hAnsi="Times New Roman" w:cs="Times New Roman"/>
                <w:sz w:val="16"/>
                <w:szCs w:val="16"/>
              </w:rPr>
              <w:t xml:space="preserve"> </w:t>
            </w:r>
            <w:proofErr w:type="spellStart"/>
            <w:r w:rsidRPr="006F7032">
              <w:rPr>
                <w:rFonts w:ascii="Times New Roman" w:hAnsi="Times New Roman" w:cs="Times New Roman"/>
                <w:sz w:val="16"/>
                <w:szCs w:val="16"/>
              </w:rPr>
              <w:t>jarang</w:t>
            </w:r>
            <w:proofErr w:type="spellEnd"/>
            <w:r w:rsidRPr="006F7032">
              <w:rPr>
                <w:rFonts w:ascii="Times New Roman" w:hAnsi="Times New Roman" w:cs="Times New Roman"/>
                <w:sz w:val="16"/>
                <w:szCs w:val="16"/>
              </w:rPr>
              <w:t xml:space="preserve"> </w:t>
            </w:r>
            <w:proofErr w:type="spellStart"/>
            <w:r w:rsidRPr="006F7032">
              <w:rPr>
                <w:rFonts w:ascii="Times New Roman" w:hAnsi="Times New Roman" w:cs="Times New Roman"/>
                <w:sz w:val="16"/>
                <w:szCs w:val="16"/>
              </w:rPr>
              <w:t>terjadi</w:t>
            </w:r>
            <w:proofErr w:type="spellEnd"/>
          </w:p>
        </w:tc>
      </w:tr>
      <w:tr w:rsidR="00F81C81" w:rsidRPr="006F7032" w:rsidTr="00B06813">
        <w:trPr>
          <w:jc w:val="center"/>
        </w:trPr>
        <w:tc>
          <w:tcPr>
            <w:tcW w:w="1327" w:type="dxa"/>
          </w:tcPr>
          <w:p w:rsidR="006F7032" w:rsidRPr="006F7032" w:rsidRDefault="006F7032" w:rsidP="00F81C81">
            <w:pPr>
              <w:jc w:val="center"/>
              <w:rPr>
                <w:rFonts w:ascii="Times New Roman" w:hAnsi="Times New Roman" w:cs="Times New Roman"/>
                <w:sz w:val="16"/>
                <w:szCs w:val="16"/>
                <w:lang w:val="id-ID"/>
              </w:rPr>
            </w:pPr>
            <w:r w:rsidRPr="006F7032">
              <w:rPr>
                <w:rFonts w:ascii="Times New Roman" w:hAnsi="Times New Roman" w:cs="Times New Roman"/>
                <w:sz w:val="16"/>
                <w:szCs w:val="16"/>
                <w:lang w:val="id-ID"/>
              </w:rPr>
              <w:t>2</w:t>
            </w:r>
          </w:p>
        </w:tc>
        <w:tc>
          <w:tcPr>
            <w:tcW w:w="1843" w:type="dxa"/>
          </w:tcPr>
          <w:p w:rsidR="006F7032" w:rsidRPr="006F7032" w:rsidRDefault="006F7032" w:rsidP="006F7032">
            <w:pPr>
              <w:jc w:val="center"/>
              <w:rPr>
                <w:rFonts w:ascii="Times New Roman" w:hAnsi="Times New Roman" w:cs="Times New Roman"/>
                <w:i/>
                <w:sz w:val="16"/>
                <w:szCs w:val="16"/>
              </w:rPr>
            </w:pPr>
            <w:r w:rsidRPr="006F7032">
              <w:rPr>
                <w:rFonts w:ascii="Times New Roman" w:hAnsi="Times New Roman" w:cs="Times New Roman"/>
                <w:i/>
                <w:sz w:val="16"/>
                <w:szCs w:val="16"/>
              </w:rPr>
              <w:t>Unlikely</w:t>
            </w:r>
          </w:p>
        </w:tc>
        <w:tc>
          <w:tcPr>
            <w:tcW w:w="5590" w:type="dxa"/>
          </w:tcPr>
          <w:p w:rsidR="006F7032" w:rsidRPr="006F7032" w:rsidRDefault="006F7032" w:rsidP="006F7032">
            <w:pPr>
              <w:jc w:val="both"/>
              <w:rPr>
                <w:rFonts w:ascii="Times New Roman" w:hAnsi="Times New Roman" w:cs="Times New Roman"/>
                <w:sz w:val="16"/>
                <w:szCs w:val="16"/>
                <w:lang w:val="id-ID"/>
              </w:rPr>
            </w:pPr>
            <w:proofErr w:type="spellStart"/>
            <w:r w:rsidRPr="006F7032">
              <w:rPr>
                <w:rFonts w:ascii="Times New Roman" w:hAnsi="Times New Roman" w:cs="Times New Roman"/>
                <w:sz w:val="16"/>
                <w:szCs w:val="16"/>
              </w:rPr>
              <w:t>Suatu</w:t>
            </w:r>
            <w:proofErr w:type="spellEnd"/>
            <w:r w:rsidRPr="006F7032">
              <w:rPr>
                <w:rFonts w:ascii="Times New Roman" w:hAnsi="Times New Roman" w:cs="Times New Roman"/>
                <w:sz w:val="16"/>
                <w:szCs w:val="16"/>
              </w:rPr>
              <w:t xml:space="preserve"> </w:t>
            </w:r>
            <w:r w:rsidRPr="006F7032">
              <w:rPr>
                <w:rFonts w:ascii="Times New Roman" w:hAnsi="Times New Roman" w:cs="Times New Roman"/>
                <w:sz w:val="16"/>
                <w:szCs w:val="16"/>
                <w:lang w:val="id-ID"/>
              </w:rPr>
              <w:t>kejadian yang jaangterjadi</w:t>
            </w:r>
          </w:p>
        </w:tc>
      </w:tr>
      <w:tr w:rsidR="00F81C81" w:rsidRPr="006F7032" w:rsidTr="00B06813">
        <w:trPr>
          <w:jc w:val="center"/>
        </w:trPr>
        <w:tc>
          <w:tcPr>
            <w:tcW w:w="1327" w:type="dxa"/>
          </w:tcPr>
          <w:p w:rsidR="006F7032" w:rsidRPr="006F7032" w:rsidRDefault="006F7032" w:rsidP="00F81C81">
            <w:pPr>
              <w:jc w:val="center"/>
              <w:rPr>
                <w:rFonts w:ascii="Times New Roman" w:hAnsi="Times New Roman" w:cs="Times New Roman"/>
                <w:sz w:val="16"/>
                <w:szCs w:val="16"/>
                <w:lang w:val="id-ID"/>
              </w:rPr>
            </w:pPr>
            <w:r w:rsidRPr="006F7032">
              <w:rPr>
                <w:rFonts w:ascii="Times New Roman" w:hAnsi="Times New Roman" w:cs="Times New Roman"/>
                <w:sz w:val="16"/>
                <w:szCs w:val="16"/>
                <w:lang w:val="id-ID"/>
              </w:rPr>
              <w:t>3</w:t>
            </w:r>
          </w:p>
        </w:tc>
        <w:tc>
          <w:tcPr>
            <w:tcW w:w="1843" w:type="dxa"/>
          </w:tcPr>
          <w:p w:rsidR="006F7032" w:rsidRPr="006F7032" w:rsidRDefault="006F7032" w:rsidP="006F7032">
            <w:pPr>
              <w:jc w:val="center"/>
              <w:rPr>
                <w:rFonts w:ascii="Times New Roman" w:hAnsi="Times New Roman" w:cs="Times New Roman"/>
                <w:i/>
                <w:sz w:val="16"/>
                <w:szCs w:val="16"/>
              </w:rPr>
            </w:pPr>
            <w:r w:rsidRPr="006F7032">
              <w:rPr>
                <w:rFonts w:ascii="Times New Roman" w:hAnsi="Times New Roman" w:cs="Times New Roman"/>
                <w:i/>
                <w:sz w:val="16"/>
                <w:szCs w:val="16"/>
              </w:rPr>
              <w:t>Possible</w:t>
            </w:r>
          </w:p>
        </w:tc>
        <w:tc>
          <w:tcPr>
            <w:tcW w:w="5590" w:type="dxa"/>
          </w:tcPr>
          <w:p w:rsidR="006F7032" w:rsidRPr="006F7032" w:rsidRDefault="006F7032" w:rsidP="006F7032">
            <w:pPr>
              <w:jc w:val="both"/>
              <w:rPr>
                <w:rFonts w:ascii="Times New Roman" w:hAnsi="Times New Roman" w:cs="Times New Roman"/>
                <w:sz w:val="16"/>
                <w:szCs w:val="16"/>
                <w:lang w:val="id-ID"/>
              </w:rPr>
            </w:pPr>
            <w:proofErr w:type="spellStart"/>
            <w:r w:rsidRPr="006F7032">
              <w:rPr>
                <w:rFonts w:ascii="Times New Roman" w:hAnsi="Times New Roman" w:cs="Times New Roman"/>
                <w:sz w:val="16"/>
                <w:szCs w:val="16"/>
              </w:rPr>
              <w:t>Suatu</w:t>
            </w:r>
            <w:proofErr w:type="spellEnd"/>
            <w:r w:rsidRPr="006F7032">
              <w:rPr>
                <w:rFonts w:ascii="Times New Roman" w:hAnsi="Times New Roman" w:cs="Times New Roman"/>
                <w:sz w:val="16"/>
                <w:szCs w:val="16"/>
              </w:rPr>
              <w:t xml:space="preserve"> </w:t>
            </w:r>
            <w:r w:rsidRPr="006F7032">
              <w:rPr>
                <w:rFonts w:ascii="Times New Roman" w:hAnsi="Times New Roman" w:cs="Times New Roman"/>
                <w:sz w:val="16"/>
                <w:szCs w:val="16"/>
                <w:lang w:val="id-ID"/>
              </w:rPr>
              <w:t>kejadian yang dapat terjadi dalam 1 bulan</w:t>
            </w:r>
          </w:p>
        </w:tc>
      </w:tr>
      <w:tr w:rsidR="00F81C81" w:rsidRPr="006F7032" w:rsidTr="00B06813">
        <w:trPr>
          <w:jc w:val="center"/>
        </w:trPr>
        <w:tc>
          <w:tcPr>
            <w:tcW w:w="1327" w:type="dxa"/>
          </w:tcPr>
          <w:p w:rsidR="006F7032" w:rsidRPr="006F7032" w:rsidRDefault="006F7032" w:rsidP="00F81C81">
            <w:pPr>
              <w:jc w:val="center"/>
              <w:rPr>
                <w:rFonts w:ascii="Times New Roman" w:hAnsi="Times New Roman" w:cs="Times New Roman"/>
                <w:sz w:val="16"/>
                <w:szCs w:val="16"/>
                <w:lang w:val="id-ID"/>
              </w:rPr>
            </w:pPr>
            <w:r w:rsidRPr="006F7032">
              <w:rPr>
                <w:rFonts w:ascii="Times New Roman" w:hAnsi="Times New Roman" w:cs="Times New Roman"/>
                <w:sz w:val="16"/>
                <w:szCs w:val="16"/>
                <w:lang w:val="id-ID"/>
              </w:rPr>
              <w:t>4</w:t>
            </w:r>
          </w:p>
        </w:tc>
        <w:tc>
          <w:tcPr>
            <w:tcW w:w="1843" w:type="dxa"/>
          </w:tcPr>
          <w:p w:rsidR="006F7032" w:rsidRPr="006F7032" w:rsidRDefault="006F7032" w:rsidP="006F7032">
            <w:pPr>
              <w:jc w:val="center"/>
              <w:rPr>
                <w:rFonts w:ascii="Times New Roman" w:hAnsi="Times New Roman" w:cs="Times New Roman"/>
                <w:i/>
                <w:sz w:val="16"/>
                <w:szCs w:val="16"/>
              </w:rPr>
            </w:pPr>
            <w:r w:rsidRPr="006F7032">
              <w:rPr>
                <w:rFonts w:ascii="Times New Roman" w:hAnsi="Times New Roman" w:cs="Times New Roman"/>
                <w:i/>
                <w:sz w:val="16"/>
                <w:szCs w:val="16"/>
              </w:rPr>
              <w:t>Likely</w:t>
            </w:r>
          </w:p>
        </w:tc>
        <w:tc>
          <w:tcPr>
            <w:tcW w:w="5590" w:type="dxa"/>
          </w:tcPr>
          <w:p w:rsidR="006F7032" w:rsidRPr="006F7032" w:rsidRDefault="006F7032" w:rsidP="006F7032">
            <w:pPr>
              <w:jc w:val="both"/>
              <w:rPr>
                <w:rFonts w:ascii="Times New Roman" w:hAnsi="Times New Roman" w:cs="Times New Roman"/>
                <w:sz w:val="16"/>
                <w:szCs w:val="16"/>
                <w:lang w:val="id-ID"/>
              </w:rPr>
            </w:pPr>
            <w:proofErr w:type="spellStart"/>
            <w:r w:rsidRPr="006F7032">
              <w:rPr>
                <w:rFonts w:ascii="Times New Roman" w:hAnsi="Times New Roman" w:cs="Times New Roman"/>
                <w:sz w:val="16"/>
                <w:szCs w:val="16"/>
              </w:rPr>
              <w:t>Suatu</w:t>
            </w:r>
            <w:proofErr w:type="spellEnd"/>
            <w:r w:rsidRPr="006F7032">
              <w:rPr>
                <w:rFonts w:ascii="Times New Roman" w:hAnsi="Times New Roman" w:cs="Times New Roman"/>
                <w:sz w:val="16"/>
                <w:szCs w:val="16"/>
              </w:rPr>
              <w:t xml:space="preserve"> </w:t>
            </w:r>
            <w:r w:rsidRPr="006F7032">
              <w:rPr>
                <w:rFonts w:ascii="Times New Roman" w:hAnsi="Times New Roman" w:cs="Times New Roman"/>
                <w:sz w:val="16"/>
                <w:szCs w:val="16"/>
                <w:lang w:val="id-ID"/>
              </w:rPr>
              <w:t>kejadian yang sering terjadi</w:t>
            </w:r>
          </w:p>
        </w:tc>
      </w:tr>
      <w:tr w:rsidR="00F81C81" w:rsidRPr="006F7032" w:rsidTr="00B06813">
        <w:trPr>
          <w:jc w:val="center"/>
        </w:trPr>
        <w:tc>
          <w:tcPr>
            <w:tcW w:w="1327" w:type="dxa"/>
          </w:tcPr>
          <w:p w:rsidR="006F7032" w:rsidRPr="006F7032" w:rsidRDefault="006F7032" w:rsidP="00F81C81">
            <w:pPr>
              <w:jc w:val="center"/>
              <w:rPr>
                <w:rFonts w:ascii="Times New Roman" w:hAnsi="Times New Roman" w:cs="Times New Roman"/>
                <w:sz w:val="16"/>
                <w:szCs w:val="16"/>
                <w:lang w:val="id-ID"/>
              </w:rPr>
            </w:pPr>
            <w:r w:rsidRPr="006F7032">
              <w:rPr>
                <w:rFonts w:ascii="Times New Roman" w:hAnsi="Times New Roman" w:cs="Times New Roman"/>
                <w:sz w:val="16"/>
                <w:szCs w:val="16"/>
                <w:lang w:val="id-ID"/>
              </w:rPr>
              <w:t>5</w:t>
            </w:r>
          </w:p>
        </w:tc>
        <w:tc>
          <w:tcPr>
            <w:tcW w:w="1843" w:type="dxa"/>
          </w:tcPr>
          <w:p w:rsidR="006F7032" w:rsidRPr="006F7032" w:rsidRDefault="006F7032" w:rsidP="006F7032">
            <w:pPr>
              <w:jc w:val="center"/>
              <w:rPr>
                <w:rFonts w:ascii="Times New Roman" w:hAnsi="Times New Roman" w:cs="Times New Roman"/>
                <w:i/>
                <w:sz w:val="16"/>
                <w:szCs w:val="16"/>
                <w:lang w:val="id-ID"/>
              </w:rPr>
            </w:pPr>
            <w:r w:rsidRPr="006F7032">
              <w:rPr>
                <w:rFonts w:ascii="Times New Roman" w:hAnsi="Times New Roman" w:cs="Times New Roman"/>
                <w:i/>
                <w:sz w:val="16"/>
                <w:szCs w:val="16"/>
                <w:lang w:val="id-ID"/>
              </w:rPr>
              <w:t>Almost Certain</w:t>
            </w:r>
          </w:p>
        </w:tc>
        <w:tc>
          <w:tcPr>
            <w:tcW w:w="5590" w:type="dxa"/>
          </w:tcPr>
          <w:p w:rsidR="006F7032" w:rsidRPr="006F7032" w:rsidRDefault="006F7032" w:rsidP="006F7032">
            <w:pPr>
              <w:jc w:val="both"/>
              <w:rPr>
                <w:rFonts w:ascii="Times New Roman" w:hAnsi="Times New Roman" w:cs="Times New Roman"/>
                <w:sz w:val="16"/>
                <w:szCs w:val="16"/>
              </w:rPr>
            </w:pPr>
            <w:proofErr w:type="spellStart"/>
            <w:r w:rsidRPr="006F7032">
              <w:rPr>
                <w:rFonts w:ascii="Times New Roman" w:hAnsi="Times New Roman" w:cs="Times New Roman"/>
                <w:sz w:val="16"/>
                <w:szCs w:val="16"/>
              </w:rPr>
              <w:t>Suatu</w:t>
            </w:r>
            <w:proofErr w:type="spellEnd"/>
            <w:r w:rsidRPr="006F7032">
              <w:rPr>
                <w:rFonts w:ascii="Times New Roman" w:hAnsi="Times New Roman" w:cs="Times New Roman"/>
                <w:sz w:val="16"/>
                <w:szCs w:val="16"/>
              </w:rPr>
              <w:t xml:space="preserve"> </w:t>
            </w:r>
            <w:proofErr w:type="spellStart"/>
            <w:r w:rsidRPr="006F7032">
              <w:rPr>
                <w:rFonts w:ascii="Times New Roman" w:hAnsi="Times New Roman" w:cs="Times New Roman"/>
                <w:sz w:val="16"/>
                <w:szCs w:val="16"/>
              </w:rPr>
              <w:t>kejadian</w:t>
            </w:r>
            <w:proofErr w:type="spellEnd"/>
            <w:r w:rsidRPr="006F7032">
              <w:rPr>
                <w:rFonts w:ascii="Times New Roman" w:hAnsi="Times New Roman" w:cs="Times New Roman"/>
                <w:sz w:val="16"/>
                <w:szCs w:val="16"/>
              </w:rPr>
              <w:t xml:space="preserve"> yang </w:t>
            </w:r>
            <w:proofErr w:type="spellStart"/>
            <w:r w:rsidRPr="006F7032">
              <w:rPr>
                <w:rFonts w:ascii="Times New Roman" w:hAnsi="Times New Roman" w:cs="Times New Roman"/>
                <w:sz w:val="16"/>
                <w:szCs w:val="16"/>
              </w:rPr>
              <w:t>dapat</w:t>
            </w:r>
            <w:proofErr w:type="spellEnd"/>
            <w:r w:rsidRPr="006F7032">
              <w:rPr>
                <w:rFonts w:ascii="Times New Roman" w:hAnsi="Times New Roman" w:cs="Times New Roman"/>
                <w:sz w:val="16"/>
                <w:szCs w:val="16"/>
              </w:rPr>
              <w:t xml:space="preserve"> </w:t>
            </w:r>
            <w:proofErr w:type="spellStart"/>
            <w:r w:rsidRPr="006F7032">
              <w:rPr>
                <w:rFonts w:ascii="Times New Roman" w:hAnsi="Times New Roman" w:cs="Times New Roman"/>
                <w:sz w:val="16"/>
                <w:szCs w:val="16"/>
              </w:rPr>
              <w:t>terjadi</w:t>
            </w:r>
            <w:proofErr w:type="spellEnd"/>
            <w:r w:rsidRPr="006F7032">
              <w:rPr>
                <w:rFonts w:ascii="Times New Roman" w:hAnsi="Times New Roman" w:cs="Times New Roman"/>
                <w:sz w:val="16"/>
                <w:szCs w:val="16"/>
              </w:rPr>
              <w:t xml:space="preserve"> </w:t>
            </w:r>
            <w:proofErr w:type="spellStart"/>
            <w:r w:rsidRPr="006F7032">
              <w:rPr>
                <w:rFonts w:ascii="Times New Roman" w:hAnsi="Times New Roman" w:cs="Times New Roman"/>
                <w:sz w:val="16"/>
                <w:szCs w:val="16"/>
              </w:rPr>
              <w:t>setiap</w:t>
            </w:r>
            <w:proofErr w:type="spellEnd"/>
            <w:r w:rsidRPr="006F7032">
              <w:rPr>
                <w:rFonts w:ascii="Times New Roman" w:hAnsi="Times New Roman" w:cs="Times New Roman"/>
                <w:sz w:val="16"/>
                <w:szCs w:val="16"/>
              </w:rPr>
              <w:t xml:space="preserve"> </w:t>
            </w:r>
            <w:proofErr w:type="spellStart"/>
            <w:r w:rsidRPr="006F7032">
              <w:rPr>
                <w:rFonts w:ascii="Times New Roman" w:hAnsi="Times New Roman" w:cs="Times New Roman"/>
                <w:sz w:val="16"/>
                <w:szCs w:val="16"/>
              </w:rPr>
              <w:t>saat</w:t>
            </w:r>
            <w:proofErr w:type="spellEnd"/>
          </w:p>
        </w:tc>
      </w:tr>
    </w:tbl>
    <w:p w:rsidR="006F7032" w:rsidRPr="006F7032" w:rsidRDefault="006F7032" w:rsidP="006F7032">
      <w:pPr>
        <w:pStyle w:val="ListParagraph"/>
        <w:spacing w:after="0" w:line="240" w:lineRule="auto"/>
        <w:ind w:left="927" w:right="-1"/>
        <w:jc w:val="center"/>
        <w:rPr>
          <w:rFonts w:ascii="Times New Roman" w:hAnsi="Times New Roman" w:cs="Times New Roman"/>
          <w:sz w:val="20"/>
          <w:szCs w:val="20"/>
        </w:rPr>
      </w:pPr>
      <w:r w:rsidRPr="006F7032">
        <w:rPr>
          <w:rFonts w:ascii="Times New Roman" w:hAnsi="Times New Roman" w:cs="Times New Roman"/>
          <w:sz w:val="20"/>
          <w:szCs w:val="20"/>
        </w:rPr>
        <w:t>Sumber : AS/NZS 4360:2004</w:t>
      </w:r>
    </w:p>
    <w:p w:rsidR="006F7032" w:rsidRPr="006F7032" w:rsidRDefault="006F7032" w:rsidP="006F7032">
      <w:pPr>
        <w:pStyle w:val="ListParagraph"/>
        <w:spacing w:after="0" w:line="240" w:lineRule="auto"/>
        <w:ind w:left="927" w:right="-1"/>
        <w:jc w:val="both"/>
        <w:rPr>
          <w:rFonts w:ascii="Times New Roman" w:hAnsi="Times New Roman" w:cs="Times New Roman"/>
          <w:sz w:val="20"/>
          <w:szCs w:val="20"/>
        </w:rPr>
      </w:pPr>
    </w:p>
    <w:p w:rsidR="000B3976" w:rsidRDefault="006F7032" w:rsidP="00B06813">
      <w:pPr>
        <w:spacing w:after="0" w:line="240" w:lineRule="auto"/>
        <w:ind w:firstLine="680"/>
        <w:jc w:val="both"/>
        <w:rPr>
          <w:rFonts w:ascii="Times New Roman" w:hAnsi="Times New Roman" w:cs="Times New Roman"/>
          <w:sz w:val="20"/>
          <w:lang w:val="id-ID"/>
        </w:rPr>
      </w:pPr>
      <w:proofErr w:type="spellStart"/>
      <w:r w:rsidRPr="00B06813">
        <w:rPr>
          <w:rFonts w:ascii="Times New Roman" w:hAnsi="Times New Roman" w:cs="Times New Roman"/>
          <w:sz w:val="20"/>
          <w:szCs w:val="20"/>
        </w:rPr>
        <w:t>Berdasarkan</w:t>
      </w:r>
      <w:proofErr w:type="spellEnd"/>
      <w:r w:rsidRPr="00B06813">
        <w:rPr>
          <w:rFonts w:ascii="Times New Roman" w:hAnsi="Times New Roman" w:cs="Times New Roman"/>
          <w:sz w:val="20"/>
          <w:szCs w:val="20"/>
        </w:rPr>
        <w:t xml:space="preserve"> </w:t>
      </w:r>
      <w:proofErr w:type="spellStart"/>
      <w:proofErr w:type="gramStart"/>
      <w:r w:rsidRPr="00B06813">
        <w:rPr>
          <w:rFonts w:ascii="Times New Roman" w:hAnsi="Times New Roman" w:cs="Times New Roman"/>
          <w:sz w:val="20"/>
          <w:szCs w:val="20"/>
        </w:rPr>
        <w:t>tabel</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diatas</w:t>
      </w:r>
      <w:proofErr w:type="spellEnd"/>
      <w:proofErr w:type="gramEnd"/>
      <w:r w:rsidRPr="00B06813">
        <w:rPr>
          <w:rFonts w:ascii="Times New Roman" w:hAnsi="Times New Roman" w:cs="Times New Roman"/>
          <w:sz w:val="20"/>
          <w:szCs w:val="20"/>
        </w:rPr>
        <w:t xml:space="preserve"> yang </w:t>
      </w:r>
      <w:proofErr w:type="spellStart"/>
      <w:r w:rsidRPr="00B06813">
        <w:rPr>
          <w:rFonts w:ascii="Times New Roman" w:hAnsi="Times New Roman" w:cs="Times New Roman"/>
          <w:sz w:val="20"/>
          <w:szCs w:val="20"/>
        </w:rPr>
        <w:t>menunjukkan</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tingkatan</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kemungkinan</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terjadinya</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risiko</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dapat</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dilihat</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bahwa</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tingkat</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terjadinya</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risiko</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ditentukan</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dalam</w:t>
      </w:r>
      <w:proofErr w:type="spellEnd"/>
      <w:r w:rsidRPr="00B06813">
        <w:rPr>
          <w:rFonts w:ascii="Times New Roman" w:hAnsi="Times New Roman" w:cs="Times New Roman"/>
          <w:sz w:val="20"/>
          <w:szCs w:val="20"/>
        </w:rPr>
        <w:t xml:space="preserve"> lima level. </w:t>
      </w:r>
      <w:proofErr w:type="spellStart"/>
      <w:r w:rsidRPr="00B06813">
        <w:rPr>
          <w:rFonts w:ascii="Times New Roman" w:hAnsi="Times New Roman" w:cs="Times New Roman"/>
          <w:sz w:val="20"/>
          <w:szCs w:val="20"/>
        </w:rPr>
        <w:t>Risiko</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dengan</w:t>
      </w:r>
      <w:proofErr w:type="spellEnd"/>
      <w:r w:rsidRPr="00B06813">
        <w:rPr>
          <w:rFonts w:ascii="Times New Roman" w:hAnsi="Times New Roman" w:cs="Times New Roman"/>
          <w:sz w:val="20"/>
          <w:szCs w:val="20"/>
        </w:rPr>
        <w:t xml:space="preserve"> level </w:t>
      </w:r>
      <w:proofErr w:type="spellStart"/>
      <w:r w:rsidRPr="00B06813">
        <w:rPr>
          <w:rFonts w:ascii="Times New Roman" w:hAnsi="Times New Roman" w:cs="Times New Roman"/>
          <w:sz w:val="20"/>
          <w:szCs w:val="20"/>
        </w:rPr>
        <w:t>terendah</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memiliki</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nilai</w:t>
      </w:r>
      <w:proofErr w:type="spellEnd"/>
      <w:r w:rsidRPr="00B06813">
        <w:rPr>
          <w:rFonts w:ascii="Times New Roman" w:hAnsi="Times New Roman" w:cs="Times New Roman"/>
          <w:sz w:val="20"/>
          <w:szCs w:val="20"/>
        </w:rPr>
        <w:t xml:space="preserve"> 1, </w:t>
      </w:r>
      <w:proofErr w:type="spellStart"/>
      <w:r w:rsidRPr="00B06813">
        <w:rPr>
          <w:rFonts w:ascii="Times New Roman" w:hAnsi="Times New Roman" w:cs="Times New Roman"/>
          <w:sz w:val="20"/>
          <w:szCs w:val="20"/>
        </w:rPr>
        <w:t>sedangkan</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risiko</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dengan</w:t>
      </w:r>
      <w:proofErr w:type="spellEnd"/>
      <w:r w:rsidRPr="00B06813">
        <w:rPr>
          <w:rFonts w:ascii="Times New Roman" w:hAnsi="Times New Roman" w:cs="Times New Roman"/>
          <w:sz w:val="20"/>
          <w:szCs w:val="20"/>
        </w:rPr>
        <w:t xml:space="preserve"> level </w:t>
      </w:r>
      <w:proofErr w:type="spellStart"/>
      <w:r w:rsidRPr="00B06813">
        <w:rPr>
          <w:rFonts w:ascii="Times New Roman" w:hAnsi="Times New Roman" w:cs="Times New Roman"/>
          <w:sz w:val="20"/>
          <w:szCs w:val="20"/>
        </w:rPr>
        <w:t>tertinggi</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memil</w:t>
      </w:r>
      <w:r w:rsidR="00AE7241">
        <w:rPr>
          <w:rFonts w:ascii="Times New Roman" w:hAnsi="Times New Roman" w:cs="Times New Roman"/>
          <w:sz w:val="20"/>
          <w:szCs w:val="20"/>
        </w:rPr>
        <w:t>iki</w:t>
      </w:r>
      <w:proofErr w:type="spellEnd"/>
      <w:r w:rsidR="00AE7241">
        <w:rPr>
          <w:rFonts w:ascii="Times New Roman" w:hAnsi="Times New Roman" w:cs="Times New Roman"/>
          <w:sz w:val="20"/>
          <w:szCs w:val="20"/>
        </w:rPr>
        <w:t xml:space="preserve"> </w:t>
      </w:r>
      <w:proofErr w:type="spellStart"/>
      <w:r w:rsidR="00AE7241">
        <w:rPr>
          <w:rFonts w:ascii="Times New Roman" w:hAnsi="Times New Roman" w:cs="Times New Roman"/>
          <w:sz w:val="20"/>
          <w:szCs w:val="20"/>
        </w:rPr>
        <w:t>nilai</w:t>
      </w:r>
      <w:proofErr w:type="spellEnd"/>
      <w:r w:rsidR="00AE7241">
        <w:rPr>
          <w:rFonts w:ascii="Times New Roman" w:hAnsi="Times New Roman" w:cs="Times New Roman"/>
          <w:sz w:val="20"/>
          <w:szCs w:val="20"/>
        </w:rPr>
        <w:t xml:space="preserve"> 5</w:t>
      </w:r>
      <w:r w:rsidR="00AE7241">
        <w:rPr>
          <w:rFonts w:ascii="Times New Roman" w:hAnsi="Times New Roman" w:cs="Times New Roman"/>
          <w:sz w:val="20"/>
          <w:szCs w:val="20"/>
          <w:lang w:val="id-ID"/>
        </w:rPr>
        <w:t xml:space="preserve">. </w:t>
      </w:r>
      <w:r w:rsidR="00AE7241" w:rsidRPr="00AE7241">
        <w:rPr>
          <w:rFonts w:ascii="Times New Roman" w:hAnsi="Times New Roman" w:cs="Times New Roman"/>
          <w:sz w:val="20"/>
          <w:lang w:val="id-ID"/>
        </w:rPr>
        <w:t xml:space="preserve">Jadi semua aktivitas pekerjaan haruslah disesuaikan terlebih dahulu terhadap tingkatan kemungkinan terjadinya risiko </w:t>
      </w:r>
      <w:r w:rsidR="00AE7241">
        <w:rPr>
          <w:rFonts w:ascii="Times New Roman" w:hAnsi="Times New Roman" w:cs="Times New Roman"/>
          <w:sz w:val="20"/>
          <w:lang w:val="id-ID"/>
        </w:rPr>
        <w:t>yang terjadi disuatu perusahaan.</w:t>
      </w:r>
    </w:p>
    <w:p w:rsidR="00AE7241" w:rsidRPr="000B3976" w:rsidRDefault="00AE7241" w:rsidP="00B06813">
      <w:pPr>
        <w:spacing w:after="0" w:line="240" w:lineRule="auto"/>
        <w:ind w:firstLine="680"/>
        <w:jc w:val="both"/>
        <w:rPr>
          <w:rFonts w:ascii="Times New Roman" w:hAnsi="Times New Roman" w:cs="Times New Roman"/>
          <w:sz w:val="20"/>
          <w:szCs w:val="20"/>
          <w:lang w:val="id-ID"/>
        </w:rPr>
      </w:pPr>
    </w:p>
    <w:p w:rsidR="000B3976" w:rsidRPr="000B3976" w:rsidRDefault="006F7032" w:rsidP="000B3976">
      <w:pPr>
        <w:spacing w:after="0" w:line="240" w:lineRule="auto"/>
        <w:ind w:right="-1"/>
        <w:jc w:val="center"/>
        <w:rPr>
          <w:rFonts w:ascii="Times New Roman" w:hAnsi="Times New Roman" w:cs="Times New Roman"/>
          <w:b/>
          <w:sz w:val="20"/>
          <w:szCs w:val="16"/>
          <w:lang w:val="id-ID"/>
        </w:rPr>
      </w:pPr>
      <w:proofErr w:type="spellStart"/>
      <w:r w:rsidRPr="000B3976">
        <w:rPr>
          <w:rFonts w:ascii="Times New Roman" w:hAnsi="Times New Roman" w:cs="Times New Roman"/>
          <w:b/>
          <w:sz w:val="20"/>
          <w:szCs w:val="16"/>
        </w:rPr>
        <w:t>Tabel</w:t>
      </w:r>
      <w:proofErr w:type="spellEnd"/>
      <w:r w:rsidRPr="000B3976">
        <w:rPr>
          <w:rFonts w:ascii="Times New Roman" w:hAnsi="Times New Roman" w:cs="Times New Roman"/>
          <w:b/>
          <w:sz w:val="20"/>
          <w:szCs w:val="16"/>
        </w:rPr>
        <w:t xml:space="preserve"> </w:t>
      </w:r>
      <w:r w:rsidR="00B06813" w:rsidRPr="000B3976">
        <w:rPr>
          <w:rFonts w:ascii="Times New Roman" w:hAnsi="Times New Roman" w:cs="Times New Roman"/>
          <w:b/>
          <w:sz w:val="20"/>
          <w:szCs w:val="16"/>
        </w:rPr>
        <w:t>II</w:t>
      </w:r>
    </w:p>
    <w:p w:rsidR="006F7032" w:rsidRDefault="006F7032" w:rsidP="000B3976">
      <w:pPr>
        <w:spacing w:after="0" w:line="240" w:lineRule="auto"/>
        <w:ind w:right="-1"/>
        <w:jc w:val="center"/>
        <w:rPr>
          <w:rFonts w:ascii="Times New Roman" w:hAnsi="Times New Roman" w:cs="Times New Roman"/>
          <w:sz w:val="20"/>
          <w:szCs w:val="16"/>
          <w:lang w:val="id-ID"/>
        </w:rPr>
      </w:pPr>
      <w:proofErr w:type="spellStart"/>
      <w:r w:rsidRPr="000B3976">
        <w:rPr>
          <w:rFonts w:ascii="Times New Roman" w:hAnsi="Times New Roman" w:cs="Times New Roman"/>
          <w:sz w:val="20"/>
          <w:szCs w:val="16"/>
        </w:rPr>
        <w:t>Tingkatan</w:t>
      </w:r>
      <w:proofErr w:type="spellEnd"/>
      <w:r w:rsidRPr="000B3976">
        <w:rPr>
          <w:rFonts w:ascii="Times New Roman" w:hAnsi="Times New Roman" w:cs="Times New Roman"/>
          <w:sz w:val="20"/>
          <w:szCs w:val="16"/>
        </w:rPr>
        <w:t xml:space="preserve"> </w:t>
      </w:r>
      <w:proofErr w:type="spellStart"/>
      <w:r w:rsidRPr="000B3976">
        <w:rPr>
          <w:rFonts w:ascii="Times New Roman" w:hAnsi="Times New Roman" w:cs="Times New Roman"/>
          <w:sz w:val="20"/>
          <w:szCs w:val="16"/>
        </w:rPr>
        <w:t>Keparahan</w:t>
      </w:r>
      <w:proofErr w:type="spellEnd"/>
      <w:r w:rsidRPr="000B3976">
        <w:rPr>
          <w:rFonts w:ascii="Times New Roman" w:hAnsi="Times New Roman" w:cs="Times New Roman"/>
          <w:sz w:val="20"/>
          <w:szCs w:val="16"/>
        </w:rPr>
        <w:t xml:space="preserve"> </w:t>
      </w:r>
      <w:proofErr w:type="spellStart"/>
      <w:r w:rsidRPr="000B3976">
        <w:rPr>
          <w:rFonts w:ascii="Times New Roman" w:hAnsi="Times New Roman" w:cs="Times New Roman"/>
          <w:sz w:val="20"/>
          <w:szCs w:val="16"/>
        </w:rPr>
        <w:t>Terjadinya</w:t>
      </w:r>
      <w:proofErr w:type="spellEnd"/>
      <w:r w:rsidRPr="000B3976">
        <w:rPr>
          <w:rFonts w:ascii="Times New Roman" w:hAnsi="Times New Roman" w:cs="Times New Roman"/>
          <w:sz w:val="20"/>
          <w:szCs w:val="16"/>
        </w:rPr>
        <w:t xml:space="preserve"> </w:t>
      </w:r>
      <w:proofErr w:type="spellStart"/>
      <w:r w:rsidRPr="000B3976">
        <w:rPr>
          <w:rFonts w:ascii="Times New Roman" w:hAnsi="Times New Roman" w:cs="Times New Roman"/>
          <w:sz w:val="20"/>
          <w:szCs w:val="16"/>
        </w:rPr>
        <w:t>Risiko</w:t>
      </w:r>
      <w:proofErr w:type="spellEnd"/>
      <w:r w:rsidRPr="000B3976">
        <w:rPr>
          <w:rFonts w:ascii="Times New Roman" w:hAnsi="Times New Roman" w:cs="Times New Roman"/>
          <w:sz w:val="20"/>
          <w:szCs w:val="16"/>
        </w:rPr>
        <w:t xml:space="preserve"> (</w:t>
      </w:r>
      <w:r w:rsidRPr="000B3976">
        <w:rPr>
          <w:rFonts w:ascii="Times New Roman" w:hAnsi="Times New Roman" w:cs="Times New Roman"/>
          <w:i/>
          <w:sz w:val="20"/>
          <w:szCs w:val="16"/>
        </w:rPr>
        <w:t>Severity</w:t>
      </w:r>
      <w:r w:rsidRPr="000B3976">
        <w:rPr>
          <w:rFonts w:ascii="Times New Roman" w:hAnsi="Times New Roman" w:cs="Times New Roman"/>
          <w:sz w:val="20"/>
          <w:szCs w:val="16"/>
        </w:rPr>
        <w:t>)</w:t>
      </w:r>
    </w:p>
    <w:p w:rsidR="000B3976" w:rsidRPr="000B3976" w:rsidRDefault="000B3976" w:rsidP="000B3976">
      <w:pPr>
        <w:spacing w:after="0" w:line="240" w:lineRule="auto"/>
        <w:ind w:right="-1"/>
        <w:jc w:val="center"/>
        <w:rPr>
          <w:rFonts w:ascii="Times New Roman" w:hAnsi="Times New Roman" w:cs="Times New Roman"/>
          <w:b/>
          <w:sz w:val="20"/>
          <w:szCs w:val="16"/>
          <w:lang w:val="id-ID"/>
        </w:rPr>
      </w:pPr>
    </w:p>
    <w:tbl>
      <w:tblPr>
        <w:tblStyle w:val="TableGrid"/>
        <w:tblW w:w="3769" w:type="dxa"/>
        <w:jc w:val="center"/>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
        <w:gridCol w:w="1397"/>
        <w:gridCol w:w="41"/>
        <w:gridCol w:w="1444"/>
      </w:tblGrid>
      <w:tr w:rsidR="00B06813" w:rsidRPr="00B06813" w:rsidTr="00B06813">
        <w:trPr>
          <w:jc w:val="center"/>
        </w:trPr>
        <w:tc>
          <w:tcPr>
            <w:tcW w:w="887" w:type="dxa"/>
            <w:tcBorders>
              <w:top w:val="single" w:sz="4" w:space="0" w:color="auto"/>
              <w:bottom w:val="single" w:sz="4" w:space="0" w:color="auto"/>
            </w:tcBorders>
          </w:tcPr>
          <w:p w:rsidR="006F7032" w:rsidRPr="00B06813" w:rsidRDefault="006F7032" w:rsidP="00B06813">
            <w:pPr>
              <w:jc w:val="center"/>
              <w:rPr>
                <w:rFonts w:ascii="Times New Roman" w:hAnsi="Times New Roman" w:cs="Times New Roman"/>
                <w:b/>
                <w:sz w:val="16"/>
                <w:szCs w:val="16"/>
              </w:rPr>
            </w:pPr>
            <w:r w:rsidRPr="00B06813">
              <w:rPr>
                <w:rFonts w:ascii="Times New Roman" w:hAnsi="Times New Roman" w:cs="Times New Roman"/>
                <w:b/>
                <w:sz w:val="16"/>
                <w:szCs w:val="16"/>
              </w:rPr>
              <w:t>Tingkat</w:t>
            </w:r>
          </w:p>
        </w:tc>
        <w:tc>
          <w:tcPr>
            <w:tcW w:w="1397" w:type="dxa"/>
            <w:tcBorders>
              <w:top w:val="single" w:sz="4" w:space="0" w:color="auto"/>
              <w:bottom w:val="single" w:sz="4" w:space="0" w:color="auto"/>
            </w:tcBorders>
          </w:tcPr>
          <w:p w:rsidR="006F7032" w:rsidRPr="00B06813" w:rsidRDefault="006F7032" w:rsidP="00B06813">
            <w:pPr>
              <w:jc w:val="center"/>
              <w:rPr>
                <w:rFonts w:ascii="Times New Roman" w:hAnsi="Times New Roman" w:cs="Times New Roman"/>
                <w:b/>
                <w:sz w:val="16"/>
                <w:szCs w:val="16"/>
              </w:rPr>
            </w:pPr>
            <w:proofErr w:type="spellStart"/>
            <w:r w:rsidRPr="00B06813">
              <w:rPr>
                <w:rFonts w:ascii="Times New Roman" w:hAnsi="Times New Roman" w:cs="Times New Roman"/>
                <w:b/>
                <w:sz w:val="16"/>
                <w:szCs w:val="16"/>
              </w:rPr>
              <w:t>Deskripsi</w:t>
            </w:r>
            <w:proofErr w:type="spellEnd"/>
          </w:p>
        </w:tc>
        <w:tc>
          <w:tcPr>
            <w:tcW w:w="1485" w:type="dxa"/>
            <w:gridSpan w:val="2"/>
            <w:tcBorders>
              <w:top w:val="single" w:sz="4" w:space="0" w:color="auto"/>
              <w:bottom w:val="single" w:sz="4" w:space="0" w:color="auto"/>
            </w:tcBorders>
          </w:tcPr>
          <w:p w:rsidR="006F7032" w:rsidRPr="00B06813" w:rsidRDefault="006F7032" w:rsidP="00B06813">
            <w:pPr>
              <w:rPr>
                <w:rFonts w:ascii="Times New Roman" w:hAnsi="Times New Roman" w:cs="Times New Roman"/>
                <w:b/>
                <w:sz w:val="16"/>
                <w:szCs w:val="16"/>
              </w:rPr>
            </w:pPr>
            <w:proofErr w:type="spellStart"/>
            <w:r w:rsidRPr="00B06813">
              <w:rPr>
                <w:rFonts w:ascii="Times New Roman" w:hAnsi="Times New Roman" w:cs="Times New Roman"/>
                <w:b/>
                <w:sz w:val="16"/>
                <w:szCs w:val="16"/>
              </w:rPr>
              <w:t>Keterangan</w:t>
            </w:r>
            <w:proofErr w:type="spellEnd"/>
          </w:p>
        </w:tc>
      </w:tr>
      <w:tr w:rsidR="00B06813" w:rsidRPr="00B06813" w:rsidTr="00B06813">
        <w:trPr>
          <w:jc w:val="center"/>
        </w:trPr>
        <w:tc>
          <w:tcPr>
            <w:tcW w:w="887" w:type="dxa"/>
            <w:tcBorders>
              <w:top w:val="single" w:sz="4" w:space="0" w:color="auto"/>
            </w:tcBorders>
          </w:tcPr>
          <w:p w:rsidR="006F7032" w:rsidRPr="00B06813" w:rsidRDefault="006F7032" w:rsidP="00B06813">
            <w:pPr>
              <w:jc w:val="center"/>
              <w:rPr>
                <w:rFonts w:ascii="Times New Roman" w:hAnsi="Times New Roman" w:cs="Times New Roman"/>
                <w:sz w:val="16"/>
                <w:szCs w:val="16"/>
              </w:rPr>
            </w:pPr>
            <w:r w:rsidRPr="00B06813">
              <w:rPr>
                <w:rFonts w:ascii="Times New Roman" w:hAnsi="Times New Roman" w:cs="Times New Roman"/>
                <w:sz w:val="16"/>
                <w:szCs w:val="16"/>
              </w:rPr>
              <w:t>1</w:t>
            </w:r>
          </w:p>
        </w:tc>
        <w:tc>
          <w:tcPr>
            <w:tcW w:w="1438" w:type="dxa"/>
            <w:gridSpan w:val="2"/>
            <w:tcBorders>
              <w:top w:val="single" w:sz="4" w:space="0" w:color="auto"/>
            </w:tcBorders>
          </w:tcPr>
          <w:p w:rsidR="006F7032" w:rsidRPr="00B06813" w:rsidRDefault="006F7032" w:rsidP="00B06813">
            <w:pPr>
              <w:jc w:val="center"/>
              <w:rPr>
                <w:rFonts w:ascii="Times New Roman" w:hAnsi="Times New Roman" w:cs="Times New Roman"/>
                <w:sz w:val="16"/>
                <w:szCs w:val="16"/>
              </w:rPr>
            </w:pPr>
            <w:r w:rsidRPr="00B06813">
              <w:rPr>
                <w:rFonts w:ascii="Times New Roman" w:hAnsi="Times New Roman" w:cs="Times New Roman"/>
                <w:i/>
                <w:sz w:val="16"/>
                <w:szCs w:val="16"/>
              </w:rPr>
              <w:t>Insignificant</w:t>
            </w:r>
          </w:p>
        </w:tc>
        <w:tc>
          <w:tcPr>
            <w:tcW w:w="1444" w:type="dxa"/>
            <w:tcBorders>
              <w:top w:val="single" w:sz="4" w:space="0" w:color="auto"/>
            </w:tcBorders>
          </w:tcPr>
          <w:p w:rsidR="006F7032" w:rsidRPr="00B06813" w:rsidRDefault="006F7032" w:rsidP="000B3976">
            <w:pPr>
              <w:jc w:val="both"/>
              <w:rPr>
                <w:rFonts w:ascii="Times New Roman" w:hAnsi="Times New Roman" w:cs="Times New Roman"/>
                <w:sz w:val="16"/>
                <w:szCs w:val="16"/>
                <w:lang w:val="id-ID"/>
              </w:rPr>
            </w:pPr>
            <w:proofErr w:type="spellStart"/>
            <w:r w:rsidRPr="00B06813">
              <w:rPr>
                <w:rFonts w:ascii="Times New Roman" w:hAnsi="Times New Roman" w:cs="Times New Roman"/>
                <w:sz w:val="16"/>
                <w:szCs w:val="16"/>
              </w:rPr>
              <w:t>Tidak</w:t>
            </w:r>
            <w:proofErr w:type="spellEnd"/>
            <w:r w:rsidRPr="00B06813">
              <w:rPr>
                <w:rFonts w:ascii="Times New Roman" w:hAnsi="Times New Roman" w:cs="Times New Roman"/>
                <w:sz w:val="16"/>
                <w:szCs w:val="16"/>
              </w:rPr>
              <w:t xml:space="preserve"> Ada </w:t>
            </w:r>
            <w:proofErr w:type="spellStart"/>
            <w:r w:rsidRPr="00B06813">
              <w:rPr>
                <w:rFonts w:ascii="Times New Roman" w:hAnsi="Times New Roman" w:cs="Times New Roman"/>
                <w:sz w:val="16"/>
                <w:szCs w:val="16"/>
              </w:rPr>
              <w:t>Cidera</w:t>
            </w:r>
            <w:proofErr w:type="spellEnd"/>
            <w:r w:rsidR="000B3976">
              <w:rPr>
                <w:rFonts w:ascii="Times New Roman" w:hAnsi="Times New Roman" w:cs="Times New Roman"/>
                <w:sz w:val="16"/>
                <w:szCs w:val="16"/>
                <w:lang w:val="id-ID"/>
              </w:rPr>
              <w:t>, kerugian finansial sangat keci;</w:t>
            </w:r>
          </w:p>
        </w:tc>
      </w:tr>
      <w:tr w:rsidR="00B06813" w:rsidRPr="00B06813" w:rsidTr="00B06813">
        <w:trPr>
          <w:jc w:val="center"/>
        </w:trPr>
        <w:tc>
          <w:tcPr>
            <w:tcW w:w="887" w:type="dxa"/>
          </w:tcPr>
          <w:p w:rsidR="006F7032" w:rsidRPr="00B06813" w:rsidRDefault="006F7032" w:rsidP="00B06813">
            <w:pPr>
              <w:jc w:val="center"/>
              <w:rPr>
                <w:rFonts w:ascii="Times New Roman" w:hAnsi="Times New Roman" w:cs="Times New Roman"/>
                <w:sz w:val="16"/>
                <w:szCs w:val="16"/>
              </w:rPr>
            </w:pPr>
            <w:r w:rsidRPr="00B06813">
              <w:rPr>
                <w:rFonts w:ascii="Times New Roman" w:hAnsi="Times New Roman" w:cs="Times New Roman"/>
                <w:sz w:val="16"/>
                <w:szCs w:val="16"/>
              </w:rPr>
              <w:t>2</w:t>
            </w:r>
          </w:p>
        </w:tc>
        <w:tc>
          <w:tcPr>
            <w:tcW w:w="1397" w:type="dxa"/>
          </w:tcPr>
          <w:p w:rsidR="006F7032" w:rsidRPr="00B06813" w:rsidRDefault="006F7032" w:rsidP="00B06813">
            <w:pPr>
              <w:jc w:val="center"/>
              <w:rPr>
                <w:rFonts w:ascii="Times New Roman" w:hAnsi="Times New Roman" w:cs="Times New Roman"/>
                <w:sz w:val="16"/>
                <w:szCs w:val="16"/>
              </w:rPr>
            </w:pPr>
            <w:r w:rsidRPr="00B06813">
              <w:rPr>
                <w:rFonts w:ascii="Times New Roman" w:hAnsi="Times New Roman" w:cs="Times New Roman"/>
                <w:i/>
                <w:sz w:val="16"/>
                <w:szCs w:val="16"/>
              </w:rPr>
              <w:t>Minor</w:t>
            </w:r>
          </w:p>
        </w:tc>
        <w:tc>
          <w:tcPr>
            <w:tcW w:w="1485" w:type="dxa"/>
            <w:gridSpan w:val="2"/>
          </w:tcPr>
          <w:p w:rsidR="006F7032" w:rsidRPr="00B06813" w:rsidRDefault="006F7032" w:rsidP="00B06813">
            <w:pPr>
              <w:jc w:val="both"/>
              <w:rPr>
                <w:rFonts w:ascii="Times New Roman" w:hAnsi="Times New Roman" w:cs="Times New Roman"/>
                <w:sz w:val="16"/>
                <w:szCs w:val="16"/>
              </w:rPr>
            </w:pPr>
            <w:r w:rsidRPr="00B06813">
              <w:rPr>
                <w:rFonts w:ascii="Times New Roman" w:hAnsi="Times New Roman" w:cs="Times New Roman"/>
                <w:sz w:val="16"/>
                <w:szCs w:val="16"/>
              </w:rPr>
              <w:t xml:space="preserve">Ada </w:t>
            </w:r>
            <w:proofErr w:type="spellStart"/>
            <w:r w:rsidRPr="00B06813">
              <w:rPr>
                <w:rFonts w:ascii="Times New Roman" w:hAnsi="Times New Roman" w:cs="Times New Roman"/>
                <w:sz w:val="16"/>
                <w:szCs w:val="16"/>
              </w:rPr>
              <w:t>Cidera</w:t>
            </w:r>
            <w:proofErr w:type="spellEnd"/>
            <w:r w:rsidRPr="00B06813">
              <w:rPr>
                <w:rFonts w:ascii="Times New Roman" w:hAnsi="Times New Roman" w:cs="Times New Roman"/>
                <w:sz w:val="16"/>
                <w:szCs w:val="16"/>
              </w:rPr>
              <w:t xml:space="preserve"> </w:t>
            </w:r>
            <w:proofErr w:type="spellStart"/>
            <w:r w:rsidRPr="00B06813">
              <w:rPr>
                <w:rFonts w:ascii="Times New Roman" w:hAnsi="Times New Roman" w:cs="Times New Roman"/>
                <w:sz w:val="16"/>
                <w:szCs w:val="16"/>
              </w:rPr>
              <w:t>Ringan</w:t>
            </w:r>
            <w:proofErr w:type="spellEnd"/>
            <w:r w:rsidRPr="00B06813">
              <w:rPr>
                <w:rFonts w:ascii="Times New Roman" w:hAnsi="Times New Roman" w:cs="Times New Roman"/>
                <w:sz w:val="16"/>
                <w:szCs w:val="16"/>
              </w:rPr>
              <w:t xml:space="preserve">, </w:t>
            </w:r>
            <w:proofErr w:type="spellStart"/>
            <w:r w:rsidRPr="00B06813">
              <w:rPr>
                <w:rFonts w:ascii="Times New Roman" w:hAnsi="Times New Roman" w:cs="Times New Roman"/>
                <w:sz w:val="16"/>
                <w:szCs w:val="16"/>
              </w:rPr>
              <w:t>dimana</w:t>
            </w:r>
            <w:proofErr w:type="spellEnd"/>
            <w:r w:rsidRPr="00B06813">
              <w:rPr>
                <w:rFonts w:ascii="Times New Roman" w:hAnsi="Times New Roman" w:cs="Times New Roman"/>
                <w:sz w:val="16"/>
                <w:szCs w:val="16"/>
              </w:rPr>
              <w:t xml:space="preserve"> </w:t>
            </w:r>
            <w:proofErr w:type="spellStart"/>
            <w:r w:rsidRPr="00B06813">
              <w:rPr>
                <w:rFonts w:ascii="Times New Roman" w:hAnsi="Times New Roman" w:cs="Times New Roman"/>
                <w:sz w:val="16"/>
                <w:szCs w:val="16"/>
              </w:rPr>
              <w:t>kerugian</w:t>
            </w:r>
            <w:proofErr w:type="spellEnd"/>
            <w:r w:rsidRPr="00B06813">
              <w:rPr>
                <w:rFonts w:ascii="Times New Roman" w:hAnsi="Times New Roman" w:cs="Times New Roman"/>
                <w:sz w:val="16"/>
                <w:szCs w:val="16"/>
              </w:rPr>
              <w:t xml:space="preserve"> </w:t>
            </w:r>
            <w:proofErr w:type="spellStart"/>
            <w:r w:rsidRPr="00B06813">
              <w:rPr>
                <w:rFonts w:ascii="Times New Roman" w:hAnsi="Times New Roman" w:cs="Times New Roman"/>
                <w:sz w:val="16"/>
                <w:szCs w:val="16"/>
              </w:rPr>
              <w:t>finansial</w:t>
            </w:r>
            <w:proofErr w:type="spellEnd"/>
            <w:r w:rsidRPr="00B06813">
              <w:rPr>
                <w:rFonts w:ascii="Times New Roman" w:hAnsi="Times New Roman" w:cs="Times New Roman"/>
                <w:sz w:val="16"/>
                <w:szCs w:val="16"/>
              </w:rPr>
              <w:t xml:space="preserve"> </w:t>
            </w:r>
            <w:proofErr w:type="spellStart"/>
            <w:r w:rsidRPr="00B06813">
              <w:rPr>
                <w:rFonts w:ascii="Times New Roman" w:hAnsi="Times New Roman" w:cs="Times New Roman"/>
                <w:sz w:val="16"/>
                <w:szCs w:val="16"/>
              </w:rPr>
              <w:t>kecil</w:t>
            </w:r>
            <w:proofErr w:type="spellEnd"/>
            <w:r w:rsidRPr="00B06813">
              <w:rPr>
                <w:rFonts w:ascii="Times New Roman" w:hAnsi="Times New Roman" w:cs="Times New Roman"/>
                <w:sz w:val="16"/>
                <w:szCs w:val="16"/>
              </w:rPr>
              <w:t xml:space="preserve"> </w:t>
            </w:r>
          </w:p>
        </w:tc>
      </w:tr>
      <w:tr w:rsidR="00B06813" w:rsidRPr="00B06813" w:rsidTr="00B06813">
        <w:trPr>
          <w:jc w:val="center"/>
        </w:trPr>
        <w:tc>
          <w:tcPr>
            <w:tcW w:w="887" w:type="dxa"/>
          </w:tcPr>
          <w:p w:rsidR="006F7032" w:rsidRPr="00B06813" w:rsidRDefault="006F7032" w:rsidP="00B06813">
            <w:pPr>
              <w:jc w:val="center"/>
              <w:rPr>
                <w:rFonts w:ascii="Times New Roman" w:hAnsi="Times New Roman" w:cs="Times New Roman"/>
                <w:sz w:val="16"/>
                <w:szCs w:val="16"/>
              </w:rPr>
            </w:pPr>
            <w:r w:rsidRPr="00B06813">
              <w:rPr>
                <w:rFonts w:ascii="Times New Roman" w:hAnsi="Times New Roman" w:cs="Times New Roman"/>
                <w:sz w:val="16"/>
                <w:szCs w:val="16"/>
              </w:rPr>
              <w:t>3</w:t>
            </w:r>
          </w:p>
        </w:tc>
        <w:tc>
          <w:tcPr>
            <w:tcW w:w="1397" w:type="dxa"/>
          </w:tcPr>
          <w:p w:rsidR="006F7032" w:rsidRPr="00B06813" w:rsidRDefault="006F7032" w:rsidP="00B06813">
            <w:pPr>
              <w:jc w:val="center"/>
              <w:rPr>
                <w:rFonts w:ascii="Times New Roman" w:hAnsi="Times New Roman" w:cs="Times New Roman"/>
                <w:i/>
                <w:sz w:val="16"/>
                <w:szCs w:val="16"/>
              </w:rPr>
            </w:pPr>
            <w:r w:rsidRPr="00B06813">
              <w:rPr>
                <w:rFonts w:ascii="Times New Roman" w:hAnsi="Times New Roman" w:cs="Times New Roman"/>
                <w:i/>
                <w:sz w:val="16"/>
                <w:szCs w:val="16"/>
              </w:rPr>
              <w:t>Moderate</w:t>
            </w:r>
          </w:p>
        </w:tc>
        <w:tc>
          <w:tcPr>
            <w:tcW w:w="1485" w:type="dxa"/>
            <w:gridSpan w:val="2"/>
          </w:tcPr>
          <w:p w:rsidR="006F7032" w:rsidRPr="00B06813" w:rsidRDefault="006F7032" w:rsidP="00B06813">
            <w:pPr>
              <w:jc w:val="both"/>
              <w:rPr>
                <w:rFonts w:ascii="Times New Roman" w:hAnsi="Times New Roman" w:cs="Times New Roman"/>
                <w:sz w:val="16"/>
                <w:szCs w:val="16"/>
                <w:lang w:val="id-ID"/>
              </w:rPr>
            </w:pPr>
            <w:r w:rsidRPr="00B06813">
              <w:rPr>
                <w:rFonts w:ascii="Times New Roman" w:hAnsi="Times New Roman" w:cs="Times New Roman"/>
                <w:sz w:val="16"/>
                <w:szCs w:val="16"/>
                <w:lang w:val="id-ID"/>
              </w:rPr>
              <w:t xml:space="preserve">Ada </w:t>
            </w:r>
            <w:proofErr w:type="spellStart"/>
            <w:r w:rsidRPr="00B06813">
              <w:rPr>
                <w:rFonts w:ascii="Times New Roman" w:hAnsi="Times New Roman" w:cs="Times New Roman"/>
                <w:sz w:val="16"/>
                <w:szCs w:val="16"/>
              </w:rPr>
              <w:t>Cidera</w:t>
            </w:r>
            <w:proofErr w:type="spellEnd"/>
            <w:r w:rsidRPr="00B06813">
              <w:rPr>
                <w:rFonts w:ascii="Times New Roman" w:hAnsi="Times New Roman" w:cs="Times New Roman"/>
                <w:sz w:val="16"/>
                <w:szCs w:val="16"/>
                <w:lang w:val="id-ID"/>
              </w:rPr>
              <w:t xml:space="preserve"> yang membutuhkan perawatan medis dan kerugian finansial medium</w:t>
            </w:r>
          </w:p>
        </w:tc>
      </w:tr>
      <w:tr w:rsidR="00B06813" w:rsidRPr="00B06813" w:rsidTr="00B06813">
        <w:trPr>
          <w:jc w:val="center"/>
        </w:trPr>
        <w:tc>
          <w:tcPr>
            <w:tcW w:w="887" w:type="dxa"/>
          </w:tcPr>
          <w:p w:rsidR="006F7032" w:rsidRPr="00B06813" w:rsidRDefault="006F7032" w:rsidP="00B06813">
            <w:pPr>
              <w:jc w:val="center"/>
              <w:rPr>
                <w:rFonts w:ascii="Times New Roman" w:hAnsi="Times New Roman" w:cs="Times New Roman"/>
                <w:sz w:val="16"/>
                <w:szCs w:val="16"/>
              </w:rPr>
            </w:pPr>
            <w:r w:rsidRPr="00B06813">
              <w:rPr>
                <w:rFonts w:ascii="Times New Roman" w:hAnsi="Times New Roman" w:cs="Times New Roman"/>
                <w:sz w:val="16"/>
                <w:szCs w:val="16"/>
              </w:rPr>
              <w:t>4</w:t>
            </w:r>
          </w:p>
        </w:tc>
        <w:tc>
          <w:tcPr>
            <w:tcW w:w="1397" w:type="dxa"/>
          </w:tcPr>
          <w:p w:rsidR="006F7032" w:rsidRPr="00B06813" w:rsidRDefault="006F7032" w:rsidP="00B06813">
            <w:pPr>
              <w:jc w:val="center"/>
              <w:rPr>
                <w:rFonts w:ascii="Times New Roman" w:hAnsi="Times New Roman" w:cs="Times New Roman"/>
                <w:sz w:val="16"/>
                <w:szCs w:val="16"/>
              </w:rPr>
            </w:pPr>
            <w:r w:rsidRPr="00B06813">
              <w:rPr>
                <w:rFonts w:ascii="Times New Roman" w:hAnsi="Times New Roman" w:cs="Times New Roman"/>
                <w:i/>
                <w:sz w:val="16"/>
                <w:szCs w:val="16"/>
              </w:rPr>
              <w:t>Major</w:t>
            </w:r>
          </w:p>
        </w:tc>
        <w:tc>
          <w:tcPr>
            <w:tcW w:w="1485" w:type="dxa"/>
            <w:gridSpan w:val="2"/>
          </w:tcPr>
          <w:p w:rsidR="006F7032" w:rsidRPr="00B06813" w:rsidRDefault="006F7032" w:rsidP="00B06813">
            <w:pPr>
              <w:jc w:val="both"/>
              <w:rPr>
                <w:rFonts w:ascii="Times New Roman" w:hAnsi="Times New Roman" w:cs="Times New Roman"/>
                <w:sz w:val="16"/>
                <w:szCs w:val="16"/>
                <w:lang w:val="id-ID"/>
              </w:rPr>
            </w:pPr>
            <w:r w:rsidRPr="00B06813">
              <w:rPr>
                <w:rFonts w:ascii="Times New Roman" w:hAnsi="Times New Roman" w:cs="Times New Roman"/>
                <w:sz w:val="16"/>
                <w:szCs w:val="16"/>
                <w:lang w:val="id-ID"/>
              </w:rPr>
              <w:t xml:space="preserve">Ada </w:t>
            </w:r>
            <w:proofErr w:type="spellStart"/>
            <w:r w:rsidRPr="00B06813">
              <w:rPr>
                <w:rFonts w:ascii="Times New Roman" w:hAnsi="Times New Roman" w:cs="Times New Roman"/>
                <w:sz w:val="16"/>
                <w:szCs w:val="16"/>
              </w:rPr>
              <w:t>Cidera</w:t>
            </w:r>
            <w:proofErr w:type="spellEnd"/>
            <w:r w:rsidRPr="00B06813">
              <w:rPr>
                <w:rFonts w:ascii="Times New Roman" w:hAnsi="Times New Roman" w:cs="Times New Roman"/>
                <w:sz w:val="16"/>
                <w:szCs w:val="16"/>
              </w:rPr>
              <w:t xml:space="preserve"> </w:t>
            </w:r>
            <w:r w:rsidRPr="00B06813">
              <w:rPr>
                <w:rFonts w:ascii="Times New Roman" w:hAnsi="Times New Roman" w:cs="Times New Roman"/>
                <w:sz w:val="16"/>
                <w:szCs w:val="16"/>
                <w:lang w:val="id-ID"/>
              </w:rPr>
              <w:t xml:space="preserve">Parah </w:t>
            </w:r>
            <w:r w:rsidRPr="00B06813">
              <w:rPr>
                <w:rFonts w:ascii="Times New Roman" w:hAnsi="Times New Roman" w:cs="Times New Roman"/>
                <w:sz w:val="16"/>
                <w:szCs w:val="16"/>
              </w:rPr>
              <w:t xml:space="preserve"> </w:t>
            </w:r>
            <w:r w:rsidRPr="00B06813">
              <w:rPr>
                <w:rFonts w:ascii="Times New Roman" w:hAnsi="Times New Roman" w:cs="Times New Roman"/>
                <w:sz w:val="16"/>
                <w:szCs w:val="16"/>
                <w:lang w:val="id-ID"/>
              </w:rPr>
              <w:t>yang membutuhkan perawatan rumah sakit dan kerugian besar</w:t>
            </w:r>
          </w:p>
        </w:tc>
      </w:tr>
      <w:tr w:rsidR="00B06813" w:rsidRPr="00B06813" w:rsidTr="00B06813">
        <w:trPr>
          <w:jc w:val="center"/>
        </w:trPr>
        <w:tc>
          <w:tcPr>
            <w:tcW w:w="887" w:type="dxa"/>
          </w:tcPr>
          <w:p w:rsidR="006F7032" w:rsidRPr="00B06813" w:rsidRDefault="006F7032" w:rsidP="00B06813">
            <w:pPr>
              <w:rPr>
                <w:rFonts w:ascii="Times New Roman" w:hAnsi="Times New Roman" w:cs="Times New Roman"/>
                <w:sz w:val="16"/>
                <w:szCs w:val="16"/>
              </w:rPr>
            </w:pPr>
            <w:r w:rsidRPr="00B06813">
              <w:rPr>
                <w:rFonts w:ascii="Times New Roman" w:hAnsi="Times New Roman" w:cs="Times New Roman"/>
                <w:sz w:val="16"/>
                <w:szCs w:val="16"/>
              </w:rPr>
              <w:t>5</w:t>
            </w:r>
          </w:p>
        </w:tc>
        <w:tc>
          <w:tcPr>
            <w:tcW w:w="1397" w:type="dxa"/>
          </w:tcPr>
          <w:p w:rsidR="006F7032" w:rsidRPr="00B06813" w:rsidRDefault="006F7032" w:rsidP="00B06813">
            <w:pPr>
              <w:rPr>
                <w:rFonts w:ascii="Times New Roman" w:hAnsi="Times New Roman" w:cs="Times New Roman"/>
                <w:i/>
                <w:sz w:val="16"/>
                <w:szCs w:val="16"/>
              </w:rPr>
            </w:pPr>
            <w:r w:rsidRPr="00B06813">
              <w:rPr>
                <w:rFonts w:ascii="Times New Roman" w:hAnsi="Times New Roman" w:cs="Times New Roman"/>
                <w:i/>
                <w:sz w:val="16"/>
                <w:szCs w:val="16"/>
              </w:rPr>
              <w:t>Catastrophic</w:t>
            </w:r>
          </w:p>
        </w:tc>
        <w:tc>
          <w:tcPr>
            <w:tcW w:w="1485" w:type="dxa"/>
            <w:gridSpan w:val="2"/>
          </w:tcPr>
          <w:p w:rsidR="006F7032" w:rsidRPr="00B06813" w:rsidRDefault="006F7032" w:rsidP="00B06813">
            <w:pPr>
              <w:jc w:val="both"/>
              <w:rPr>
                <w:rFonts w:ascii="Times New Roman" w:hAnsi="Times New Roman" w:cs="Times New Roman"/>
                <w:sz w:val="16"/>
                <w:szCs w:val="16"/>
                <w:lang w:val="id-ID"/>
              </w:rPr>
            </w:pPr>
            <w:r w:rsidRPr="00B06813">
              <w:rPr>
                <w:rFonts w:ascii="Times New Roman" w:hAnsi="Times New Roman" w:cs="Times New Roman"/>
                <w:sz w:val="16"/>
                <w:szCs w:val="16"/>
                <w:lang w:val="id-ID"/>
              </w:rPr>
              <w:t>Ada kematian dan kerugian finansial sangat besar</w:t>
            </w:r>
          </w:p>
        </w:tc>
      </w:tr>
    </w:tbl>
    <w:p w:rsidR="006F7032" w:rsidRDefault="006F7032" w:rsidP="006F7032">
      <w:pPr>
        <w:pStyle w:val="ListParagraph"/>
        <w:spacing w:after="0" w:line="240" w:lineRule="auto"/>
        <w:ind w:left="927" w:right="-1"/>
        <w:jc w:val="center"/>
        <w:rPr>
          <w:rFonts w:ascii="Times New Roman" w:hAnsi="Times New Roman" w:cs="Times New Roman"/>
          <w:sz w:val="20"/>
          <w:szCs w:val="20"/>
        </w:rPr>
      </w:pPr>
      <w:r w:rsidRPr="006F7032">
        <w:rPr>
          <w:rFonts w:ascii="Times New Roman" w:hAnsi="Times New Roman" w:cs="Times New Roman"/>
          <w:sz w:val="20"/>
          <w:szCs w:val="20"/>
        </w:rPr>
        <w:t>Sumber : AS/NZS 4360:2004</w:t>
      </w:r>
    </w:p>
    <w:p w:rsidR="00AE7241" w:rsidRPr="006F7032" w:rsidRDefault="00AE7241" w:rsidP="006F7032">
      <w:pPr>
        <w:pStyle w:val="ListParagraph"/>
        <w:spacing w:after="0" w:line="240" w:lineRule="auto"/>
        <w:ind w:left="927" w:right="-1"/>
        <w:jc w:val="center"/>
        <w:rPr>
          <w:rFonts w:ascii="Times New Roman" w:hAnsi="Times New Roman" w:cs="Times New Roman"/>
          <w:sz w:val="20"/>
          <w:szCs w:val="20"/>
        </w:rPr>
      </w:pPr>
    </w:p>
    <w:p w:rsidR="00B06813" w:rsidRDefault="00B06813" w:rsidP="00B06813">
      <w:pPr>
        <w:spacing w:after="0" w:line="240" w:lineRule="auto"/>
        <w:ind w:firstLine="680"/>
        <w:jc w:val="both"/>
        <w:rPr>
          <w:rFonts w:ascii="Times New Roman" w:hAnsi="Times New Roman" w:cs="Times New Roman"/>
          <w:sz w:val="20"/>
          <w:szCs w:val="20"/>
          <w:lang w:val="id-ID"/>
        </w:rPr>
      </w:pPr>
      <w:proofErr w:type="spellStart"/>
      <w:proofErr w:type="gramStart"/>
      <w:r>
        <w:rPr>
          <w:rFonts w:ascii="Times New Roman" w:hAnsi="Times New Roman" w:cs="Times New Roman"/>
          <w:sz w:val="20"/>
          <w:szCs w:val="20"/>
        </w:rPr>
        <w:t>Pada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tabel</w:t>
      </w:r>
      <w:proofErr w:type="spellEnd"/>
      <w:r>
        <w:rPr>
          <w:rFonts w:ascii="Times New Roman" w:hAnsi="Times New Roman" w:cs="Times New Roman"/>
          <w:sz w:val="20"/>
          <w:szCs w:val="20"/>
        </w:rPr>
        <w:t xml:space="preserve"> </w:t>
      </w:r>
      <w:r>
        <w:rPr>
          <w:rFonts w:ascii="Times New Roman" w:hAnsi="Times New Roman" w:cs="Times New Roman"/>
          <w:sz w:val="20"/>
          <w:szCs w:val="20"/>
          <w:lang w:val="id-ID"/>
        </w:rPr>
        <w:t xml:space="preserve">II </w:t>
      </w:r>
      <w:proofErr w:type="spellStart"/>
      <w:r w:rsidR="006F7032" w:rsidRPr="00B06813">
        <w:rPr>
          <w:rFonts w:ascii="Times New Roman" w:hAnsi="Times New Roman" w:cs="Times New Roman"/>
          <w:sz w:val="20"/>
          <w:szCs w:val="20"/>
        </w:rPr>
        <w:t>diatas</w:t>
      </w:r>
      <w:proofErr w:type="spell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menunjukkan</w:t>
      </w:r>
      <w:proofErr w:type="spell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tingkat</w:t>
      </w:r>
      <w:proofErr w:type="spell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keparahan</w:t>
      </w:r>
      <w:proofErr w:type="spell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terjadinya</w:t>
      </w:r>
      <w:proofErr w:type="spell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risiko</w:t>
      </w:r>
      <w:proofErr w:type="spellEnd"/>
      <w:r w:rsidR="006F7032" w:rsidRPr="00B06813">
        <w:rPr>
          <w:rFonts w:ascii="Times New Roman" w:hAnsi="Times New Roman" w:cs="Times New Roman"/>
          <w:sz w:val="20"/>
          <w:szCs w:val="20"/>
        </w:rPr>
        <w:t>.</w:t>
      </w:r>
      <w:proofErr w:type="gram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Dimana</w:t>
      </w:r>
      <w:proofErr w:type="spell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untuk</w:t>
      </w:r>
      <w:proofErr w:type="spell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penilaiannya</w:t>
      </w:r>
      <w:proofErr w:type="spellEnd"/>
      <w:r w:rsidR="006F7032" w:rsidRPr="00B06813">
        <w:rPr>
          <w:rFonts w:ascii="Times New Roman" w:hAnsi="Times New Roman" w:cs="Times New Roman"/>
          <w:sz w:val="20"/>
          <w:szCs w:val="20"/>
        </w:rPr>
        <w:t xml:space="preserve"> pun </w:t>
      </w:r>
      <w:proofErr w:type="spellStart"/>
      <w:proofErr w:type="gramStart"/>
      <w:r w:rsidR="006F7032" w:rsidRPr="00B06813">
        <w:rPr>
          <w:rFonts w:ascii="Times New Roman" w:hAnsi="Times New Roman" w:cs="Times New Roman"/>
          <w:sz w:val="20"/>
          <w:szCs w:val="20"/>
        </w:rPr>
        <w:t>sama</w:t>
      </w:r>
      <w:proofErr w:type="spellEnd"/>
      <w:proofErr w:type="gram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dengan</w:t>
      </w:r>
      <w:proofErr w:type="spell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tingkat</w:t>
      </w:r>
      <w:proofErr w:type="spell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kemungkinan</w:t>
      </w:r>
      <w:proofErr w:type="spell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terjadinya</w:t>
      </w:r>
      <w:proofErr w:type="spell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risiko</w:t>
      </w:r>
      <w:proofErr w:type="spell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dimana</w:t>
      </w:r>
      <w:proofErr w:type="spell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risiko</w:t>
      </w:r>
      <w:proofErr w:type="spell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lastRenderedPageBreak/>
        <w:t>dengan</w:t>
      </w:r>
      <w:proofErr w:type="spellEnd"/>
      <w:r w:rsidR="006F7032" w:rsidRPr="00B06813">
        <w:rPr>
          <w:rFonts w:ascii="Times New Roman" w:hAnsi="Times New Roman" w:cs="Times New Roman"/>
          <w:sz w:val="20"/>
          <w:szCs w:val="20"/>
        </w:rPr>
        <w:t xml:space="preserve"> level </w:t>
      </w:r>
      <w:proofErr w:type="spellStart"/>
      <w:r w:rsidR="006F7032" w:rsidRPr="00B06813">
        <w:rPr>
          <w:rFonts w:ascii="Times New Roman" w:hAnsi="Times New Roman" w:cs="Times New Roman"/>
          <w:sz w:val="20"/>
          <w:szCs w:val="20"/>
        </w:rPr>
        <w:t>terendah</w:t>
      </w:r>
      <w:proofErr w:type="spell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memiliki</w:t>
      </w:r>
      <w:proofErr w:type="spell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nilai</w:t>
      </w:r>
      <w:proofErr w:type="spellEnd"/>
      <w:r w:rsidR="006F7032" w:rsidRPr="00B06813">
        <w:rPr>
          <w:rFonts w:ascii="Times New Roman" w:hAnsi="Times New Roman" w:cs="Times New Roman"/>
          <w:sz w:val="20"/>
          <w:szCs w:val="20"/>
        </w:rPr>
        <w:t xml:space="preserve"> 1, </w:t>
      </w:r>
      <w:proofErr w:type="spellStart"/>
      <w:r w:rsidR="006F7032" w:rsidRPr="00B06813">
        <w:rPr>
          <w:rFonts w:ascii="Times New Roman" w:hAnsi="Times New Roman" w:cs="Times New Roman"/>
          <w:sz w:val="20"/>
          <w:szCs w:val="20"/>
        </w:rPr>
        <w:t>sedangkan</w:t>
      </w:r>
      <w:proofErr w:type="spell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risiko</w:t>
      </w:r>
      <w:proofErr w:type="spell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dengan</w:t>
      </w:r>
      <w:proofErr w:type="spellEnd"/>
      <w:r w:rsidR="006F7032" w:rsidRPr="00B06813">
        <w:rPr>
          <w:rFonts w:ascii="Times New Roman" w:hAnsi="Times New Roman" w:cs="Times New Roman"/>
          <w:sz w:val="20"/>
          <w:szCs w:val="20"/>
        </w:rPr>
        <w:t xml:space="preserve"> level </w:t>
      </w:r>
      <w:proofErr w:type="spellStart"/>
      <w:r w:rsidR="006F7032" w:rsidRPr="00B06813">
        <w:rPr>
          <w:rFonts w:ascii="Times New Roman" w:hAnsi="Times New Roman" w:cs="Times New Roman"/>
          <w:sz w:val="20"/>
          <w:szCs w:val="20"/>
        </w:rPr>
        <w:t>tertinggi</w:t>
      </w:r>
      <w:proofErr w:type="spell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memiliki</w:t>
      </w:r>
      <w:proofErr w:type="spellEnd"/>
      <w:r w:rsidR="006F7032" w:rsidRPr="00B06813">
        <w:rPr>
          <w:rFonts w:ascii="Times New Roman" w:hAnsi="Times New Roman" w:cs="Times New Roman"/>
          <w:sz w:val="20"/>
          <w:szCs w:val="20"/>
        </w:rPr>
        <w:t xml:space="preserve"> </w:t>
      </w:r>
      <w:proofErr w:type="spellStart"/>
      <w:r w:rsidR="006F7032" w:rsidRPr="00B06813">
        <w:rPr>
          <w:rFonts w:ascii="Times New Roman" w:hAnsi="Times New Roman" w:cs="Times New Roman"/>
          <w:sz w:val="20"/>
          <w:szCs w:val="20"/>
        </w:rPr>
        <w:t>nilai</w:t>
      </w:r>
      <w:proofErr w:type="spellEnd"/>
      <w:r w:rsidR="006F7032" w:rsidRPr="00B06813">
        <w:rPr>
          <w:rFonts w:ascii="Times New Roman" w:hAnsi="Times New Roman" w:cs="Times New Roman"/>
          <w:sz w:val="20"/>
          <w:szCs w:val="20"/>
        </w:rPr>
        <w:t xml:space="preserve"> 5. </w:t>
      </w:r>
    </w:p>
    <w:p w:rsidR="006F7032" w:rsidRPr="00B06813" w:rsidRDefault="006F7032" w:rsidP="00B06813">
      <w:pPr>
        <w:spacing w:after="0" w:line="240" w:lineRule="auto"/>
        <w:ind w:firstLine="680"/>
        <w:jc w:val="both"/>
        <w:rPr>
          <w:rFonts w:ascii="Times New Roman" w:hAnsi="Times New Roman" w:cs="Times New Roman"/>
          <w:sz w:val="20"/>
          <w:szCs w:val="20"/>
        </w:rPr>
      </w:pPr>
      <w:proofErr w:type="spellStart"/>
      <w:proofErr w:type="gramStart"/>
      <w:r w:rsidRPr="00B06813">
        <w:rPr>
          <w:rFonts w:ascii="Times New Roman" w:hAnsi="Times New Roman" w:cs="Times New Roman"/>
          <w:sz w:val="20"/>
          <w:szCs w:val="20"/>
        </w:rPr>
        <w:t>Setelah</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dilakukan</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penilaian</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risiko</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b</w:t>
      </w:r>
      <w:r w:rsidR="00AE7241">
        <w:rPr>
          <w:rFonts w:ascii="Times New Roman" w:hAnsi="Times New Roman" w:cs="Times New Roman"/>
          <w:sz w:val="20"/>
          <w:szCs w:val="20"/>
        </w:rPr>
        <w:t>erdasarkan</w:t>
      </w:r>
      <w:proofErr w:type="spellEnd"/>
      <w:r w:rsidR="00AE7241">
        <w:rPr>
          <w:rFonts w:ascii="Times New Roman" w:hAnsi="Times New Roman" w:cs="Times New Roman"/>
          <w:sz w:val="20"/>
          <w:szCs w:val="20"/>
        </w:rPr>
        <w:t xml:space="preserve"> </w:t>
      </w:r>
      <w:proofErr w:type="spellStart"/>
      <w:r w:rsidR="00AE7241">
        <w:rPr>
          <w:rFonts w:ascii="Times New Roman" w:hAnsi="Times New Roman" w:cs="Times New Roman"/>
          <w:sz w:val="20"/>
          <w:szCs w:val="20"/>
        </w:rPr>
        <w:t>kriteria</w:t>
      </w:r>
      <w:proofErr w:type="spellEnd"/>
      <w:r w:rsidR="00AE7241">
        <w:rPr>
          <w:rFonts w:ascii="Times New Roman" w:hAnsi="Times New Roman" w:cs="Times New Roman"/>
          <w:sz w:val="20"/>
          <w:szCs w:val="20"/>
        </w:rPr>
        <w:t xml:space="preserve"> </w:t>
      </w:r>
      <w:proofErr w:type="spellStart"/>
      <w:r w:rsidR="00AE7241">
        <w:rPr>
          <w:rFonts w:ascii="Times New Roman" w:hAnsi="Times New Roman" w:cs="Times New Roman"/>
          <w:sz w:val="20"/>
          <w:szCs w:val="20"/>
        </w:rPr>
        <w:t>pada</w:t>
      </w:r>
      <w:proofErr w:type="spellEnd"/>
      <w:r w:rsidR="00AE7241">
        <w:rPr>
          <w:rFonts w:ascii="Times New Roman" w:hAnsi="Times New Roman" w:cs="Times New Roman"/>
          <w:sz w:val="20"/>
          <w:szCs w:val="20"/>
        </w:rPr>
        <w:t xml:space="preserve"> </w:t>
      </w:r>
      <w:proofErr w:type="spellStart"/>
      <w:r w:rsidR="00AE7241">
        <w:rPr>
          <w:rFonts w:ascii="Times New Roman" w:hAnsi="Times New Roman" w:cs="Times New Roman"/>
          <w:sz w:val="20"/>
          <w:szCs w:val="20"/>
        </w:rPr>
        <w:t>tabel</w:t>
      </w:r>
      <w:proofErr w:type="spellEnd"/>
      <w:r w:rsidR="00AE7241">
        <w:rPr>
          <w:rFonts w:ascii="Times New Roman" w:hAnsi="Times New Roman" w:cs="Times New Roman"/>
          <w:sz w:val="20"/>
          <w:szCs w:val="20"/>
        </w:rPr>
        <w:t xml:space="preserve"> </w:t>
      </w:r>
      <w:r w:rsidR="00AE7241">
        <w:rPr>
          <w:rFonts w:ascii="Times New Roman" w:hAnsi="Times New Roman" w:cs="Times New Roman"/>
          <w:sz w:val="20"/>
          <w:szCs w:val="20"/>
          <w:lang w:val="id-ID"/>
        </w:rPr>
        <w:t>I</w:t>
      </w:r>
      <w:r w:rsidR="00AE7241">
        <w:rPr>
          <w:rFonts w:ascii="Times New Roman" w:hAnsi="Times New Roman" w:cs="Times New Roman"/>
          <w:sz w:val="20"/>
          <w:szCs w:val="20"/>
        </w:rPr>
        <w:t xml:space="preserve"> </w:t>
      </w:r>
      <w:proofErr w:type="spellStart"/>
      <w:r w:rsidR="00AE7241">
        <w:rPr>
          <w:rFonts w:ascii="Times New Roman" w:hAnsi="Times New Roman" w:cs="Times New Roman"/>
          <w:sz w:val="20"/>
          <w:szCs w:val="20"/>
        </w:rPr>
        <w:t>dan</w:t>
      </w:r>
      <w:proofErr w:type="spellEnd"/>
      <w:r w:rsidR="00AE7241">
        <w:rPr>
          <w:rFonts w:ascii="Times New Roman" w:hAnsi="Times New Roman" w:cs="Times New Roman"/>
          <w:sz w:val="20"/>
          <w:szCs w:val="20"/>
        </w:rPr>
        <w:t xml:space="preserve"> </w:t>
      </w:r>
      <w:r w:rsidR="00AE7241">
        <w:rPr>
          <w:rFonts w:ascii="Times New Roman" w:hAnsi="Times New Roman" w:cs="Times New Roman"/>
          <w:sz w:val="20"/>
          <w:szCs w:val="20"/>
          <w:lang w:val="id-ID"/>
        </w:rPr>
        <w:t>11</w:t>
      </w:r>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maka</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langkah</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selanjutnya</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yaitu</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menentukan</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tingkatan</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risiko</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dengan</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hasil</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perbandingan</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tingkat</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kemungkinan</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i/>
          <w:sz w:val="20"/>
          <w:szCs w:val="20"/>
        </w:rPr>
        <w:t>Occurance</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dan</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tingkat</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keparahan</w:t>
      </w:r>
      <w:proofErr w:type="spellEnd"/>
      <w:r w:rsidRPr="00B06813">
        <w:rPr>
          <w:rFonts w:ascii="Times New Roman" w:hAnsi="Times New Roman" w:cs="Times New Roman"/>
          <w:sz w:val="20"/>
          <w:szCs w:val="20"/>
        </w:rPr>
        <w:t xml:space="preserve"> (</w:t>
      </w:r>
      <w:r w:rsidRPr="00B06813">
        <w:rPr>
          <w:rFonts w:ascii="Times New Roman" w:hAnsi="Times New Roman" w:cs="Times New Roman"/>
          <w:i/>
          <w:sz w:val="20"/>
          <w:szCs w:val="20"/>
        </w:rPr>
        <w:t>Severity</w:t>
      </w:r>
      <w:r w:rsidRPr="00B06813">
        <w:rPr>
          <w:rFonts w:ascii="Times New Roman" w:hAnsi="Times New Roman" w:cs="Times New Roman"/>
          <w:sz w:val="20"/>
          <w:szCs w:val="20"/>
        </w:rPr>
        <w:t>).</w:t>
      </w:r>
      <w:proofErr w:type="gram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Adapaun</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hasil</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perbandingan</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dapat</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ditunjukkan</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pada</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tabel</w:t>
      </w:r>
      <w:proofErr w:type="spellEnd"/>
      <w:r w:rsidRPr="00B06813">
        <w:rPr>
          <w:rFonts w:ascii="Times New Roman" w:hAnsi="Times New Roman" w:cs="Times New Roman"/>
          <w:sz w:val="20"/>
          <w:szCs w:val="20"/>
        </w:rPr>
        <w:t xml:space="preserve"> 3 </w:t>
      </w:r>
      <w:proofErr w:type="spellStart"/>
      <w:r w:rsidRPr="00B06813">
        <w:rPr>
          <w:rFonts w:ascii="Times New Roman" w:hAnsi="Times New Roman" w:cs="Times New Roman"/>
          <w:sz w:val="20"/>
          <w:szCs w:val="20"/>
        </w:rPr>
        <w:t>dibawah</w:t>
      </w:r>
      <w:proofErr w:type="spellEnd"/>
      <w:r w:rsidRPr="00B06813">
        <w:rPr>
          <w:rFonts w:ascii="Times New Roman" w:hAnsi="Times New Roman" w:cs="Times New Roman"/>
          <w:sz w:val="20"/>
          <w:szCs w:val="20"/>
        </w:rPr>
        <w:t xml:space="preserve"> </w:t>
      </w:r>
      <w:proofErr w:type="spellStart"/>
      <w:r w:rsidRPr="00B06813">
        <w:rPr>
          <w:rFonts w:ascii="Times New Roman" w:hAnsi="Times New Roman" w:cs="Times New Roman"/>
          <w:sz w:val="20"/>
          <w:szCs w:val="20"/>
        </w:rPr>
        <w:t>ini</w:t>
      </w:r>
      <w:proofErr w:type="spellEnd"/>
      <w:r w:rsidRPr="00B06813">
        <w:rPr>
          <w:rFonts w:ascii="Times New Roman" w:hAnsi="Times New Roman" w:cs="Times New Roman"/>
          <w:sz w:val="20"/>
          <w:szCs w:val="20"/>
        </w:rPr>
        <w:t>.</w:t>
      </w:r>
    </w:p>
    <w:p w:rsidR="006F7032" w:rsidRPr="006F7032" w:rsidRDefault="006F7032" w:rsidP="006F7032">
      <w:pPr>
        <w:pStyle w:val="ListParagraph"/>
        <w:spacing w:after="0" w:line="240" w:lineRule="auto"/>
        <w:ind w:left="927" w:right="-1"/>
        <w:jc w:val="both"/>
        <w:rPr>
          <w:rFonts w:ascii="Times New Roman" w:hAnsi="Times New Roman" w:cs="Times New Roman"/>
          <w:sz w:val="20"/>
          <w:szCs w:val="20"/>
        </w:rPr>
      </w:pPr>
    </w:p>
    <w:p w:rsidR="00B06813" w:rsidRPr="000B3976" w:rsidRDefault="006F7032" w:rsidP="000B3976">
      <w:pPr>
        <w:spacing w:after="0" w:line="240" w:lineRule="auto"/>
        <w:ind w:right="-1"/>
        <w:jc w:val="center"/>
        <w:rPr>
          <w:rFonts w:ascii="Times New Roman" w:hAnsi="Times New Roman" w:cs="Times New Roman"/>
          <w:b/>
          <w:sz w:val="20"/>
          <w:szCs w:val="16"/>
        </w:rPr>
      </w:pPr>
      <w:proofErr w:type="spellStart"/>
      <w:r w:rsidRPr="000B3976">
        <w:rPr>
          <w:rFonts w:ascii="Times New Roman" w:hAnsi="Times New Roman" w:cs="Times New Roman"/>
          <w:b/>
          <w:sz w:val="20"/>
          <w:szCs w:val="16"/>
        </w:rPr>
        <w:t>Tabel</w:t>
      </w:r>
      <w:proofErr w:type="spellEnd"/>
      <w:r w:rsidRPr="000B3976">
        <w:rPr>
          <w:rFonts w:ascii="Times New Roman" w:hAnsi="Times New Roman" w:cs="Times New Roman"/>
          <w:b/>
          <w:sz w:val="20"/>
          <w:szCs w:val="16"/>
        </w:rPr>
        <w:t xml:space="preserve"> </w:t>
      </w:r>
      <w:r w:rsidR="00B06813" w:rsidRPr="000B3976">
        <w:rPr>
          <w:rFonts w:ascii="Times New Roman" w:hAnsi="Times New Roman" w:cs="Times New Roman"/>
          <w:b/>
          <w:sz w:val="20"/>
          <w:szCs w:val="16"/>
        </w:rPr>
        <w:t>III</w:t>
      </w:r>
    </w:p>
    <w:p w:rsidR="006F7032" w:rsidRDefault="006F7032" w:rsidP="000B3976">
      <w:pPr>
        <w:spacing w:after="0" w:line="240" w:lineRule="auto"/>
        <w:ind w:right="-1"/>
        <w:jc w:val="center"/>
        <w:rPr>
          <w:rFonts w:ascii="Times New Roman" w:hAnsi="Times New Roman" w:cs="Times New Roman"/>
          <w:sz w:val="20"/>
          <w:szCs w:val="16"/>
          <w:lang w:val="id-ID"/>
        </w:rPr>
      </w:pPr>
      <w:proofErr w:type="spellStart"/>
      <w:r w:rsidRPr="000B3976">
        <w:rPr>
          <w:rFonts w:ascii="Times New Roman" w:hAnsi="Times New Roman" w:cs="Times New Roman"/>
          <w:sz w:val="20"/>
          <w:szCs w:val="16"/>
        </w:rPr>
        <w:t>Skala</w:t>
      </w:r>
      <w:proofErr w:type="spellEnd"/>
      <w:r w:rsidRPr="000B3976">
        <w:rPr>
          <w:rFonts w:ascii="Times New Roman" w:hAnsi="Times New Roman" w:cs="Times New Roman"/>
          <w:sz w:val="20"/>
          <w:szCs w:val="16"/>
        </w:rPr>
        <w:t xml:space="preserve"> Tingkat </w:t>
      </w:r>
      <w:proofErr w:type="spellStart"/>
      <w:r w:rsidRPr="000B3976">
        <w:rPr>
          <w:rFonts w:ascii="Times New Roman" w:hAnsi="Times New Roman" w:cs="Times New Roman"/>
          <w:sz w:val="20"/>
          <w:szCs w:val="16"/>
        </w:rPr>
        <w:t>Risiko</w:t>
      </w:r>
      <w:proofErr w:type="spellEnd"/>
    </w:p>
    <w:p w:rsidR="000B3976" w:rsidRPr="000B3976" w:rsidRDefault="000B3976" w:rsidP="000B3976">
      <w:pPr>
        <w:spacing w:after="0" w:line="240" w:lineRule="auto"/>
        <w:ind w:right="-1"/>
        <w:jc w:val="center"/>
        <w:rPr>
          <w:rFonts w:ascii="Times New Roman" w:hAnsi="Times New Roman" w:cs="Times New Roman"/>
          <w:sz w:val="20"/>
          <w:szCs w:val="16"/>
          <w:lang w:val="id-ID"/>
        </w:rPr>
      </w:pPr>
    </w:p>
    <w:tbl>
      <w:tblPr>
        <w:tblStyle w:val="TableGrid"/>
        <w:tblW w:w="4354" w:type="dxa"/>
        <w:jc w:val="center"/>
        <w:tblInd w:w="720" w:type="dxa"/>
        <w:tblLayout w:type="fixed"/>
        <w:tblLook w:val="04A0" w:firstRow="1" w:lastRow="0" w:firstColumn="1" w:lastColumn="0" w:noHBand="0" w:noVBand="1"/>
      </w:tblPr>
      <w:tblGrid>
        <w:gridCol w:w="1235"/>
        <w:gridCol w:w="284"/>
        <w:gridCol w:w="567"/>
        <w:gridCol w:w="567"/>
        <w:gridCol w:w="567"/>
        <w:gridCol w:w="567"/>
        <w:gridCol w:w="567"/>
      </w:tblGrid>
      <w:tr w:rsidR="00273E05" w:rsidRPr="00B06813" w:rsidTr="00273E05">
        <w:trPr>
          <w:trHeight w:val="218"/>
          <w:jc w:val="center"/>
        </w:trPr>
        <w:tc>
          <w:tcPr>
            <w:tcW w:w="1519" w:type="dxa"/>
            <w:gridSpan w:val="2"/>
            <w:tcBorders>
              <w:left w:val="single" w:sz="4" w:space="0" w:color="auto"/>
              <w:bottom w:val="single" w:sz="4" w:space="0" w:color="auto"/>
              <w:right w:val="single" w:sz="4" w:space="0" w:color="auto"/>
            </w:tcBorders>
          </w:tcPr>
          <w:p w:rsidR="00273E05" w:rsidRPr="00273E05" w:rsidRDefault="00273E05" w:rsidP="00273E05">
            <w:pPr>
              <w:jc w:val="center"/>
              <w:rPr>
                <w:rFonts w:ascii="Times New Roman" w:hAnsi="Times New Roman" w:cs="Times New Roman"/>
                <w:sz w:val="16"/>
                <w:szCs w:val="16"/>
              </w:rPr>
            </w:pPr>
            <w:r w:rsidRPr="00273E05">
              <w:rPr>
                <w:rFonts w:ascii="Times New Roman" w:hAnsi="Times New Roman" w:cs="Times New Roman"/>
                <w:i/>
                <w:sz w:val="16"/>
                <w:szCs w:val="16"/>
              </w:rPr>
              <w:t>SEVERITY</w:t>
            </w:r>
          </w:p>
        </w:tc>
        <w:tc>
          <w:tcPr>
            <w:tcW w:w="567" w:type="dxa"/>
            <w:tcBorders>
              <w:top w:val="single" w:sz="12" w:space="0" w:color="auto"/>
              <w:left w:val="single" w:sz="4" w:space="0" w:color="auto"/>
            </w:tcBorders>
          </w:tcPr>
          <w:p w:rsidR="00273E05" w:rsidRPr="00B06813" w:rsidRDefault="00273E05" w:rsidP="00F81C81">
            <w:pPr>
              <w:jc w:val="center"/>
              <w:rPr>
                <w:rFonts w:ascii="Times New Roman" w:hAnsi="Times New Roman" w:cs="Times New Roman"/>
                <w:sz w:val="16"/>
                <w:szCs w:val="16"/>
                <w:lang w:val="id-ID"/>
              </w:rPr>
            </w:pPr>
            <w:r w:rsidRPr="00B06813">
              <w:rPr>
                <w:rFonts w:ascii="Times New Roman" w:hAnsi="Times New Roman" w:cs="Times New Roman"/>
                <w:sz w:val="16"/>
                <w:szCs w:val="16"/>
                <w:lang w:val="id-ID"/>
              </w:rPr>
              <w:t>5</w:t>
            </w:r>
          </w:p>
        </w:tc>
        <w:tc>
          <w:tcPr>
            <w:tcW w:w="567" w:type="dxa"/>
            <w:tcBorders>
              <w:top w:val="single" w:sz="12" w:space="0" w:color="auto"/>
            </w:tcBorders>
          </w:tcPr>
          <w:p w:rsidR="00273E05" w:rsidRPr="00B06813" w:rsidRDefault="00273E05" w:rsidP="00F81C81">
            <w:pPr>
              <w:jc w:val="center"/>
              <w:rPr>
                <w:rFonts w:ascii="Times New Roman" w:hAnsi="Times New Roman" w:cs="Times New Roman"/>
                <w:sz w:val="16"/>
                <w:szCs w:val="16"/>
                <w:lang w:val="id-ID"/>
              </w:rPr>
            </w:pPr>
            <w:r w:rsidRPr="00B06813">
              <w:rPr>
                <w:rFonts w:ascii="Times New Roman" w:hAnsi="Times New Roman" w:cs="Times New Roman"/>
                <w:sz w:val="16"/>
                <w:szCs w:val="16"/>
                <w:lang w:val="id-ID"/>
              </w:rPr>
              <w:t>4</w:t>
            </w:r>
          </w:p>
        </w:tc>
        <w:tc>
          <w:tcPr>
            <w:tcW w:w="567" w:type="dxa"/>
            <w:tcBorders>
              <w:top w:val="single" w:sz="12" w:space="0" w:color="auto"/>
            </w:tcBorders>
          </w:tcPr>
          <w:p w:rsidR="00273E05" w:rsidRPr="00B06813" w:rsidRDefault="00273E05" w:rsidP="00F81C81">
            <w:pPr>
              <w:ind w:right="2160"/>
              <w:jc w:val="center"/>
              <w:rPr>
                <w:rFonts w:ascii="Times New Roman" w:hAnsi="Times New Roman" w:cs="Times New Roman"/>
                <w:sz w:val="16"/>
                <w:szCs w:val="16"/>
                <w:lang w:val="id-ID"/>
              </w:rPr>
            </w:pPr>
            <w:r w:rsidRPr="00B06813">
              <w:rPr>
                <w:rFonts w:ascii="Times New Roman" w:hAnsi="Times New Roman" w:cs="Times New Roman"/>
                <w:sz w:val="16"/>
                <w:szCs w:val="16"/>
                <w:lang w:val="id-ID"/>
              </w:rPr>
              <w:t>3</w:t>
            </w:r>
          </w:p>
        </w:tc>
        <w:tc>
          <w:tcPr>
            <w:tcW w:w="567" w:type="dxa"/>
            <w:tcBorders>
              <w:top w:val="single" w:sz="12" w:space="0" w:color="auto"/>
            </w:tcBorders>
          </w:tcPr>
          <w:p w:rsidR="00273E05" w:rsidRPr="00B06813" w:rsidRDefault="00273E05" w:rsidP="00F81C81">
            <w:pPr>
              <w:jc w:val="center"/>
              <w:rPr>
                <w:rFonts w:ascii="Times New Roman" w:hAnsi="Times New Roman" w:cs="Times New Roman"/>
                <w:sz w:val="16"/>
                <w:szCs w:val="16"/>
                <w:lang w:val="id-ID"/>
              </w:rPr>
            </w:pPr>
            <w:r w:rsidRPr="00B06813">
              <w:rPr>
                <w:rFonts w:ascii="Times New Roman" w:hAnsi="Times New Roman" w:cs="Times New Roman"/>
                <w:sz w:val="16"/>
                <w:szCs w:val="16"/>
                <w:lang w:val="id-ID"/>
              </w:rPr>
              <w:t>2</w:t>
            </w:r>
          </w:p>
        </w:tc>
        <w:tc>
          <w:tcPr>
            <w:tcW w:w="567" w:type="dxa"/>
            <w:tcBorders>
              <w:top w:val="single" w:sz="12" w:space="0" w:color="auto"/>
            </w:tcBorders>
          </w:tcPr>
          <w:p w:rsidR="00273E05" w:rsidRPr="00273E05" w:rsidRDefault="00273E05" w:rsidP="00F81C81">
            <w:pPr>
              <w:jc w:val="center"/>
              <w:rPr>
                <w:rFonts w:ascii="Times New Roman" w:hAnsi="Times New Roman" w:cs="Times New Roman"/>
                <w:sz w:val="16"/>
                <w:szCs w:val="16"/>
                <w:lang w:val="id-ID"/>
              </w:rPr>
            </w:pPr>
            <w:r>
              <w:rPr>
                <w:rFonts w:ascii="Times New Roman" w:hAnsi="Times New Roman" w:cs="Times New Roman"/>
                <w:sz w:val="16"/>
                <w:szCs w:val="16"/>
                <w:lang w:val="id-ID"/>
              </w:rPr>
              <w:t>1</w:t>
            </w:r>
          </w:p>
        </w:tc>
      </w:tr>
      <w:tr w:rsidR="00273E05" w:rsidRPr="00B06813" w:rsidTr="00273E05">
        <w:trPr>
          <w:jc w:val="center"/>
        </w:trPr>
        <w:tc>
          <w:tcPr>
            <w:tcW w:w="1235" w:type="dxa"/>
            <w:vMerge w:val="restart"/>
            <w:tcBorders>
              <w:top w:val="single" w:sz="4" w:space="0" w:color="auto"/>
              <w:right w:val="single" w:sz="4" w:space="0" w:color="auto"/>
            </w:tcBorders>
          </w:tcPr>
          <w:p w:rsidR="00273E05" w:rsidRDefault="00273E05" w:rsidP="00F81C81">
            <w:pPr>
              <w:jc w:val="both"/>
              <w:rPr>
                <w:rFonts w:ascii="Times New Roman" w:hAnsi="Times New Roman" w:cs="Times New Roman"/>
                <w:i/>
                <w:sz w:val="16"/>
                <w:szCs w:val="16"/>
                <w:lang w:val="id-ID"/>
              </w:rPr>
            </w:pPr>
          </w:p>
          <w:p w:rsidR="00273E05" w:rsidRDefault="00273E05" w:rsidP="00F81C81">
            <w:pPr>
              <w:jc w:val="both"/>
              <w:rPr>
                <w:rFonts w:ascii="Times New Roman" w:hAnsi="Times New Roman" w:cs="Times New Roman"/>
                <w:i/>
                <w:sz w:val="16"/>
                <w:szCs w:val="16"/>
                <w:lang w:val="id-ID"/>
              </w:rPr>
            </w:pPr>
          </w:p>
          <w:p w:rsidR="00273E05" w:rsidRPr="00273E05" w:rsidRDefault="00273E05" w:rsidP="00F81C81">
            <w:pPr>
              <w:jc w:val="both"/>
              <w:rPr>
                <w:rFonts w:ascii="Times New Roman" w:hAnsi="Times New Roman" w:cs="Times New Roman"/>
                <w:sz w:val="16"/>
                <w:szCs w:val="16"/>
                <w:lang w:val="id-ID"/>
              </w:rPr>
            </w:pPr>
            <w:r>
              <w:rPr>
                <w:rFonts w:ascii="Times New Roman" w:hAnsi="Times New Roman" w:cs="Times New Roman"/>
                <w:i/>
                <w:sz w:val="16"/>
                <w:szCs w:val="16"/>
                <w:lang w:val="id-ID"/>
              </w:rPr>
              <w:t>OCCURANCE</w:t>
            </w:r>
          </w:p>
        </w:tc>
        <w:tc>
          <w:tcPr>
            <w:tcW w:w="284" w:type="dxa"/>
            <w:tcBorders>
              <w:top w:val="single" w:sz="4" w:space="0" w:color="auto"/>
              <w:left w:val="single" w:sz="4" w:space="0" w:color="auto"/>
            </w:tcBorders>
          </w:tcPr>
          <w:p w:rsidR="00273E05" w:rsidRPr="00B06813" w:rsidRDefault="00273E05" w:rsidP="00F81C81">
            <w:pPr>
              <w:jc w:val="both"/>
              <w:rPr>
                <w:rFonts w:ascii="Times New Roman" w:hAnsi="Times New Roman" w:cs="Times New Roman"/>
                <w:sz w:val="16"/>
                <w:szCs w:val="16"/>
                <w:lang w:val="id-ID"/>
              </w:rPr>
            </w:pPr>
            <w:r w:rsidRPr="00B06813">
              <w:rPr>
                <w:rFonts w:ascii="Times New Roman" w:hAnsi="Times New Roman" w:cs="Times New Roman"/>
                <w:sz w:val="16"/>
                <w:szCs w:val="16"/>
                <w:lang w:val="id-ID"/>
              </w:rPr>
              <w:t>5</w:t>
            </w:r>
          </w:p>
        </w:tc>
        <w:tc>
          <w:tcPr>
            <w:tcW w:w="567" w:type="dxa"/>
            <w:shd w:val="clear" w:color="auto" w:fill="FF0000"/>
          </w:tcPr>
          <w:p w:rsidR="00273E05" w:rsidRPr="00B06813" w:rsidRDefault="00273E05" w:rsidP="00273E05">
            <w:pPr>
              <w:jc w:val="center"/>
              <w:rPr>
                <w:rFonts w:ascii="Times New Roman" w:hAnsi="Times New Roman" w:cs="Times New Roman"/>
                <w:sz w:val="16"/>
                <w:szCs w:val="16"/>
                <w:lang w:val="id-ID"/>
              </w:rPr>
            </w:pPr>
            <w:r w:rsidRPr="00B06813">
              <w:rPr>
                <w:rFonts w:ascii="Times New Roman" w:hAnsi="Times New Roman" w:cs="Times New Roman"/>
                <w:sz w:val="16"/>
                <w:szCs w:val="16"/>
                <w:lang w:val="id-ID"/>
              </w:rPr>
              <w:t>E</w:t>
            </w:r>
          </w:p>
        </w:tc>
        <w:tc>
          <w:tcPr>
            <w:tcW w:w="567" w:type="dxa"/>
            <w:shd w:val="clear" w:color="auto" w:fill="FF0000"/>
          </w:tcPr>
          <w:p w:rsidR="00273E05" w:rsidRPr="00B06813" w:rsidRDefault="00273E05" w:rsidP="00F81C81">
            <w:pPr>
              <w:jc w:val="center"/>
              <w:rPr>
                <w:rFonts w:ascii="Times New Roman" w:hAnsi="Times New Roman" w:cs="Times New Roman"/>
                <w:sz w:val="16"/>
                <w:szCs w:val="16"/>
                <w:lang w:val="id-ID"/>
              </w:rPr>
            </w:pPr>
            <w:r w:rsidRPr="00B06813">
              <w:rPr>
                <w:rFonts w:ascii="Times New Roman" w:hAnsi="Times New Roman" w:cs="Times New Roman"/>
                <w:sz w:val="16"/>
                <w:szCs w:val="16"/>
              </w:rPr>
              <w:t>E</w:t>
            </w:r>
          </w:p>
        </w:tc>
        <w:tc>
          <w:tcPr>
            <w:tcW w:w="567" w:type="dxa"/>
            <w:shd w:val="clear" w:color="auto" w:fill="FFC000"/>
          </w:tcPr>
          <w:p w:rsidR="00273E05" w:rsidRPr="00B06813" w:rsidRDefault="00273E05" w:rsidP="00F81C81">
            <w:pPr>
              <w:ind w:right="2160"/>
              <w:jc w:val="center"/>
              <w:rPr>
                <w:rFonts w:ascii="Times New Roman" w:hAnsi="Times New Roman" w:cs="Times New Roman"/>
                <w:sz w:val="16"/>
                <w:szCs w:val="16"/>
                <w:lang w:val="id-ID"/>
              </w:rPr>
            </w:pPr>
            <w:r w:rsidRPr="00B06813">
              <w:rPr>
                <w:rFonts w:ascii="Times New Roman" w:hAnsi="Times New Roman" w:cs="Times New Roman"/>
                <w:sz w:val="16"/>
                <w:szCs w:val="16"/>
                <w:lang w:val="id-ID"/>
              </w:rPr>
              <w:t>H</w:t>
            </w:r>
          </w:p>
        </w:tc>
        <w:tc>
          <w:tcPr>
            <w:tcW w:w="567" w:type="dxa"/>
            <w:shd w:val="clear" w:color="auto" w:fill="FFC000"/>
          </w:tcPr>
          <w:p w:rsidR="00273E05" w:rsidRPr="00B06813" w:rsidRDefault="00273E05" w:rsidP="00273E05">
            <w:pPr>
              <w:jc w:val="center"/>
              <w:rPr>
                <w:rFonts w:ascii="Times New Roman" w:hAnsi="Times New Roman" w:cs="Times New Roman"/>
                <w:sz w:val="16"/>
                <w:szCs w:val="16"/>
                <w:lang w:val="id-ID"/>
              </w:rPr>
            </w:pPr>
            <w:r w:rsidRPr="00B06813">
              <w:rPr>
                <w:rFonts w:ascii="Times New Roman" w:hAnsi="Times New Roman" w:cs="Times New Roman"/>
                <w:sz w:val="16"/>
                <w:szCs w:val="16"/>
                <w:lang w:val="id-ID"/>
              </w:rPr>
              <w:t>H</w:t>
            </w:r>
          </w:p>
        </w:tc>
        <w:tc>
          <w:tcPr>
            <w:tcW w:w="567" w:type="dxa"/>
            <w:shd w:val="clear" w:color="auto" w:fill="FFC000"/>
          </w:tcPr>
          <w:p w:rsidR="00273E05" w:rsidRPr="00B06813" w:rsidRDefault="00273E05" w:rsidP="00273E05">
            <w:pPr>
              <w:jc w:val="center"/>
              <w:rPr>
                <w:rFonts w:ascii="Times New Roman" w:hAnsi="Times New Roman" w:cs="Times New Roman"/>
                <w:sz w:val="16"/>
                <w:szCs w:val="16"/>
                <w:lang w:val="id-ID"/>
              </w:rPr>
            </w:pPr>
            <w:r w:rsidRPr="00B06813">
              <w:rPr>
                <w:rFonts w:ascii="Times New Roman" w:hAnsi="Times New Roman" w:cs="Times New Roman"/>
                <w:sz w:val="16"/>
                <w:szCs w:val="16"/>
                <w:lang w:val="id-ID"/>
              </w:rPr>
              <w:t>H</w:t>
            </w:r>
          </w:p>
        </w:tc>
      </w:tr>
      <w:tr w:rsidR="00273E05" w:rsidRPr="00B06813" w:rsidTr="00273E05">
        <w:trPr>
          <w:jc w:val="center"/>
        </w:trPr>
        <w:tc>
          <w:tcPr>
            <w:tcW w:w="1235" w:type="dxa"/>
            <w:vMerge/>
            <w:tcBorders>
              <w:right w:val="single" w:sz="4" w:space="0" w:color="auto"/>
            </w:tcBorders>
          </w:tcPr>
          <w:p w:rsidR="00273E05" w:rsidRPr="00B06813" w:rsidRDefault="00273E05" w:rsidP="00F81C81">
            <w:pPr>
              <w:jc w:val="both"/>
              <w:rPr>
                <w:rFonts w:ascii="Times New Roman" w:hAnsi="Times New Roman" w:cs="Times New Roman"/>
                <w:sz w:val="16"/>
                <w:szCs w:val="16"/>
                <w:lang w:val="id-ID"/>
              </w:rPr>
            </w:pPr>
          </w:p>
        </w:tc>
        <w:tc>
          <w:tcPr>
            <w:tcW w:w="284" w:type="dxa"/>
            <w:tcBorders>
              <w:left w:val="single" w:sz="4" w:space="0" w:color="auto"/>
            </w:tcBorders>
          </w:tcPr>
          <w:p w:rsidR="00273E05" w:rsidRPr="00B06813" w:rsidRDefault="00273E05" w:rsidP="00F81C81">
            <w:pPr>
              <w:jc w:val="both"/>
              <w:rPr>
                <w:rFonts w:ascii="Times New Roman" w:hAnsi="Times New Roman" w:cs="Times New Roman"/>
                <w:sz w:val="16"/>
                <w:szCs w:val="16"/>
                <w:lang w:val="id-ID"/>
              </w:rPr>
            </w:pPr>
            <w:r w:rsidRPr="00B06813">
              <w:rPr>
                <w:rFonts w:ascii="Times New Roman" w:hAnsi="Times New Roman" w:cs="Times New Roman"/>
                <w:sz w:val="16"/>
                <w:szCs w:val="16"/>
                <w:lang w:val="id-ID"/>
              </w:rPr>
              <w:t>4</w:t>
            </w:r>
          </w:p>
        </w:tc>
        <w:tc>
          <w:tcPr>
            <w:tcW w:w="567" w:type="dxa"/>
            <w:shd w:val="clear" w:color="auto" w:fill="FF0000"/>
          </w:tcPr>
          <w:p w:rsidR="00273E05" w:rsidRPr="00B06813" w:rsidRDefault="00273E05" w:rsidP="00273E05">
            <w:pPr>
              <w:jc w:val="center"/>
              <w:rPr>
                <w:rFonts w:ascii="Times New Roman" w:hAnsi="Times New Roman" w:cs="Times New Roman"/>
                <w:sz w:val="16"/>
                <w:szCs w:val="16"/>
                <w:lang w:val="id-ID"/>
              </w:rPr>
            </w:pPr>
            <w:r w:rsidRPr="00B06813">
              <w:rPr>
                <w:rFonts w:ascii="Times New Roman" w:hAnsi="Times New Roman" w:cs="Times New Roman"/>
                <w:sz w:val="16"/>
                <w:szCs w:val="16"/>
              </w:rPr>
              <w:t>E</w:t>
            </w:r>
          </w:p>
        </w:tc>
        <w:tc>
          <w:tcPr>
            <w:tcW w:w="567" w:type="dxa"/>
            <w:shd w:val="clear" w:color="auto" w:fill="FFC000"/>
          </w:tcPr>
          <w:p w:rsidR="00273E05" w:rsidRPr="00B06813" w:rsidRDefault="00273E05" w:rsidP="00F81C81">
            <w:pPr>
              <w:jc w:val="center"/>
              <w:rPr>
                <w:rFonts w:ascii="Times New Roman" w:hAnsi="Times New Roman" w:cs="Times New Roman"/>
                <w:sz w:val="16"/>
                <w:szCs w:val="16"/>
                <w:lang w:val="id-ID"/>
              </w:rPr>
            </w:pPr>
            <w:r w:rsidRPr="00B06813">
              <w:rPr>
                <w:rFonts w:ascii="Times New Roman" w:hAnsi="Times New Roman" w:cs="Times New Roman"/>
                <w:sz w:val="16"/>
                <w:szCs w:val="16"/>
              </w:rPr>
              <w:t>H</w:t>
            </w:r>
          </w:p>
        </w:tc>
        <w:tc>
          <w:tcPr>
            <w:tcW w:w="567" w:type="dxa"/>
            <w:shd w:val="clear" w:color="auto" w:fill="FFC000"/>
          </w:tcPr>
          <w:p w:rsidR="00273E05" w:rsidRPr="00B06813" w:rsidRDefault="00273E05" w:rsidP="00F81C81">
            <w:pPr>
              <w:ind w:right="2160"/>
              <w:jc w:val="center"/>
              <w:rPr>
                <w:rFonts w:ascii="Times New Roman" w:hAnsi="Times New Roman" w:cs="Times New Roman"/>
                <w:sz w:val="16"/>
                <w:szCs w:val="16"/>
                <w:lang w:val="id-ID"/>
              </w:rPr>
            </w:pPr>
            <w:r w:rsidRPr="00B06813">
              <w:rPr>
                <w:rFonts w:ascii="Times New Roman" w:hAnsi="Times New Roman" w:cs="Times New Roman"/>
                <w:sz w:val="16"/>
                <w:szCs w:val="16"/>
              </w:rPr>
              <w:t>H</w:t>
            </w:r>
          </w:p>
        </w:tc>
        <w:tc>
          <w:tcPr>
            <w:tcW w:w="567" w:type="dxa"/>
            <w:shd w:val="clear" w:color="auto" w:fill="FFFF00"/>
          </w:tcPr>
          <w:p w:rsidR="00273E05" w:rsidRPr="00B06813" w:rsidRDefault="00273E05" w:rsidP="00273E05">
            <w:pPr>
              <w:jc w:val="center"/>
              <w:rPr>
                <w:rFonts w:ascii="Times New Roman" w:hAnsi="Times New Roman" w:cs="Times New Roman"/>
                <w:sz w:val="16"/>
                <w:szCs w:val="16"/>
              </w:rPr>
            </w:pPr>
            <w:r w:rsidRPr="00B06813">
              <w:rPr>
                <w:rFonts w:ascii="Times New Roman" w:hAnsi="Times New Roman" w:cs="Times New Roman"/>
                <w:sz w:val="16"/>
                <w:szCs w:val="16"/>
                <w:lang w:val="id-ID"/>
              </w:rPr>
              <w:t>M</w:t>
            </w:r>
          </w:p>
        </w:tc>
        <w:tc>
          <w:tcPr>
            <w:tcW w:w="567" w:type="dxa"/>
            <w:shd w:val="clear" w:color="auto" w:fill="FFFF00"/>
          </w:tcPr>
          <w:p w:rsidR="00273E05" w:rsidRPr="00B06813" w:rsidRDefault="00273E05" w:rsidP="00273E05">
            <w:pPr>
              <w:jc w:val="center"/>
              <w:rPr>
                <w:rFonts w:ascii="Times New Roman" w:hAnsi="Times New Roman" w:cs="Times New Roman"/>
                <w:sz w:val="16"/>
                <w:szCs w:val="16"/>
              </w:rPr>
            </w:pPr>
            <w:r w:rsidRPr="00B06813">
              <w:rPr>
                <w:rFonts w:ascii="Times New Roman" w:hAnsi="Times New Roman" w:cs="Times New Roman"/>
                <w:sz w:val="16"/>
                <w:szCs w:val="16"/>
                <w:lang w:val="id-ID"/>
              </w:rPr>
              <w:t>M</w:t>
            </w:r>
          </w:p>
        </w:tc>
      </w:tr>
      <w:tr w:rsidR="00273E05" w:rsidRPr="00B06813" w:rsidTr="00273E05">
        <w:trPr>
          <w:jc w:val="center"/>
        </w:trPr>
        <w:tc>
          <w:tcPr>
            <w:tcW w:w="1235" w:type="dxa"/>
            <w:vMerge/>
            <w:tcBorders>
              <w:right w:val="single" w:sz="4" w:space="0" w:color="auto"/>
            </w:tcBorders>
          </w:tcPr>
          <w:p w:rsidR="00273E05" w:rsidRPr="00B06813" w:rsidRDefault="00273E05" w:rsidP="00F81C81">
            <w:pPr>
              <w:jc w:val="both"/>
              <w:rPr>
                <w:rFonts w:ascii="Times New Roman" w:hAnsi="Times New Roman" w:cs="Times New Roman"/>
                <w:sz w:val="16"/>
                <w:szCs w:val="16"/>
                <w:lang w:val="id-ID"/>
              </w:rPr>
            </w:pPr>
          </w:p>
        </w:tc>
        <w:tc>
          <w:tcPr>
            <w:tcW w:w="284" w:type="dxa"/>
            <w:tcBorders>
              <w:left w:val="single" w:sz="4" w:space="0" w:color="auto"/>
            </w:tcBorders>
          </w:tcPr>
          <w:p w:rsidR="00273E05" w:rsidRPr="00B06813" w:rsidRDefault="00273E05" w:rsidP="00F81C81">
            <w:pPr>
              <w:jc w:val="both"/>
              <w:rPr>
                <w:rFonts w:ascii="Times New Roman" w:hAnsi="Times New Roman" w:cs="Times New Roman"/>
                <w:sz w:val="16"/>
                <w:szCs w:val="16"/>
                <w:lang w:val="id-ID"/>
              </w:rPr>
            </w:pPr>
            <w:r w:rsidRPr="00B06813">
              <w:rPr>
                <w:rFonts w:ascii="Times New Roman" w:hAnsi="Times New Roman" w:cs="Times New Roman"/>
                <w:sz w:val="16"/>
                <w:szCs w:val="16"/>
                <w:lang w:val="id-ID"/>
              </w:rPr>
              <w:t>3</w:t>
            </w:r>
          </w:p>
        </w:tc>
        <w:tc>
          <w:tcPr>
            <w:tcW w:w="567" w:type="dxa"/>
            <w:shd w:val="clear" w:color="auto" w:fill="FFC000"/>
          </w:tcPr>
          <w:p w:rsidR="00273E05" w:rsidRPr="00B06813" w:rsidRDefault="00273E05" w:rsidP="00273E05">
            <w:pPr>
              <w:jc w:val="center"/>
              <w:rPr>
                <w:rFonts w:ascii="Times New Roman" w:hAnsi="Times New Roman" w:cs="Times New Roman"/>
                <w:sz w:val="16"/>
                <w:szCs w:val="16"/>
                <w:lang w:val="id-ID"/>
              </w:rPr>
            </w:pPr>
            <w:r w:rsidRPr="00B06813">
              <w:rPr>
                <w:rFonts w:ascii="Times New Roman" w:hAnsi="Times New Roman" w:cs="Times New Roman"/>
                <w:sz w:val="16"/>
                <w:szCs w:val="16"/>
                <w:lang w:val="id-ID"/>
              </w:rPr>
              <w:t>H</w:t>
            </w:r>
          </w:p>
        </w:tc>
        <w:tc>
          <w:tcPr>
            <w:tcW w:w="567" w:type="dxa"/>
            <w:shd w:val="clear" w:color="auto" w:fill="FFC000"/>
          </w:tcPr>
          <w:p w:rsidR="00273E05" w:rsidRPr="00B06813" w:rsidRDefault="00273E05" w:rsidP="00F81C81">
            <w:pPr>
              <w:jc w:val="center"/>
              <w:rPr>
                <w:rFonts w:ascii="Times New Roman" w:hAnsi="Times New Roman" w:cs="Times New Roman"/>
                <w:sz w:val="16"/>
                <w:szCs w:val="16"/>
                <w:lang w:val="id-ID"/>
              </w:rPr>
            </w:pPr>
            <w:r w:rsidRPr="00B06813">
              <w:rPr>
                <w:rFonts w:ascii="Times New Roman" w:hAnsi="Times New Roman" w:cs="Times New Roman"/>
                <w:sz w:val="16"/>
                <w:szCs w:val="16"/>
                <w:lang w:val="id-ID"/>
              </w:rPr>
              <w:t>H</w:t>
            </w:r>
          </w:p>
        </w:tc>
        <w:tc>
          <w:tcPr>
            <w:tcW w:w="567" w:type="dxa"/>
            <w:shd w:val="clear" w:color="auto" w:fill="FFFF00"/>
          </w:tcPr>
          <w:p w:rsidR="00273E05" w:rsidRPr="00B06813" w:rsidRDefault="00273E05" w:rsidP="00F81C81">
            <w:pPr>
              <w:ind w:right="2160"/>
              <w:jc w:val="center"/>
              <w:rPr>
                <w:rFonts w:ascii="Times New Roman" w:hAnsi="Times New Roman" w:cs="Times New Roman"/>
                <w:sz w:val="16"/>
                <w:szCs w:val="16"/>
                <w:lang w:val="id-ID"/>
              </w:rPr>
            </w:pPr>
            <w:r w:rsidRPr="00B06813">
              <w:rPr>
                <w:rFonts w:ascii="Times New Roman" w:hAnsi="Times New Roman" w:cs="Times New Roman"/>
                <w:sz w:val="16"/>
                <w:szCs w:val="16"/>
                <w:lang w:val="id-ID"/>
              </w:rPr>
              <w:t>M</w:t>
            </w:r>
          </w:p>
        </w:tc>
        <w:tc>
          <w:tcPr>
            <w:tcW w:w="567" w:type="dxa"/>
            <w:shd w:val="clear" w:color="auto" w:fill="FFFF00"/>
          </w:tcPr>
          <w:p w:rsidR="00273E05" w:rsidRPr="00B06813" w:rsidRDefault="00273E05" w:rsidP="00273E05">
            <w:pPr>
              <w:jc w:val="center"/>
              <w:rPr>
                <w:rFonts w:ascii="Times New Roman" w:hAnsi="Times New Roman" w:cs="Times New Roman"/>
                <w:sz w:val="16"/>
                <w:szCs w:val="16"/>
              </w:rPr>
            </w:pPr>
            <w:r w:rsidRPr="00B06813">
              <w:rPr>
                <w:rFonts w:ascii="Times New Roman" w:hAnsi="Times New Roman" w:cs="Times New Roman"/>
                <w:sz w:val="16"/>
                <w:szCs w:val="16"/>
                <w:lang w:val="id-ID"/>
              </w:rPr>
              <w:t>M</w:t>
            </w:r>
          </w:p>
        </w:tc>
        <w:tc>
          <w:tcPr>
            <w:tcW w:w="567" w:type="dxa"/>
            <w:shd w:val="clear" w:color="auto" w:fill="92D050"/>
          </w:tcPr>
          <w:p w:rsidR="00273E05" w:rsidRPr="00B06813" w:rsidRDefault="00273E05" w:rsidP="00273E05">
            <w:pPr>
              <w:jc w:val="center"/>
              <w:rPr>
                <w:rFonts w:ascii="Times New Roman" w:hAnsi="Times New Roman" w:cs="Times New Roman"/>
                <w:sz w:val="16"/>
                <w:szCs w:val="16"/>
              </w:rPr>
            </w:pPr>
            <w:r w:rsidRPr="00B06813">
              <w:rPr>
                <w:rFonts w:ascii="Times New Roman" w:hAnsi="Times New Roman" w:cs="Times New Roman"/>
                <w:sz w:val="16"/>
                <w:szCs w:val="16"/>
                <w:lang w:val="id-ID"/>
              </w:rPr>
              <w:t>L</w:t>
            </w:r>
          </w:p>
        </w:tc>
      </w:tr>
      <w:tr w:rsidR="00273E05" w:rsidRPr="00B06813" w:rsidTr="00273E05">
        <w:trPr>
          <w:jc w:val="center"/>
        </w:trPr>
        <w:tc>
          <w:tcPr>
            <w:tcW w:w="1235" w:type="dxa"/>
            <w:vMerge/>
            <w:tcBorders>
              <w:right w:val="single" w:sz="4" w:space="0" w:color="auto"/>
            </w:tcBorders>
          </w:tcPr>
          <w:p w:rsidR="00273E05" w:rsidRPr="00B06813" w:rsidRDefault="00273E05" w:rsidP="00F81C81">
            <w:pPr>
              <w:jc w:val="both"/>
              <w:rPr>
                <w:rFonts w:ascii="Times New Roman" w:hAnsi="Times New Roman" w:cs="Times New Roman"/>
                <w:sz w:val="16"/>
                <w:szCs w:val="16"/>
                <w:lang w:val="id-ID"/>
              </w:rPr>
            </w:pPr>
          </w:p>
        </w:tc>
        <w:tc>
          <w:tcPr>
            <w:tcW w:w="284" w:type="dxa"/>
            <w:tcBorders>
              <w:left w:val="single" w:sz="4" w:space="0" w:color="auto"/>
            </w:tcBorders>
          </w:tcPr>
          <w:p w:rsidR="00273E05" w:rsidRPr="00B06813" w:rsidRDefault="00273E05" w:rsidP="00F81C81">
            <w:pPr>
              <w:jc w:val="both"/>
              <w:rPr>
                <w:rFonts w:ascii="Times New Roman" w:hAnsi="Times New Roman" w:cs="Times New Roman"/>
                <w:sz w:val="16"/>
                <w:szCs w:val="16"/>
                <w:lang w:val="id-ID"/>
              </w:rPr>
            </w:pPr>
            <w:r w:rsidRPr="00B06813">
              <w:rPr>
                <w:rFonts w:ascii="Times New Roman" w:hAnsi="Times New Roman" w:cs="Times New Roman"/>
                <w:sz w:val="16"/>
                <w:szCs w:val="16"/>
                <w:lang w:val="id-ID"/>
              </w:rPr>
              <w:t>2</w:t>
            </w:r>
          </w:p>
        </w:tc>
        <w:tc>
          <w:tcPr>
            <w:tcW w:w="567" w:type="dxa"/>
            <w:shd w:val="clear" w:color="auto" w:fill="FFC000"/>
          </w:tcPr>
          <w:p w:rsidR="00273E05" w:rsidRPr="00B06813" w:rsidRDefault="00273E05" w:rsidP="00273E05">
            <w:pPr>
              <w:jc w:val="center"/>
              <w:rPr>
                <w:rFonts w:ascii="Times New Roman" w:hAnsi="Times New Roman" w:cs="Times New Roman"/>
                <w:sz w:val="16"/>
                <w:szCs w:val="16"/>
                <w:lang w:val="id-ID"/>
              </w:rPr>
            </w:pPr>
            <w:r w:rsidRPr="00B06813">
              <w:rPr>
                <w:rFonts w:ascii="Times New Roman" w:hAnsi="Times New Roman" w:cs="Times New Roman"/>
                <w:sz w:val="16"/>
                <w:szCs w:val="16"/>
                <w:lang w:val="id-ID"/>
              </w:rPr>
              <w:t>H</w:t>
            </w:r>
          </w:p>
        </w:tc>
        <w:tc>
          <w:tcPr>
            <w:tcW w:w="567" w:type="dxa"/>
            <w:shd w:val="clear" w:color="auto" w:fill="FFFF00"/>
          </w:tcPr>
          <w:p w:rsidR="00273E05" w:rsidRPr="00B06813" w:rsidRDefault="00273E05" w:rsidP="00F81C81">
            <w:pPr>
              <w:jc w:val="center"/>
              <w:rPr>
                <w:rFonts w:ascii="Times New Roman" w:hAnsi="Times New Roman" w:cs="Times New Roman"/>
                <w:sz w:val="16"/>
                <w:szCs w:val="16"/>
                <w:lang w:val="id-ID"/>
              </w:rPr>
            </w:pPr>
            <w:r w:rsidRPr="00B06813">
              <w:rPr>
                <w:rFonts w:ascii="Times New Roman" w:hAnsi="Times New Roman" w:cs="Times New Roman"/>
                <w:sz w:val="16"/>
                <w:szCs w:val="16"/>
                <w:lang w:val="id-ID"/>
              </w:rPr>
              <w:t>M</w:t>
            </w:r>
          </w:p>
        </w:tc>
        <w:tc>
          <w:tcPr>
            <w:tcW w:w="567" w:type="dxa"/>
            <w:shd w:val="clear" w:color="auto" w:fill="FFFF00"/>
          </w:tcPr>
          <w:p w:rsidR="00273E05" w:rsidRPr="00B06813" w:rsidRDefault="00273E05" w:rsidP="00F81C81">
            <w:pPr>
              <w:ind w:right="2160"/>
              <w:jc w:val="center"/>
              <w:rPr>
                <w:rFonts w:ascii="Times New Roman" w:hAnsi="Times New Roman" w:cs="Times New Roman"/>
                <w:sz w:val="16"/>
                <w:szCs w:val="16"/>
                <w:lang w:val="id-ID"/>
              </w:rPr>
            </w:pPr>
            <w:r w:rsidRPr="00B06813">
              <w:rPr>
                <w:rFonts w:ascii="Times New Roman" w:hAnsi="Times New Roman" w:cs="Times New Roman"/>
                <w:sz w:val="16"/>
                <w:szCs w:val="16"/>
              </w:rPr>
              <w:t>M</w:t>
            </w:r>
          </w:p>
        </w:tc>
        <w:tc>
          <w:tcPr>
            <w:tcW w:w="567" w:type="dxa"/>
            <w:shd w:val="clear" w:color="auto" w:fill="92D050"/>
          </w:tcPr>
          <w:p w:rsidR="00273E05" w:rsidRPr="00B06813" w:rsidRDefault="00273E05" w:rsidP="00273E05">
            <w:pPr>
              <w:jc w:val="center"/>
              <w:rPr>
                <w:rFonts w:ascii="Times New Roman" w:hAnsi="Times New Roman" w:cs="Times New Roman"/>
                <w:sz w:val="16"/>
                <w:szCs w:val="16"/>
              </w:rPr>
            </w:pPr>
            <w:r w:rsidRPr="00B06813">
              <w:rPr>
                <w:rFonts w:ascii="Times New Roman" w:hAnsi="Times New Roman" w:cs="Times New Roman"/>
                <w:sz w:val="16"/>
                <w:szCs w:val="16"/>
                <w:lang w:val="id-ID"/>
              </w:rPr>
              <w:t>L</w:t>
            </w:r>
          </w:p>
        </w:tc>
        <w:tc>
          <w:tcPr>
            <w:tcW w:w="567" w:type="dxa"/>
            <w:shd w:val="clear" w:color="auto" w:fill="92D050"/>
          </w:tcPr>
          <w:p w:rsidR="00273E05" w:rsidRPr="00B06813" w:rsidRDefault="00273E05" w:rsidP="00273E05">
            <w:pPr>
              <w:jc w:val="center"/>
              <w:rPr>
                <w:rFonts w:ascii="Times New Roman" w:hAnsi="Times New Roman" w:cs="Times New Roman"/>
                <w:sz w:val="16"/>
                <w:szCs w:val="16"/>
              </w:rPr>
            </w:pPr>
            <w:r w:rsidRPr="00B06813">
              <w:rPr>
                <w:rFonts w:ascii="Times New Roman" w:hAnsi="Times New Roman" w:cs="Times New Roman"/>
                <w:sz w:val="16"/>
                <w:szCs w:val="16"/>
                <w:lang w:val="id-ID"/>
              </w:rPr>
              <w:t>L</w:t>
            </w:r>
          </w:p>
        </w:tc>
      </w:tr>
      <w:tr w:rsidR="00273E05" w:rsidRPr="00B06813" w:rsidTr="00273E05">
        <w:trPr>
          <w:jc w:val="center"/>
        </w:trPr>
        <w:tc>
          <w:tcPr>
            <w:tcW w:w="1235" w:type="dxa"/>
            <w:vMerge/>
            <w:tcBorders>
              <w:right w:val="single" w:sz="4" w:space="0" w:color="auto"/>
            </w:tcBorders>
          </w:tcPr>
          <w:p w:rsidR="00273E05" w:rsidRPr="00B06813" w:rsidRDefault="00273E05" w:rsidP="00F81C81">
            <w:pPr>
              <w:jc w:val="both"/>
              <w:rPr>
                <w:rFonts w:ascii="Times New Roman" w:hAnsi="Times New Roman" w:cs="Times New Roman"/>
                <w:sz w:val="16"/>
                <w:szCs w:val="16"/>
                <w:lang w:val="id-ID"/>
              </w:rPr>
            </w:pPr>
          </w:p>
        </w:tc>
        <w:tc>
          <w:tcPr>
            <w:tcW w:w="284" w:type="dxa"/>
            <w:tcBorders>
              <w:left w:val="single" w:sz="4" w:space="0" w:color="auto"/>
            </w:tcBorders>
          </w:tcPr>
          <w:p w:rsidR="00273E05" w:rsidRPr="00B06813" w:rsidRDefault="00273E05" w:rsidP="00F81C81">
            <w:pPr>
              <w:jc w:val="both"/>
              <w:rPr>
                <w:rFonts w:ascii="Times New Roman" w:hAnsi="Times New Roman" w:cs="Times New Roman"/>
                <w:sz w:val="16"/>
                <w:szCs w:val="16"/>
                <w:lang w:val="id-ID"/>
              </w:rPr>
            </w:pPr>
            <w:r w:rsidRPr="00B06813">
              <w:rPr>
                <w:rFonts w:ascii="Times New Roman" w:hAnsi="Times New Roman" w:cs="Times New Roman"/>
                <w:sz w:val="16"/>
                <w:szCs w:val="16"/>
                <w:lang w:val="id-ID"/>
              </w:rPr>
              <w:t>1</w:t>
            </w:r>
          </w:p>
        </w:tc>
        <w:tc>
          <w:tcPr>
            <w:tcW w:w="567" w:type="dxa"/>
            <w:shd w:val="clear" w:color="auto" w:fill="FFFF00"/>
          </w:tcPr>
          <w:p w:rsidR="00273E05" w:rsidRPr="00B06813" w:rsidRDefault="00273E05" w:rsidP="00273E05">
            <w:pPr>
              <w:jc w:val="center"/>
              <w:rPr>
                <w:rFonts w:ascii="Times New Roman" w:hAnsi="Times New Roman" w:cs="Times New Roman"/>
                <w:sz w:val="16"/>
                <w:szCs w:val="16"/>
                <w:lang w:val="id-ID"/>
              </w:rPr>
            </w:pPr>
            <w:r w:rsidRPr="00B06813">
              <w:rPr>
                <w:rFonts w:ascii="Times New Roman" w:hAnsi="Times New Roman" w:cs="Times New Roman"/>
                <w:sz w:val="16"/>
                <w:szCs w:val="16"/>
                <w:lang w:val="id-ID"/>
              </w:rPr>
              <w:t>M</w:t>
            </w:r>
          </w:p>
        </w:tc>
        <w:tc>
          <w:tcPr>
            <w:tcW w:w="567" w:type="dxa"/>
            <w:shd w:val="clear" w:color="auto" w:fill="FFFF00"/>
          </w:tcPr>
          <w:p w:rsidR="00273E05" w:rsidRPr="00B06813" w:rsidRDefault="00273E05" w:rsidP="00F81C81">
            <w:pPr>
              <w:jc w:val="center"/>
              <w:rPr>
                <w:rFonts w:ascii="Times New Roman" w:hAnsi="Times New Roman" w:cs="Times New Roman"/>
                <w:sz w:val="16"/>
                <w:szCs w:val="16"/>
                <w:lang w:val="id-ID"/>
              </w:rPr>
            </w:pPr>
            <w:r w:rsidRPr="00B06813">
              <w:rPr>
                <w:rFonts w:ascii="Times New Roman" w:hAnsi="Times New Roman" w:cs="Times New Roman"/>
                <w:sz w:val="16"/>
                <w:szCs w:val="16"/>
                <w:lang w:val="id-ID"/>
              </w:rPr>
              <w:t>M</w:t>
            </w:r>
          </w:p>
        </w:tc>
        <w:tc>
          <w:tcPr>
            <w:tcW w:w="567" w:type="dxa"/>
            <w:shd w:val="clear" w:color="auto" w:fill="92D050"/>
          </w:tcPr>
          <w:p w:rsidR="00273E05" w:rsidRPr="00B06813" w:rsidRDefault="00273E05" w:rsidP="00F81C81">
            <w:pPr>
              <w:ind w:right="2160"/>
              <w:jc w:val="center"/>
              <w:rPr>
                <w:rFonts w:ascii="Times New Roman" w:hAnsi="Times New Roman" w:cs="Times New Roman"/>
                <w:sz w:val="16"/>
                <w:szCs w:val="16"/>
                <w:lang w:val="id-ID"/>
              </w:rPr>
            </w:pPr>
            <w:r w:rsidRPr="00B06813">
              <w:rPr>
                <w:rFonts w:ascii="Times New Roman" w:hAnsi="Times New Roman" w:cs="Times New Roman"/>
                <w:sz w:val="16"/>
                <w:szCs w:val="16"/>
                <w:lang w:val="id-ID"/>
              </w:rPr>
              <w:t>L</w:t>
            </w:r>
          </w:p>
        </w:tc>
        <w:tc>
          <w:tcPr>
            <w:tcW w:w="567" w:type="dxa"/>
            <w:shd w:val="clear" w:color="auto" w:fill="92D050"/>
          </w:tcPr>
          <w:p w:rsidR="00273E05" w:rsidRPr="00B06813" w:rsidRDefault="00273E05" w:rsidP="00273E05">
            <w:pPr>
              <w:jc w:val="center"/>
              <w:rPr>
                <w:rFonts w:ascii="Times New Roman" w:hAnsi="Times New Roman" w:cs="Times New Roman"/>
                <w:sz w:val="16"/>
                <w:szCs w:val="16"/>
              </w:rPr>
            </w:pPr>
            <w:r w:rsidRPr="00B06813">
              <w:rPr>
                <w:rFonts w:ascii="Times New Roman" w:hAnsi="Times New Roman" w:cs="Times New Roman"/>
                <w:sz w:val="16"/>
                <w:szCs w:val="16"/>
                <w:lang w:val="id-ID"/>
              </w:rPr>
              <w:t>L</w:t>
            </w:r>
          </w:p>
        </w:tc>
        <w:tc>
          <w:tcPr>
            <w:tcW w:w="567" w:type="dxa"/>
            <w:shd w:val="clear" w:color="auto" w:fill="92D050"/>
          </w:tcPr>
          <w:p w:rsidR="00273E05" w:rsidRPr="00B06813" w:rsidRDefault="00273E05" w:rsidP="00273E05">
            <w:pPr>
              <w:jc w:val="center"/>
              <w:rPr>
                <w:rFonts w:ascii="Times New Roman" w:hAnsi="Times New Roman" w:cs="Times New Roman"/>
                <w:sz w:val="16"/>
                <w:szCs w:val="16"/>
              </w:rPr>
            </w:pPr>
            <w:r w:rsidRPr="00B06813">
              <w:rPr>
                <w:rFonts w:ascii="Times New Roman" w:hAnsi="Times New Roman" w:cs="Times New Roman"/>
                <w:sz w:val="16"/>
                <w:szCs w:val="16"/>
                <w:lang w:val="id-ID"/>
              </w:rPr>
              <w:t>L</w:t>
            </w:r>
          </w:p>
        </w:tc>
      </w:tr>
    </w:tbl>
    <w:p w:rsidR="006F7032" w:rsidRPr="006F7032" w:rsidRDefault="006F7032" w:rsidP="00273E05">
      <w:pPr>
        <w:pStyle w:val="ListParagraph"/>
        <w:spacing w:after="0" w:line="240" w:lineRule="auto"/>
        <w:ind w:left="927" w:right="-1"/>
        <w:rPr>
          <w:rFonts w:ascii="Times New Roman" w:hAnsi="Times New Roman" w:cs="Times New Roman"/>
          <w:sz w:val="20"/>
          <w:szCs w:val="20"/>
        </w:rPr>
      </w:pPr>
      <w:r w:rsidRPr="006F7032">
        <w:rPr>
          <w:rFonts w:ascii="Times New Roman" w:hAnsi="Times New Roman" w:cs="Times New Roman"/>
          <w:sz w:val="20"/>
          <w:szCs w:val="20"/>
        </w:rPr>
        <w:t>Sumber : AS/NZS 4360:2004</w:t>
      </w:r>
    </w:p>
    <w:p w:rsidR="006F7032" w:rsidRPr="006F7032" w:rsidRDefault="006F7032" w:rsidP="006F7032">
      <w:pPr>
        <w:pStyle w:val="ListParagraph"/>
        <w:spacing w:after="0" w:line="240" w:lineRule="auto"/>
        <w:ind w:left="927" w:right="-1"/>
        <w:jc w:val="center"/>
        <w:rPr>
          <w:rFonts w:ascii="Times New Roman" w:hAnsi="Times New Roman" w:cs="Times New Roman"/>
          <w:sz w:val="20"/>
          <w:szCs w:val="20"/>
        </w:rPr>
      </w:pPr>
    </w:p>
    <w:p w:rsidR="006F7032" w:rsidRPr="00273E05" w:rsidRDefault="006F7032" w:rsidP="00273E05">
      <w:pPr>
        <w:spacing w:after="0" w:line="240" w:lineRule="auto"/>
        <w:ind w:right="-1"/>
        <w:jc w:val="both"/>
        <w:rPr>
          <w:rFonts w:ascii="Times New Roman" w:hAnsi="Times New Roman" w:cs="Times New Roman"/>
          <w:sz w:val="20"/>
          <w:szCs w:val="20"/>
        </w:rPr>
      </w:pPr>
      <w:r w:rsidRPr="00273E05">
        <w:rPr>
          <w:rFonts w:ascii="Times New Roman" w:hAnsi="Times New Roman" w:cs="Times New Roman"/>
          <w:sz w:val="20"/>
          <w:szCs w:val="20"/>
        </w:rPr>
        <w:t xml:space="preserve">Dari </w:t>
      </w:r>
      <w:proofErr w:type="spellStart"/>
      <w:r w:rsidRPr="00273E05">
        <w:rPr>
          <w:rFonts w:ascii="Times New Roman" w:hAnsi="Times New Roman" w:cs="Times New Roman"/>
          <w:sz w:val="20"/>
          <w:szCs w:val="20"/>
        </w:rPr>
        <w:t>tabel</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diatas</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terdapat</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penjelasan</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menurut</w:t>
      </w:r>
      <w:proofErr w:type="spellEnd"/>
      <w:r w:rsidRPr="00273E05">
        <w:rPr>
          <w:rFonts w:ascii="Times New Roman" w:hAnsi="Times New Roman" w:cs="Times New Roman"/>
          <w:sz w:val="20"/>
          <w:szCs w:val="20"/>
        </w:rPr>
        <w:t xml:space="preserve"> </w:t>
      </w:r>
      <w:sdt>
        <w:sdtPr>
          <w:id w:val="-1827584262"/>
          <w:citation/>
        </w:sdtPr>
        <w:sdtEndPr/>
        <w:sdtContent>
          <w:r w:rsidRPr="00273E05">
            <w:rPr>
              <w:rFonts w:ascii="Times New Roman" w:hAnsi="Times New Roman" w:cs="Times New Roman"/>
              <w:sz w:val="20"/>
              <w:szCs w:val="20"/>
            </w:rPr>
            <w:fldChar w:fldCharType="begin"/>
          </w:r>
          <w:r w:rsidRPr="00273E05">
            <w:rPr>
              <w:rFonts w:ascii="Times New Roman" w:hAnsi="Times New Roman" w:cs="Times New Roman"/>
              <w:sz w:val="20"/>
              <w:szCs w:val="20"/>
            </w:rPr>
            <w:instrText xml:space="preserve"> CITATION Sta99 \l 1057 </w:instrText>
          </w:r>
          <w:r w:rsidRPr="00273E05">
            <w:rPr>
              <w:rFonts w:ascii="Times New Roman" w:hAnsi="Times New Roman" w:cs="Times New Roman"/>
              <w:sz w:val="20"/>
              <w:szCs w:val="20"/>
            </w:rPr>
            <w:fldChar w:fldCharType="separate"/>
          </w:r>
          <w:r w:rsidRPr="00273E05">
            <w:rPr>
              <w:rFonts w:ascii="Times New Roman" w:hAnsi="Times New Roman" w:cs="Times New Roman"/>
              <w:noProof/>
              <w:sz w:val="20"/>
              <w:szCs w:val="20"/>
            </w:rPr>
            <w:t>[</w:t>
          </w:r>
          <w:hyperlink w:anchor="Sta99" w:history="1">
            <w:r w:rsidRPr="00273E05">
              <w:rPr>
                <w:rFonts w:ascii="Times New Roman" w:hAnsi="Times New Roman" w:cs="Times New Roman"/>
                <w:noProof/>
                <w:sz w:val="20"/>
                <w:szCs w:val="20"/>
              </w:rPr>
              <w:t>12</w:t>
            </w:r>
          </w:hyperlink>
          <w:r w:rsidRPr="00273E05">
            <w:rPr>
              <w:rFonts w:ascii="Times New Roman" w:hAnsi="Times New Roman" w:cs="Times New Roman"/>
              <w:noProof/>
              <w:sz w:val="20"/>
              <w:szCs w:val="20"/>
            </w:rPr>
            <w:t>]</w:t>
          </w:r>
          <w:r w:rsidRPr="00273E05">
            <w:rPr>
              <w:rFonts w:ascii="Times New Roman" w:hAnsi="Times New Roman" w:cs="Times New Roman"/>
              <w:sz w:val="20"/>
              <w:szCs w:val="20"/>
            </w:rPr>
            <w:fldChar w:fldCharType="end"/>
          </w:r>
        </w:sdtContent>
      </w:sdt>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sebagai</w:t>
      </w:r>
      <w:proofErr w:type="spellEnd"/>
      <w:r w:rsidRPr="00273E05">
        <w:rPr>
          <w:rFonts w:ascii="Times New Roman" w:hAnsi="Times New Roman" w:cs="Times New Roman"/>
          <w:sz w:val="20"/>
          <w:szCs w:val="20"/>
        </w:rPr>
        <w:t xml:space="preserve"> </w:t>
      </w:r>
      <w:proofErr w:type="spellStart"/>
      <w:proofErr w:type="gramStart"/>
      <w:r w:rsidRPr="00273E05">
        <w:rPr>
          <w:rFonts w:ascii="Times New Roman" w:hAnsi="Times New Roman" w:cs="Times New Roman"/>
          <w:sz w:val="20"/>
          <w:szCs w:val="20"/>
        </w:rPr>
        <w:t>berikut</w:t>
      </w:r>
      <w:proofErr w:type="spellEnd"/>
      <w:r w:rsidRPr="00273E05">
        <w:rPr>
          <w:rFonts w:ascii="Times New Roman" w:hAnsi="Times New Roman" w:cs="Times New Roman"/>
          <w:sz w:val="20"/>
          <w:szCs w:val="20"/>
        </w:rPr>
        <w:t xml:space="preserve"> :</w:t>
      </w:r>
      <w:proofErr w:type="gramEnd"/>
      <w:r w:rsidRPr="00273E05">
        <w:rPr>
          <w:rFonts w:ascii="Times New Roman" w:hAnsi="Times New Roman" w:cs="Times New Roman"/>
          <w:sz w:val="20"/>
          <w:szCs w:val="20"/>
        </w:rPr>
        <w:t xml:space="preserve"> </w:t>
      </w:r>
    </w:p>
    <w:p w:rsidR="006F7032" w:rsidRPr="00273E05" w:rsidRDefault="006F7032" w:rsidP="00273E05">
      <w:pPr>
        <w:spacing w:after="0" w:line="240" w:lineRule="auto"/>
        <w:ind w:right="-1"/>
        <w:jc w:val="both"/>
        <w:rPr>
          <w:rFonts w:ascii="Times New Roman" w:hAnsi="Times New Roman" w:cs="Times New Roman"/>
          <w:i/>
          <w:sz w:val="20"/>
          <w:szCs w:val="20"/>
        </w:rPr>
      </w:pPr>
      <w:r w:rsidRPr="00273E05">
        <w:rPr>
          <w:rFonts w:ascii="Times New Roman" w:hAnsi="Times New Roman" w:cs="Times New Roman"/>
          <w:sz w:val="20"/>
          <w:szCs w:val="20"/>
        </w:rPr>
        <w:t xml:space="preserve">E = </w:t>
      </w:r>
      <w:proofErr w:type="spellStart"/>
      <w:r w:rsidRPr="00273E05">
        <w:rPr>
          <w:rFonts w:ascii="Times New Roman" w:hAnsi="Times New Roman" w:cs="Times New Roman"/>
          <w:sz w:val="20"/>
          <w:szCs w:val="20"/>
        </w:rPr>
        <w:t>Risiko</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Sangat</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Tinggi</w:t>
      </w:r>
      <w:proofErr w:type="spellEnd"/>
      <w:r w:rsidRPr="00273E05">
        <w:rPr>
          <w:rFonts w:ascii="Times New Roman" w:hAnsi="Times New Roman" w:cs="Times New Roman"/>
          <w:sz w:val="20"/>
          <w:szCs w:val="20"/>
        </w:rPr>
        <w:t xml:space="preserve"> = </w:t>
      </w:r>
      <w:r w:rsidRPr="00273E05">
        <w:rPr>
          <w:rFonts w:ascii="Times New Roman" w:hAnsi="Times New Roman" w:cs="Times New Roman"/>
          <w:i/>
          <w:sz w:val="20"/>
          <w:szCs w:val="20"/>
        </w:rPr>
        <w:t>Extreme Risk; Immediate action required</w:t>
      </w:r>
    </w:p>
    <w:p w:rsidR="006F7032" w:rsidRPr="00273E05" w:rsidRDefault="006F7032" w:rsidP="00273E05">
      <w:pPr>
        <w:spacing w:after="0" w:line="240" w:lineRule="auto"/>
        <w:ind w:right="-1"/>
        <w:jc w:val="both"/>
        <w:rPr>
          <w:rFonts w:ascii="Times New Roman" w:hAnsi="Times New Roman" w:cs="Times New Roman"/>
          <w:sz w:val="20"/>
          <w:szCs w:val="20"/>
        </w:rPr>
      </w:pPr>
      <w:r w:rsidRPr="00273E05">
        <w:rPr>
          <w:rFonts w:ascii="Times New Roman" w:hAnsi="Times New Roman" w:cs="Times New Roman"/>
          <w:sz w:val="20"/>
          <w:szCs w:val="20"/>
        </w:rPr>
        <w:t xml:space="preserve">H = </w:t>
      </w:r>
      <w:proofErr w:type="spellStart"/>
      <w:r w:rsidRPr="00273E05">
        <w:rPr>
          <w:rFonts w:ascii="Times New Roman" w:hAnsi="Times New Roman" w:cs="Times New Roman"/>
          <w:sz w:val="20"/>
          <w:szCs w:val="20"/>
        </w:rPr>
        <w:t>Risiko</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Tinggi</w:t>
      </w:r>
      <w:proofErr w:type="spellEnd"/>
      <w:r w:rsidRPr="00273E05">
        <w:rPr>
          <w:rFonts w:ascii="Times New Roman" w:hAnsi="Times New Roman" w:cs="Times New Roman"/>
          <w:sz w:val="20"/>
          <w:szCs w:val="20"/>
        </w:rPr>
        <w:t xml:space="preserve"> = </w:t>
      </w:r>
      <w:r w:rsidRPr="00273E05">
        <w:rPr>
          <w:rFonts w:ascii="Times New Roman" w:hAnsi="Times New Roman" w:cs="Times New Roman"/>
          <w:i/>
          <w:sz w:val="20"/>
          <w:szCs w:val="20"/>
        </w:rPr>
        <w:t>High Risk; Senior Management Attention Needed</w:t>
      </w:r>
    </w:p>
    <w:p w:rsidR="006F7032" w:rsidRPr="00273E05" w:rsidRDefault="006F7032" w:rsidP="00273E05">
      <w:pPr>
        <w:spacing w:after="0" w:line="240" w:lineRule="auto"/>
        <w:ind w:right="-1"/>
        <w:jc w:val="both"/>
        <w:rPr>
          <w:rFonts w:ascii="Times New Roman" w:hAnsi="Times New Roman" w:cs="Times New Roman"/>
          <w:sz w:val="20"/>
          <w:szCs w:val="20"/>
        </w:rPr>
      </w:pPr>
      <w:r w:rsidRPr="00273E05">
        <w:rPr>
          <w:rFonts w:ascii="Times New Roman" w:hAnsi="Times New Roman" w:cs="Times New Roman"/>
          <w:sz w:val="20"/>
          <w:szCs w:val="20"/>
        </w:rPr>
        <w:t xml:space="preserve">M = </w:t>
      </w:r>
      <w:proofErr w:type="spellStart"/>
      <w:r w:rsidRPr="00273E05">
        <w:rPr>
          <w:rFonts w:ascii="Times New Roman" w:hAnsi="Times New Roman" w:cs="Times New Roman"/>
          <w:sz w:val="20"/>
          <w:szCs w:val="20"/>
        </w:rPr>
        <w:t>Risiko</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Sedang</w:t>
      </w:r>
      <w:proofErr w:type="spellEnd"/>
      <w:r w:rsidRPr="00273E05">
        <w:rPr>
          <w:rFonts w:ascii="Times New Roman" w:hAnsi="Times New Roman" w:cs="Times New Roman"/>
          <w:sz w:val="20"/>
          <w:szCs w:val="20"/>
        </w:rPr>
        <w:t xml:space="preserve"> = </w:t>
      </w:r>
      <w:r w:rsidRPr="00273E05">
        <w:rPr>
          <w:rFonts w:ascii="Times New Roman" w:hAnsi="Times New Roman" w:cs="Times New Roman"/>
          <w:i/>
          <w:sz w:val="20"/>
          <w:szCs w:val="20"/>
        </w:rPr>
        <w:t xml:space="preserve">Moderate Risk; Management </w:t>
      </w:r>
      <w:proofErr w:type="spellStart"/>
      <w:r w:rsidRPr="00273E05">
        <w:rPr>
          <w:rFonts w:ascii="Times New Roman" w:hAnsi="Times New Roman" w:cs="Times New Roman"/>
          <w:i/>
          <w:sz w:val="20"/>
          <w:szCs w:val="20"/>
        </w:rPr>
        <w:t>Responsibily</w:t>
      </w:r>
      <w:proofErr w:type="spellEnd"/>
      <w:r w:rsidRPr="00273E05">
        <w:rPr>
          <w:rFonts w:ascii="Times New Roman" w:hAnsi="Times New Roman" w:cs="Times New Roman"/>
          <w:i/>
          <w:sz w:val="20"/>
          <w:szCs w:val="20"/>
        </w:rPr>
        <w:t xml:space="preserve"> Must Be Specified</w:t>
      </w:r>
    </w:p>
    <w:p w:rsidR="006F7032" w:rsidRPr="00273E05" w:rsidRDefault="006F7032" w:rsidP="00273E05">
      <w:pPr>
        <w:spacing w:after="0" w:line="240" w:lineRule="auto"/>
        <w:ind w:right="-1"/>
        <w:jc w:val="both"/>
        <w:rPr>
          <w:rFonts w:ascii="Times New Roman" w:hAnsi="Times New Roman" w:cs="Times New Roman"/>
          <w:sz w:val="20"/>
          <w:szCs w:val="20"/>
        </w:rPr>
      </w:pPr>
      <w:r w:rsidRPr="00273E05">
        <w:rPr>
          <w:rFonts w:ascii="Times New Roman" w:hAnsi="Times New Roman" w:cs="Times New Roman"/>
          <w:sz w:val="20"/>
          <w:szCs w:val="20"/>
        </w:rPr>
        <w:t xml:space="preserve">L = </w:t>
      </w:r>
      <w:proofErr w:type="spellStart"/>
      <w:r w:rsidRPr="00273E05">
        <w:rPr>
          <w:rFonts w:ascii="Times New Roman" w:hAnsi="Times New Roman" w:cs="Times New Roman"/>
          <w:sz w:val="20"/>
          <w:szCs w:val="20"/>
        </w:rPr>
        <w:t>Risiko</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Rendah</w:t>
      </w:r>
      <w:proofErr w:type="spellEnd"/>
      <w:r w:rsidRPr="00273E05">
        <w:rPr>
          <w:rFonts w:ascii="Times New Roman" w:hAnsi="Times New Roman" w:cs="Times New Roman"/>
          <w:sz w:val="20"/>
          <w:szCs w:val="20"/>
        </w:rPr>
        <w:t xml:space="preserve"> = </w:t>
      </w:r>
      <w:proofErr w:type="gramStart"/>
      <w:r w:rsidRPr="00273E05">
        <w:rPr>
          <w:rFonts w:ascii="Times New Roman" w:hAnsi="Times New Roman" w:cs="Times New Roman"/>
          <w:i/>
          <w:sz w:val="20"/>
          <w:szCs w:val="20"/>
        </w:rPr>
        <w:t>Low  Risk</w:t>
      </w:r>
      <w:proofErr w:type="gramEnd"/>
      <w:r w:rsidRPr="00273E05">
        <w:rPr>
          <w:rFonts w:ascii="Times New Roman" w:hAnsi="Times New Roman" w:cs="Times New Roman"/>
          <w:i/>
          <w:sz w:val="20"/>
          <w:szCs w:val="20"/>
        </w:rPr>
        <w:t>; Manage by Routine Procedure</w:t>
      </w:r>
    </w:p>
    <w:p w:rsidR="006F7032" w:rsidRPr="006F7032" w:rsidRDefault="006F7032" w:rsidP="006F7032">
      <w:pPr>
        <w:spacing w:after="0" w:line="240" w:lineRule="auto"/>
        <w:ind w:right="-1"/>
        <w:jc w:val="both"/>
        <w:rPr>
          <w:rFonts w:ascii="Times New Roman" w:hAnsi="Times New Roman" w:cs="Times New Roman"/>
          <w:sz w:val="20"/>
          <w:szCs w:val="20"/>
          <w:lang w:val="id-ID"/>
        </w:rPr>
      </w:pPr>
    </w:p>
    <w:p w:rsidR="006F7032" w:rsidRPr="00273E05" w:rsidRDefault="006F7032" w:rsidP="00273E05">
      <w:pPr>
        <w:pStyle w:val="ListParagraph"/>
        <w:numPr>
          <w:ilvl w:val="0"/>
          <w:numId w:val="11"/>
        </w:numPr>
        <w:spacing w:after="0" w:line="240" w:lineRule="auto"/>
        <w:ind w:left="0" w:right="-1" w:hanging="284"/>
        <w:jc w:val="both"/>
        <w:rPr>
          <w:rFonts w:ascii="Times New Roman" w:hAnsi="Times New Roman" w:cs="Times New Roman"/>
          <w:i/>
          <w:sz w:val="20"/>
          <w:szCs w:val="20"/>
        </w:rPr>
      </w:pPr>
      <w:r w:rsidRPr="00273E05">
        <w:rPr>
          <w:rFonts w:ascii="Times New Roman" w:hAnsi="Times New Roman" w:cs="Times New Roman"/>
          <w:i/>
          <w:sz w:val="20"/>
          <w:szCs w:val="20"/>
        </w:rPr>
        <w:t>Pengendalian Risiko (Risk Control)</w:t>
      </w:r>
    </w:p>
    <w:p w:rsidR="00F81C81" w:rsidRDefault="006F7032" w:rsidP="00F81C81">
      <w:pPr>
        <w:spacing w:after="0" w:line="240" w:lineRule="auto"/>
        <w:ind w:firstLine="680"/>
        <w:jc w:val="both"/>
        <w:rPr>
          <w:rFonts w:ascii="Times New Roman" w:hAnsi="Times New Roman" w:cs="Times New Roman"/>
          <w:sz w:val="20"/>
          <w:szCs w:val="20"/>
          <w:lang w:val="id-ID"/>
        </w:rPr>
      </w:pPr>
      <w:proofErr w:type="spellStart"/>
      <w:r w:rsidRPr="00273E05">
        <w:rPr>
          <w:rFonts w:ascii="Times New Roman" w:hAnsi="Times New Roman" w:cs="Times New Roman"/>
          <w:sz w:val="20"/>
          <w:szCs w:val="20"/>
        </w:rPr>
        <w:t>Setelah</w:t>
      </w:r>
      <w:proofErr w:type="spellEnd"/>
      <w:r w:rsidRPr="00273E05">
        <w:rPr>
          <w:rFonts w:ascii="Times New Roman" w:hAnsi="Times New Roman" w:cs="Times New Roman"/>
          <w:sz w:val="20"/>
          <w:szCs w:val="20"/>
        </w:rPr>
        <w:t xml:space="preserve"> level </w:t>
      </w:r>
      <w:proofErr w:type="spellStart"/>
      <w:r w:rsidRPr="00273E05">
        <w:rPr>
          <w:rFonts w:ascii="Times New Roman" w:hAnsi="Times New Roman" w:cs="Times New Roman"/>
          <w:sz w:val="20"/>
          <w:szCs w:val="20"/>
        </w:rPr>
        <w:t>risiko</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diketahui</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maka</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langkah</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selanjutnya</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yaitu</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dilakukan</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tindakan</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untuk</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meminimalisir</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atau</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eliminasi</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risiko</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dari</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kecelakaan</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kerja</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melalui</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beberapa</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kegiatan</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Menurut</w:t>
      </w:r>
      <w:proofErr w:type="spellEnd"/>
      <w:r w:rsidRPr="00273E05">
        <w:rPr>
          <w:rFonts w:ascii="Times New Roman" w:hAnsi="Times New Roman" w:cs="Times New Roman"/>
          <w:sz w:val="20"/>
          <w:szCs w:val="20"/>
        </w:rPr>
        <w:t xml:space="preserve"> </w:t>
      </w:r>
      <w:sdt>
        <w:sdtPr>
          <w:id w:val="-1173646979"/>
          <w:citation/>
        </w:sdtPr>
        <w:sdtEndPr/>
        <w:sdtContent>
          <w:r w:rsidRPr="00273E05">
            <w:rPr>
              <w:rFonts w:ascii="Times New Roman" w:hAnsi="Times New Roman" w:cs="Times New Roman"/>
              <w:sz w:val="20"/>
              <w:szCs w:val="20"/>
            </w:rPr>
            <w:fldChar w:fldCharType="begin"/>
          </w:r>
          <w:r w:rsidRPr="00273E05">
            <w:rPr>
              <w:rFonts w:ascii="Times New Roman" w:hAnsi="Times New Roman" w:cs="Times New Roman"/>
              <w:sz w:val="20"/>
              <w:szCs w:val="20"/>
            </w:rPr>
            <w:instrText xml:space="preserve"> CITATION OHS99 \l 1057 </w:instrText>
          </w:r>
          <w:r w:rsidRPr="00273E05">
            <w:rPr>
              <w:rFonts w:ascii="Times New Roman" w:hAnsi="Times New Roman" w:cs="Times New Roman"/>
              <w:sz w:val="20"/>
              <w:szCs w:val="20"/>
            </w:rPr>
            <w:fldChar w:fldCharType="separate"/>
          </w:r>
          <w:r w:rsidRPr="00273E05">
            <w:rPr>
              <w:rFonts w:ascii="Times New Roman" w:hAnsi="Times New Roman" w:cs="Times New Roman"/>
              <w:noProof/>
              <w:sz w:val="20"/>
              <w:szCs w:val="20"/>
            </w:rPr>
            <w:t>[</w:t>
          </w:r>
          <w:hyperlink w:anchor="OHS99" w:history="1">
            <w:r w:rsidRPr="00273E05">
              <w:rPr>
                <w:rFonts w:ascii="Times New Roman" w:hAnsi="Times New Roman" w:cs="Times New Roman"/>
                <w:noProof/>
                <w:sz w:val="20"/>
                <w:szCs w:val="20"/>
              </w:rPr>
              <w:t>13</w:t>
            </w:r>
          </w:hyperlink>
          <w:r w:rsidRPr="00273E05">
            <w:rPr>
              <w:rFonts w:ascii="Times New Roman" w:hAnsi="Times New Roman" w:cs="Times New Roman"/>
              <w:noProof/>
              <w:sz w:val="20"/>
              <w:szCs w:val="20"/>
            </w:rPr>
            <w:t>]</w:t>
          </w:r>
          <w:r w:rsidRPr="00273E05">
            <w:rPr>
              <w:rFonts w:ascii="Times New Roman" w:hAnsi="Times New Roman" w:cs="Times New Roman"/>
              <w:sz w:val="20"/>
              <w:szCs w:val="20"/>
            </w:rPr>
            <w:fldChar w:fldCharType="end"/>
          </w:r>
        </w:sdtContent>
      </w:sdt>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terdapat</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hirarki</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dalam</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pengendalian</w:t>
      </w:r>
      <w:proofErr w:type="spellEnd"/>
      <w:r w:rsidRPr="00273E05">
        <w:rPr>
          <w:rFonts w:ascii="Times New Roman" w:hAnsi="Times New Roman" w:cs="Times New Roman"/>
          <w:sz w:val="20"/>
          <w:szCs w:val="20"/>
        </w:rPr>
        <w:t xml:space="preserve"> </w:t>
      </w:r>
      <w:proofErr w:type="spellStart"/>
      <w:r w:rsidRPr="00273E05">
        <w:rPr>
          <w:rFonts w:ascii="Times New Roman" w:hAnsi="Times New Roman" w:cs="Times New Roman"/>
          <w:sz w:val="20"/>
          <w:szCs w:val="20"/>
        </w:rPr>
        <w:t>risiko</w:t>
      </w:r>
      <w:proofErr w:type="spellEnd"/>
      <w:r w:rsidRPr="00273E05">
        <w:rPr>
          <w:rFonts w:ascii="Times New Roman" w:hAnsi="Times New Roman" w:cs="Times New Roman"/>
          <w:sz w:val="20"/>
          <w:szCs w:val="20"/>
        </w:rPr>
        <w:t xml:space="preserve">, </w:t>
      </w:r>
      <w:proofErr w:type="spellStart"/>
      <w:proofErr w:type="gramStart"/>
      <w:r w:rsidRPr="00273E05">
        <w:rPr>
          <w:rFonts w:ascii="Times New Roman" w:hAnsi="Times New Roman" w:cs="Times New Roman"/>
          <w:sz w:val="20"/>
          <w:szCs w:val="20"/>
        </w:rPr>
        <w:t>yaitu</w:t>
      </w:r>
      <w:proofErr w:type="spellEnd"/>
      <w:r w:rsidR="00F81C81">
        <w:rPr>
          <w:rFonts w:ascii="Times New Roman" w:hAnsi="Times New Roman" w:cs="Times New Roman"/>
          <w:sz w:val="20"/>
          <w:szCs w:val="20"/>
          <w:lang w:val="id-ID"/>
        </w:rPr>
        <w:t xml:space="preserve"> :</w:t>
      </w:r>
      <w:proofErr w:type="gramEnd"/>
    </w:p>
    <w:p w:rsidR="006F7032" w:rsidRPr="00F81C81" w:rsidRDefault="006F7032" w:rsidP="00F81C81">
      <w:pPr>
        <w:pStyle w:val="ListParagraph"/>
        <w:numPr>
          <w:ilvl w:val="0"/>
          <w:numId w:val="10"/>
        </w:numPr>
        <w:spacing w:after="0" w:line="240" w:lineRule="auto"/>
        <w:ind w:left="567" w:hanging="283"/>
        <w:jc w:val="both"/>
        <w:rPr>
          <w:rFonts w:ascii="Times New Roman" w:hAnsi="Times New Roman" w:cs="Times New Roman"/>
          <w:sz w:val="20"/>
          <w:szCs w:val="20"/>
        </w:rPr>
      </w:pPr>
      <w:r w:rsidRPr="00F81C81">
        <w:rPr>
          <w:rFonts w:ascii="Times New Roman" w:hAnsi="Times New Roman" w:cs="Times New Roman"/>
          <w:sz w:val="20"/>
          <w:szCs w:val="20"/>
        </w:rPr>
        <w:t>Eliminasi</w:t>
      </w:r>
    </w:p>
    <w:p w:rsidR="006F7032" w:rsidRPr="006F7032" w:rsidRDefault="006F7032" w:rsidP="00F81C81">
      <w:pPr>
        <w:pStyle w:val="ListParagraph"/>
        <w:numPr>
          <w:ilvl w:val="0"/>
          <w:numId w:val="10"/>
        </w:numPr>
        <w:spacing w:after="0" w:line="240" w:lineRule="auto"/>
        <w:ind w:left="567" w:right="-1" w:hanging="283"/>
        <w:jc w:val="both"/>
        <w:rPr>
          <w:rFonts w:ascii="Times New Roman" w:hAnsi="Times New Roman" w:cs="Times New Roman"/>
          <w:sz w:val="20"/>
          <w:szCs w:val="20"/>
        </w:rPr>
      </w:pPr>
      <w:r w:rsidRPr="006F7032">
        <w:rPr>
          <w:rFonts w:ascii="Times New Roman" w:hAnsi="Times New Roman" w:cs="Times New Roman"/>
          <w:sz w:val="20"/>
          <w:szCs w:val="20"/>
        </w:rPr>
        <w:t>Subtitusi</w:t>
      </w:r>
    </w:p>
    <w:p w:rsidR="006F7032" w:rsidRPr="006F7032" w:rsidRDefault="006F7032" w:rsidP="00F81C81">
      <w:pPr>
        <w:pStyle w:val="ListParagraph"/>
        <w:numPr>
          <w:ilvl w:val="0"/>
          <w:numId w:val="10"/>
        </w:numPr>
        <w:spacing w:after="0" w:line="240" w:lineRule="auto"/>
        <w:ind w:left="567" w:right="-1" w:hanging="283"/>
        <w:jc w:val="both"/>
        <w:rPr>
          <w:rFonts w:ascii="Times New Roman" w:hAnsi="Times New Roman" w:cs="Times New Roman"/>
          <w:sz w:val="20"/>
          <w:szCs w:val="20"/>
        </w:rPr>
      </w:pPr>
      <w:r w:rsidRPr="006F7032">
        <w:rPr>
          <w:rFonts w:ascii="Times New Roman" w:hAnsi="Times New Roman" w:cs="Times New Roman"/>
          <w:i/>
          <w:sz w:val="20"/>
          <w:szCs w:val="20"/>
        </w:rPr>
        <w:t>Engineering Control</w:t>
      </w:r>
    </w:p>
    <w:p w:rsidR="006F7032" w:rsidRPr="006F7032" w:rsidRDefault="006F7032" w:rsidP="00F81C81">
      <w:pPr>
        <w:pStyle w:val="ListParagraph"/>
        <w:numPr>
          <w:ilvl w:val="0"/>
          <w:numId w:val="10"/>
        </w:numPr>
        <w:spacing w:after="0" w:line="240" w:lineRule="auto"/>
        <w:ind w:left="567" w:right="-1" w:hanging="283"/>
        <w:jc w:val="both"/>
        <w:rPr>
          <w:rFonts w:ascii="Times New Roman" w:hAnsi="Times New Roman" w:cs="Times New Roman"/>
          <w:sz w:val="20"/>
          <w:szCs w:val="20"/>
        </w:rPr>
      </w:pPr>
      <w:r w:rsidRPr="006F7032">
        <w:rPr>
          <w:rFonts w:ascii="Times New Roman" w:hAnsi="Times New Roman" w:cs="Times New Roman"/>
          <w:i/>
          <w:sz w:val="20"/>
          <w:szCs w:val="20"/>
        </w:rPr>
        <w:t>AdministrativeControl</w:t>
      </w:r>
    </w:p>
    <w:p w:rsidR="006F7032" w:rsidRDefault="006F7032" w:rsidP="00F81C81">
      <w:pPr>
        <w:pStyle w:val="ListParagraph"/>
        <w:numPr>
          <w:ilvl w:val="0"/>
          <w:numId w:val="10"/>
        </w:numPr>
        <w:spacing w:after="0" w:line="240" w:lineRule="auto"/>
        <w:ind w:left="567" w:right="-1" w:hanging="283"/>
        <w:jc w:val="both"/>
        <w:rPr>
          <w:rFonts w:ascii="Times New Roman" w:hAnsi="Times New Roman" w:cs="Times New Roman"/>
          <w:sz w:val="20"/>
          <w:szCs w:val="20"/>
        </w:rPr>
      </w:pPr>
      <w:r w:rsidRPr="006F7032">
        <w:rPr>
          <w:rFonts w:ascii="Times New Roman" w:hAnsi="Times New Roman" w:cs="Times New Roman"/>
          <w:sz w:val="20"/>
          <w:szCs w:val="20"/>
        </w:rPr>
        <w:t>Alat Pelindung Diri</w:t>
      </w:r>
    </w:p>
    <w:p w:rsidR="00F81C81" w:rsidRPr="006F7032" w:rsidRDefault="00F81C81" w:rsidP="00F81C81">
      <w:pPr>
        <w:pStyle w:val="ListParagraph"/>
        <w:spacing w:after="0" w:line="240" w:lineRule="auto"/>
        <w:ind w:left="567" w:right="-1"/>
        <w:jc w:val="both"/>
        <w:rPr>
          <w:rFonts w:ascii="Times New Roman" w:hAnsi="Times New Roman" w:cs="Times New Roman"/>
          <w:sz w:val="20"/>
          <w:szCs w:val="20"/>
        </w:rPr>
      </w:pPr>
    </w:p>
    <w:p w:rsidR="00400A9D" w:rsidRDefault="00D1270B" w:rsidP="00986813">
      <w:pPr>
        <w:numPr>
          <w:ilvl w:val="0"/>
          <w:numId w:val="3"/>
        </w:numPr>
        <w:pBdr>
          <w:top w:val="nil"/>
          <w:left w:val="nil"/>
          <w:bottom w:val="nil"/>
          <w:right w:val="nil"/>
          <w:between w:val="nil"/>
        </w:pBdr>
        <w:spacing w:before="180" w:after="60" w:line="240" w:lineRule="auto"/>
        <w:ind w:left="360"/>
        <w:jc w:val="center"/>
        <w:rPr>
          <w:rFonts w:ascii="Times New Roman" w:eastAsia="Times New Roman" w:hAnsi="Times New Roman" w:cs="Times New Roman"/>
          <w:smallCaps/>
          <w:color w:val="000000"/>
          <w:sz w:val="20"/>
          <w:szCs w:val="20"/>
        </w:rPr>
      </w:pPr>
      <w:proofErr w:type="spellStart"/>
      <w:r>
        <w:rPr>
          <w:rFonts w:ascii="Times New Roman" w:eastAsia="Times New Roman" w:hAnsi="Times New Roman" w:cs="Times New Roman"/>
          <w:smallCaps/>
          <w:color w:val="000000"/>
          <w:sz w:val="20"/>
          <w:szCs w:val="20"/>
        </w:rPr>
        <w:t>HAsil</w:t>
      </w:r>
      <w:proofErr w:type="spellEnd"/>
      <w:r>
        <w:rPr>
          <w:rFonts w:ascii="Times New Roman" w:eastAsia="Times New Roman" w:hAnsi="Times New Roman" w:cs="Times New Roman"/>
          <w:smallCaps/>
          <w:color w:val="000000"/>
          <w:sz w:val="20"/>
          <w:szCs w:val="20"/>
        </w:rPr>
        <w:t xml:space="preserve"> </w:t>
      </w:r>
      <w:proofErr w:type="spellStart"/>
      <w:r>
        <w:rPr>
          <w:rFonts w:ascii="Times New Roman" w:eastAsia="Times New Roman" w:hAnsi="Times New Roman" w:cs="Times New Roman"/>
          <w:smallCaps/>
          <w:color w:val="000000"/>
          <w:sz w:val="20"/>
          <w:szCs w:val="20"/>
        </w:rPr>
        <w:t>Penelitian</w:t>
      </w:r>
      <w:proofErr w:type="spellEnd"/>
      <w:r>
        <w:rPr>
          <w:rFonts w:ascii="Times New Roman" w:eastAsia="Times New Roman" w:hAnsi="Times New Roman" w:cs="Times New Roman"/>
          <w:smallCaps/>
          <w:color w:val="000000"/>
          <w:sz w:val="20"/>
          <w:szCs w:val="20"/>
        </w:rPr>
        <w:t xml:space="preserve"> </w:t>
      </w:r>
    </w:p>
    <w:p w:rsidR="00F81C81" w:rsidRPr="00F81C81" w:rsidRDefault="00F81C81" w:rsidP="00F81C81">
      <w:pPr>
        <w:spacing w:after="0" w:line="240" w:lineRule="auto"/>
        <w:ind w:firstLine="680"/>
        <w:jc w:val="both"/>
        <w:rPr>
          <w:rFonts w:ascii="Times New Roman" w:hAnsi="Times New Roman" w:cs="Times New Roman"/>
          <w:sz w:val="20"/>
          <w:szCs w:val="20"/>
          <w:lang w:val="id-ID"/>
        </w:rPr>
      </w:pPr>
      <w:r w:rsidRPr="00F81C81">
        <w:rPr>
          <w:rFonts w:ascii="Times New Roman" w:hAnsi="Times New Roman" w:cs="Times New Roman"/>
          <w:sz w:val="20"/>
          <w:szCs w:val="20"/>
          <w:lang w:val="id-ID"/>
        </w:rPr>
        <w:t xml:space="preserve">Menurut </w:t>
      </w:r>
      <w:sdt>
        <w:sdtPr>
          <w:rPr>
            <w:rFonts w:ascii="Times New Roman" w:hAnsi="Times New Roman" w:cs="Times New Roman"/>
            <w:sz w:val="20"/>
            <w:szCs w:val="20"/>
            <w:lang w:val="id-ID"/>
          </w:rPr>
          <w:id w:val="1566531369"/>
          <w:citation/>
        </w:sdtPr>
        <w:sdtEndPr/>
        <w:sdtContent>
          <w:r w:rsidRPr="00F81C81">
            <w:rPr>
              <w:rFonts w:ascii="Times New Roman" w:hAnsi="Times New Roman" w:cs="Times New Roman"/>
              <w:sz w:val="20"/>
              <w:szCs w:val="20"/>
              <w:lang w:val="id-ID"/>
            </w:rPr>
            <w:fldChar w:fldCharType="begin"/>
          </w:r>
          <w:r w:rsidRPr="00F81C81">
            <w:rPr>
              <w:rFonts w:ascii="Times New Roman" w:hAnsi="Times New Roman" w:cs="Times New Roman"/>
              <w:sz w:val="20"/>
              <w:szCs w:val="20"/>
              <w:lang w:val="id-ID"/>
            </w:rPr>
            <w:instrText xml:space="preserve"> CITATION Alf17 \l 1057 </w:instrText>
          </w:r>
          <w:r w:rsidRPr="00F81C81">
            <w:rPr>
              <w:rFonts w:ascii="Times New Roman" w:hAnsi="Times New Roman" w:cs="Times New Roman"/>
              <w:sz w:val="20"/>
              <w:szCs w:val="20"/>
              <w:lang w:val="id-ID"/>
            </w:rPr>
            <w:fldChar w:fldCharType="separate"/>
          </w:r>
          <w:r w:rsidRPr="00F81C81">
            <w:rPr>
              <w:rFonts w:ascii="Times New Roman" w:hAnsi="Times New Roman" w:cs="Times New Roman"/>
              <w:noProof/>
              <w:sz w:val="20"/>
              <w:szCs w:val="20"/>
              <w:lang w:val="id-ID"/>
            </w:rPr>
            <w:t>[</w:t>
          </w:r>
          <w:hyperlink w:anchor="Alf17" w:history="1">
            <w:r w:rsidRPr="00F81C81">
              <w:rPr>
                <w:rFonts w:ascii="Times New Roman" w:hAnsi="Times New Roman" w:cs="Times New Roman"/>
                <w:noProof/>
                <w:sz w:val="20"/>
                <w:szCs w:val="20"/>
                <w:lang w:val="id-ID"/>
              </w:rPr>
              <w:t>14</w:t>
            </w:r>
          </w:hyperlink>
          <w:r w:rsidRPr="00F81C81">
            <w:rPr>
              <w:rFonts w:ascii="Times New Roman" w:hAnsi="Times New Roman" w:cs="Times New Roman"/>
              <w:noProof/>
              <w:sz w:val="20"/>
              <w:szCs w:val="20"/>
              <w:lang w:val="id-ID"/>
            </w:rPr>
            <w:t>]</w:t>
          </w:r>
          <w:r w:rsidRPr="00F81C81">
            <w:rPr>
              <w:rFonts w:ascii="Times New Roman" w:hAnsi="Times New Roman" w:cs="Times New Roman"/>
              <w:sz w:val="20"/>
              <w:szCs w:val="20"/>
              <w:lang w:val="id-ID"/>
            </w:rPr>
            <w:fldChar w:fldCharType="end"/>
          </w:r>
        </w:sdtContent>
      </w:sdt>
      <w:r w:rsidRPr="00F81C81">
        <w:rPr>
          <w:rFonts w:ascii="Times New Roman" w:hAnsi="Times New Roman" w:cs="Times New Roman"/>
          <w:sz w:val="20"/>
          <w:szCs w:val="20"/>
          <w:lang w:val="id-ID"/>
        </w:rPr>
        <w:t xml:space="preserve"> menyebutkan bahwa 88% kecelakaan disebabkan oleh tindakan berbahaya(</w:t>
      </w:r>
      <w:r w:rsidRPr="00F81C81">
        <w:rPr>
          <w:rFonts w:ascii="Times New Roman" w:hAnsi="Times New Roman" w:cs="Times New Roman"/>
          <w:i/>
          <w:sz w:val="20"/>
          <w:szCs w:val="20"/>
          <w:lang w:val="id-ID"/>
        </w:rPr>
        <w:t>unsafe action</w:t>
      </w:r>
      <w:r w:rsidRPr="00F81C81">
        <w:rPr>
          <w:rFonts w:ascii="Times New Roman" w:hAnsi="Times New Roman" w:cs="Times New Roman"/>
          <w:sz w:val="20"/>
          <w:szCs w:val="20"/>
          <w:lang w:val="id-ID"/>
        </w:rPr>
        <w:t>) dan 10% kecelakaan disebabkan oleh kondisi yang tidak aman atau berbahaya (</w:t>
      </w:r>
      <w:r w:rsidRPr="00F81C81">
        <w:rPr>
          <w:rFonts w:ascii="Times New Roman" w:hAnsi="Times New Roman" w:cs="Times New Roman"/>
          <w:i/>
          <w:sz w:val="20"/>
          <w:szCs w:val="20"/>
          <w:lang w:val="id-ID"/>
        </w:rPr>
        <w:t>unsafe condition</w:t>
      </w:r>
      <w:r w:rsidRPr="00F81C81">
        <w:rPr>
          <w:rFonts w:ascii="Times New Roman" w:hAnsi="Times New Roman" w:cs="Times New Roman"/>
          <w:sz w:val="20"/>
          <w:szCs w:val="20"/>
          <w:lang w:val="id-ID"/>
        </w:rPr>
        <w:t xml:space="preserve">), sedangkan 2% kecelakaan disebabkan oleh penyebab yang masih belum bisa ditentukan oleh siapapun seperti (takdir, nasib, kondisi, dan lain-lain).  Pada pembahasan kali ini data yang digunakan adalah data yang didapat langsung dari PT. INHUTANI 1 UMI GRESIK melalui proses observasi dan wawancara langsung dengan tenaga kerja dan pimpinan perusahaan. Pengolahan data yang akan </w:t>
      </w:r>
      <w:r w:rsidRPr="00F81C81">
        <w:rPr>
          <w:rFonts w:ascii="Times New Roman" w:hAnsi="Times New Roman" w:cs="Times New Roman"/>
          <w:sz w:val="20"/>
          <w:szCs w:val="20"/>
          <w:lang w:val="id-ID"/>
        </w:rPr>
        <w:lastRenderedPageBreak/>
        <w:t xml:space="preserve">dilakukan dalam penelitian ini meliputi identifikasi bahaya, penilaian risiko dan pengendalian risiko. </w:t>
      </w:r>
    </w:p>
    <w:p w:rsidR="00F81C81" w:rsidRDefault="00F81C81" w:rsidP="00F81C81">
      <w:pPr>
        <w:spacing w:after="0" w:line="240" w:lineRule="auto"/>
        <w:ind w:firstLine="680"/>
        <w:jc w:val="both"/>
        <w:rPr>
          <w:rFonts w:ascii="Times New Roman" w:hAnsi="Times New Roman" w:cs="Times New Roman"/>
          <w:sz w:val="20"/>
          <w:szCs w:val="20"/>
          <w:lang w:val="id-ID"/>
        </w:rPr>
      </w:pPr>
      <w:r w:rsidRPr="00F81C81">
        <w:rPr>
          <w:rFonts w:ascii="Times New Roman" w:hAnsi="Times New Roman" w:cs="Times New Roman"/>
          <w:sz w:val="20"/>
          <w:szCs w:val="20"/>
          <w:lang w:val="id-ID"/>
        </w:rPr>
        <w:t xml:space="preserve">Adapun dalam proses produksi pengolahan kayu di PT. INHUTANI 1 UMI GRESIK terdiri dari dari 4 aktivitas utama dan 1 aktivitas </w:t>
      </w:r>
      <w:r w:rsidRPr="00F81C81">
        <w:rPr>
          <w:rFonts w:ascii="Times New Roman" w:hAnsi="Times New Roman" w:cs="Times New Roman"/>
          <w:i/>
          <w:sz w:val="20"/>
          <w:szCs w:val="20"/>
          <w:lang w:val="id-ID"/>
        </w:rPr>
        <w:t>maintenance</w:t>
      </w:r>
      <w:r w:rsidRPr="00F81C81">
        <w:rPr>
          <w:rFonts w:ascii="Times New Roman" w:hAnsi="Times New Roman" w:cs="Times New Roman"/>
          <w:sz w:val="20"/>
          <w:szCs w:val="20"/>
          <w:lang w:val="id-ID"/>
        </w:rPr>
        <w:t>. Berikut ini adalah data kecelakaan kerja hasil pengamatan penulis</w:t>
      </w:r>
      <w:r>
        <w:rPr>
          <w:rFonts w:ascii="Times New Roman" w:hAnsi="Times New Roman" w:cs="Times New Roman"/>
          <w:sz w:val="20"/>
          <w:szCs w:val="20"/>
          <w:lang w:val="id-ID"/>
        </w:rPr>
        <w:t xml:space="preserve"> yang dapat dilihat pada tabel IV</w:t>
      </w:r>
      <w:r w:rsidRPr="00F81C81">
        <w:rPr>
          <w:rFonts w:ascii="Times New Roman" w:hAnsi="Times New Roman" w:cs="Times New Roman"/>
          <w:sz w:val="20"/>
          <w:szCs w:val="20"/>
          <w:lang w:val="id-ID"/>
        </w:rPr>
        <w:t xml:space="preserve"> berikut ini :</w:t>
      </w:r>
    </w:p>
    <w:p w:rsidR="00F81C81" w:rsidRDefault="00F81C81" w:rsidP="00F81C81">
      <w:pPr>
        <w:spacing w:after="0" w:line="240" w:lineRule="auto"/>
        <w:ind w:firstLine="680"/>
        <w:jc w:val="both"/>
        <w:rPr>
          <w:rFonts w:ascii="Times New Roman" w:hAnsi="Times New Roman" w:cs="Times New Roman"/>
          <w:sz w:val="20"/>
          <w:szCs w:val="20"/>
          <w:lang w:val="id-ID"/>
        </w:rPr>
      </w:pPr>
    </w:p>
    <w:p w:rsidR="00F81C81" w:rsidRPr="000B3976" w:rsidRDefault="00F81C81" w:rsidP="000B3976">
      <w:pPr>
        <w:spacing w:after="0" w:line="240" w:lineRule="auto"/>
        <w:jc w:val="center"/>
        <w:rPr>
          <w:rFonts w:ascii="Times New Roman" w:hAnsi="Times New Roman" w:cs="Times New Roman"/>
          <w:sz w:val="24"/>
          <w:szCs w:val="20"/>
          <w:lang w:val="id-ID"/>
        </w:rPr>
      </w:pPr>
      <w:proofErr w:type="spellStart"/>
      <w:r w:rsidRPr="000B3976">
        <w:rPr>
          <w:rFonts w:ascii="Times New Roman" w:hAnsi="Times New Roman" w:cs="Times New Roman"/>
          <w:b/>
          <w:sz w:val="20"/>
          <w:szCs w:val="16"/>
        </w:rPr>
        <w:t>Tabel</w:t>
      </w:r>
      <w:proofErr w:type="spellEnd"/>
      <w:r w:rsidRPr="000B3976">
        <w:rPr>
          <w:rFonts w:ascii="Times New Roman" w:hAnsi="Times New Roman" w:cs="Times New Roman"/>
          <w:b/>
          <w:sz w:val="20"/>
          <w:szCs w:val="16"/>
        </w:rPr>
        <w:t xml:space="preserve"> IV</w:t>
      </w:r>
    </w:p>
    <w:p w:rsidR="000B3976" w:rsidRDefault="00F81C81" w:rsidP="000B3976">
      <w:pPr>
        <w:spacing w:after="0" w:line="240" w:lineRule="auto"/>
        <w:jc w:val="center"/>
        <w:rPr>
          <w:rFonts w:ascii="Times New Roman" w:hAnsi="Times New Roman" w:cs="Times New Roman"/>
          <w:sz w:val="20"/>
          <w:szCs w:val="16"/>
          <w:lang w:val="id-ID"/>
        </w:rPr>
      </w:pPr>
      <w:proofErr w:type="spellStart"/>
      <w:r w:rsidRPr="000B3976">
        <w:rPr>
          <w:rFonts w:ascii="Times New Roman" w:hAnsi="Times New Roman" w:cs="Times New Roman"/>
          <w:sz w:val="20"/>
          <w:szCs w:val="16"/>
        </w:rPr>
        <w:t>Aktivitas</w:t>
      </w:r>
      <w:proofErr w:type="spellEnd"/>
      <w:r w:rsidRPr="000B3976">
        <w:rPr>
          <w:rFonts w:ascii="Times New Roman" w:hAnsi="Times New Roman" w:cs="Times New Roman"/>
          <w:sz w:val="20"/>
          <w:szCs w:val="16"/>
        </w:rPr>
        <w:t xml:space="preserve"> </w:t>
      </w:r>
      <w:proofErr w:type="spellStart"/>
      <w:r w:rsidRPr="000B3976">
        <w:rPr>
          <w:rFonts w:ascii="Times New Roman" w:hAnsi="Times New Roman" w:cs="Times New Roman"/>
          <w:sz w:val="20"/>
          <w:szCs w:val="16"/>
        </w:rPr>
        <w:t>Pekerjaan</w:t>
      </w:r>
      <w:proofErr w:type="spellEnd"/>
      <w:r w:rsidRPr="000B3976">
        <w:rPr>
          <w:rFonts w:ascii="Times New Roman" w:hAnsi="Times New Roman" w:cs="Times New Roman"/>
          <w:sz w:val="20"/>
          <w:szCs w:val="16"/>
        </w:rPr>
        <w:t xml:space="preserve"> </w:t>
      </w:r>
    </w:p>
    <w:p w:rsidR="00F81C81" w:rsidRDefault="00F81C81" w:rsidP="000B3976">
      <w:pPr>
        <w:spacing w:after="0" w:line="240" w:lineRule="auto"/>
        <w:jc w:val="center"/>
        <w:rPr>
          <w:rFonts w:ascii="Times New Roman" w:hAnsi="Times New Roman" w:cs="Times New Roman"/>
          <w:sz w:val="20"/>
          <w:szCs w:val="16"/>
          <w:lang w:val="id-ID"/>
        </w:rPr>
      </w:pPr>
      <w:proofErr w:type="gramStart"/>
      <w:r w:rsidRPr="000B3976">
        <w:rPr>
          <w:rFonts w:ascii="Times New Roman" w:hAnsi="Times New Roman" w:cs="Times New Roman"/>
          <w:sz w:val="20"/>
          <w:szCs w:val="16"/>
        </w:rPr>
        <w:t>di</w:t>
      </w:r>
      <w:proofErr w:type="gramEnd"/>
      <w:r w:rsidRPr="000B3976">
        <w:rPr>
          <w:rFonts w:ascii="Times New Roman" w:hAnsi="Times New Roman" w:cs="Times New Roman"/>
          <w:sz w:val="20"/>
          <w:szCs w:val="16"/>
        </w:rPr>
        <w:t xml:space="preserve"> PT. INHUTANI 1 UMI GRESIK</w:t>
      </w:r>
    </w:p>
    <w:p w:rsidR="000B3976" w:rsidRPr="000B3976" w:rsidRDefault="000B3976" w:rsidP="000B3976">
      <w:pPr>
        <w:spacing w:after="0" w:line="240" w:lineRule="auto"/>
        <w:jc w:val="center"/>
        <w:rPr>
          <w:rFonts w:ascii="Times New Roman" w:hAnsi="Times New Roman" w:cs="Times New Roman"/>
          <w:sz w:val="20"/>
          <w:szCs w:val="16"/>
          <w:lang w:val="id-ID"/>
        </w:rPr>
      </w:pPr>
    </w:p>
    <w:tbl>
      <w:tblPr>
        <w:tblStyle w:val="TableGrid"/>
        <w:tblW w:w="3721" w:type="dxa"/>
        <w:jc w:val="center"/>
        <w:tblInd w:w="927" w:type="dxa"/>
        <w:tblLook w:val="04A0" w:firstRow="1" w:lastRow="0" w:firstColumn="1" w:lastColumn="0" w:noHBand="0" w:noVBand="1"/>
      </w:tblPr>
      <w:tblGrid>
        <w:gridCol w:w="452"/>
        <w:gridCol w:w="1149"/>
        <w:gridCol w:w="1015"/>
        <w:gridCol w:w="1105"/>
      </w:tblGrid>
      <w:tr w:rsidR="00F81C81" w:rsidRPr="00F81C81" w:rsidTr="00AE7241">
        <w:trPr>
          <w:jc w:val="center"/>
        </w:trPr>
        <w:tc>
          <w:tcPr>
            <w:tcW w:w="452" w:type="dxa"/>
          </w:tcPr>
          <w:p w:rsidR="00F81C81" w:rsidRPr="00F81C81" w:rsidRDefault="00F81C81" w:rsidP="00F81C81">
            <w:pPr>
              <w:pStyle w:val="ListParagraph"/>
              <w:ind w:left="0" w:right="-1"/>
              <w:jc w:val="center"/>
              <w:rPr>
                <w:rFonts w:ascii="Times New Roman" w:hAnsi="Times New Roman" w:cs="Times New Roman"/>
                <w:b/>
                <w:sz w:val="16"/>
                <w:szCs w:val="16"/>
              </w:rPr>
            </w:pPr>
            <w:r w:rsidRPr="00F81C81">
              <w:rPr>
                <w:rFonts w:ascii="Times New Roman" w:hAnsi="Times New Roman" w:cs="Times New Roman"/>
                <w:b/>
                <w:sz w:val="16"/>
                <w:szCs w:val="16"/>
              </w:rPr>
              <w:t>No.</w:t>
            </w:r>
          </w:p>
        </w:tc>
        <w:tc>
          <w:tcPr>
            <w:tcW w:w="1149" w:type="dxa"/>
          </w:tcPr>
          <w:p w:rsidR="00F81C81" w:rsidRPr="00F81C81" w:rsidRDefault="00F81C81" w:rsidP="00F81C81">
            <w:pPr>
              <w:pStyle w:val="ListParagraph"/>
              <w:ind w:left="0" w:right="-1"/>
              <w:jc w:val="center"/>
              <w:rPr>
                <w:rFonts w:ascii="Times New Roman" w:hAnsi="Times New Roman" w:cs="Times New Roman"/>
                <w:b/>
                <w:sz w:val="16"/>
                <w:szCs w:val="16"/>
              </w:rPr>
            </w:pPr>
            <w:r w:rsidRPr="00F81C81">
              <w:rPr>
                <w:rFonts w:ascii="Times New Roman" w:hAnsi="Times New Roman" w:cs="Times New Roman"/>
                <w:b/>
                <w:sz w:val="16"/>
                <w:szCs w:val="16"/>
              </w:rPr>
              <w:t>Aktivitas Pekerjaan</w:t>
            </w:r>
          </w:p>
        </w:tc>
        <w:tc>
          <w:tcPr>
            <w:tcW w:w="1015" w:type="dxa"/>
          </w:tcPr>
          <w:p w:rsidR="00F81C81" w:rsidRPr="00F81C81" w:rsidRDefault="00F81C81" w:rsidP="00F81C81">
            <w:pPr>
              <w:pStyle w:val="ListParagraph"/>
              <w:ind w:left="0" w:right="-1"/>
              <w:jc w:val="center"/>
              <w:rPr>
                <w:rFonts w:ascii="Times New Roman" w:hAnsi="Times New Roman" w:cs="Times New Roman"/>
                <w:b/>
                <w:sz w:val="16"/>
                <w:szCs w:val="16"/>
              </w:rPr>
            </w:pPr>
            <w:r w:rsidRPr="00F81C81">
              <w:rPr>
                <w:rFonts w:ascii="Times New Roman" w:hAnsi="Times New Roman" w:cs="Times New Roman"/>
                <w:b/>
                <w:sz w:val="16"/>
                <w:szCs w:val="16"/>
              </w:rPr>
              <w:t>Kecelakaan</w:t>
            </w:r>
          </w:p>
        </w:tc>
        <w:tc>
          <w:tcPr>
            <w:tcW w:w="1105" w:type="dxa"/>
          </w:tcPr>
          <w:p w:rsidR="00F81C81" w:rsidRPr="00F81C81" w:rsidRDefault="00F81C81" w:rsidP="00F81C81">
            <w:pPr>
              <w:pStyle w:val="ListParagraph"/>
              <w:ind w:left="0" w:right="-1"/>
              <w:jc w:val="center"/>
              <w:rPr>
                <w:rFonts w:ascii="Times New Roman" w:hAnsi="Times New Roman" w:cs="Times New Roman"/>
                <w:b/>
                <w:sz w:val="16"/>
                <w:szCs w:val="16"/>
              </w:rPr>
            </w:pPr>
            <w:r w:rsidRPr="00F81C81">
              <w:rPr>
                <w:rFonts w:ascii="Times New Roman" w:hAnsi="Times New Roman" w:cs="Times New Roman"/>
                <w:b/>
                <w:sz w:val="16"/>
                <w:szCs w:val="16"/>
              </w:rPr>
              <w:t>Risiko</w:t>
            </w:r>
          </w:p>
        </w:tc>
      </w:tr>
      <w:tr w:rsidR="00F81C81" w:rsidRPr="00F81C81" w:rsidTr="00AE7241">
        <w:trPr>
          <w:jc w:val="center"/>
        </w:trPr>
        <w:tc>
          <w:tcPr>
            <w:tcW w:w="452" w:type="dxa"/>
          </w:tcPr>
          <w:p w:rsidR="00F81C81" w:rsidRPr="00F81C81" w:rsidRDefault="00F81C81"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1</w:t>
            </w:r>
          </w:p>
        </w:tc>
        <w:tc>
          <w:tcPr>
            <w:tcW w:w="1149" w:type="dxa"/>
          </w:tcPr>
          <w:p w:rsidR="00F81C81" w:rsidRPr="00F81C81" w:rsidRDefault="00F81C81"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Menyetick kayu di TPK</w:t>
            </w:r>
          </w:p>
        </w:tc>
        <w:tc>
          <w:tcPr>
            <w:tcW w:w="1015" w:type="dxa"/>
          </w:tcPr>
          <w:p w:rsidR="00F81C81" w:rsidRPr="00F81C81" w:rsidRDefault="00F81C81"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Kaki tertimpa kayu</w:t>
            </w:r>
          </w:p>
        </w:tc>
        <w:tc>
          <w:tcPr>
            <w:tcW w:w="1105" w:type="dxa"/>
          </w:tcPr>
          <w:p w:rsidR="00F81C81" w:rsidRPr="00F81C81" w:rsidRDefault="00F81C81"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Kaki menjadi bengkak dan berdarah</w:t>
            </w:r>
          </w:p>
        </w:tc>
      </w:tr>
      <w:tr w:rsidR="00F81C81" w:rsidRPr="00F81C81" w:rsidTr="00AE7241">
        <w:trPr>
          <w:jc w:val="center"/>
        </w:trPr>
        <w:tc>
          <w:tcPr>
            <w:tcW w:w="452" w:type="dxa"/>
          </w:tcPr>
          <w:p w:rsidR="00F81C81" w:rsidRPr="00F81C81" w:rsidRDefault="00F81C81"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2</w:t>
            </w:r>
          </w:p>
        </w:tc>
        <w:tc>
          <w:tcPr>
            <w:tcW w:w="1149" w:type="dxa"/>
          </w:tcPr>
          <w:p w:rsidR="00F81C81" w:rsidRPr="00F81C81" w:rsidRDefault="00F81C81"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Proses pembakaran untuk pengeringan kayu</w:t>
            </w:r>
          </w:p>
        </w:tc>
        <w:tc>
          <w:tcPr>
            <w:tcW w:w="1015" w:type="dxa"/>
          </w:tcPr>
          <w:p w:rsidR="00F81C81" w:rsidRPr="00F81C81" w:rsidRDefault="00F81C81"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Tangan terkena percikan api</w:t>
            </w:r>
          </w:p>
        </w:tc>
        <w:tc>
          <w:tcPr>
            <w:tcW w:w="1105" w:type="dxa"/>
          </w:tcPr>
          <w:p w:rsidR="00F81C81" w:rsidRPr="00F81C81" w:rsidRDefault="00F81C81"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Tangan melepuh</w:t>
            </w:r>
          </w:p>
        </w:tc>
      </w:tr>
      <w:tr w:rsidR="00F81C81" w:rsidRPr="00F81C81" w:rsidTr="00AE7241">
        <w:trPr>
          <w:jc w:val="center"/>
        </w:trPr>
        <w:tc>
          <w:tcPr>
            <w:tcW w:w="452" w:type="dxa"/>
          </w:tcPr>
          <w:p w:rsidR="00F81C81" w:rsidRPr="00F81C81" w:rsidRDefault="00F81C81"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3</w:t>
            </w:r>
          </w:p>
        </w:tc>
        <w:tc>
          <w:tcPr>
            <w:tcW w:w="1149" w:type="dxa"/>
          </w:tcPr>
          <w:p w:rsidR="00F81C81" w:rsidRPr="00F81C81" w:rsidRDefault="00F81C81"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 xml:space="preserve">Proses pengolahan kayu di mesin </w:t>
            </w:r>
            <w:r w:rsidRPr="00F81C81">
              <w:rPr>
                <w:rFonts w:ascii="Times New Roman" w:hAnsi="Times New Roman" w:cs="Times New Roman"/>
                <w:i/>
                <w:sz w:val="16"/>
                <w:szCs w:val="16"/>
              </w:rPr>
              <w:t>cruss cut</w:t>
            </w:r>
          </w:p>
        </w:tc>
        <w:tc>
          <w:tcPr>
            <w:tcW w:w="1015" w:type="dxa"/>
          </w:tcPr>
          <w:p w:rsidR="00F81C81" w:rsidRPr="00F81C81" w:rsidRDefault="00F81C81"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Jari tangan tergores gigi mesin</w:t>
            </w:r>
          </w:p>
        </w:tc>
        <w:tc>
          <w:tcPr>
            <w:tcW w:w="1105" w:type="dxa"/>
          </w:tcPr>
          <w:p w:rsidR="00F81C81" w:rsidRPr="00F81C81" w:rsidRDefault="00F81C81"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Kulit tangan sobek dan berdarah</w:t>
            </w:r>
          </w:p>
        </w:tc>
      </w:tr>
      <w:tr w:rsidR="00F81C81" w:rsidRPr="00F81C81" w:rsidTr="00AE7241">
        <w:trPr>
          <w:jc w:val="center"/>
        </w:trPr>
        <w:tc>
          <w:tcPr>
            <w:tcW w:w="452" w:type="dxa"/>
          </w:tcPr>
          <w:p w:rsidR="00F81C81" w:rsidRPr="00F81C81" w:rsidRDefault="00F81C81"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4</w:t>
            </w:r>
          </w:p>
        </w:tc>
        <w:tc>
          <w:tcPr>
            <w:tcW w:w="1149" w:type="dxa"/>
          </w:tcPr>
          <w:p w:rsidR="00F81C81" w:rsidRPr="00F81C81" w:rsidRDefault="00F81C81"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 xml:space="preserve">Proses </w:t>
            </w:r>
            <w:r w:rsidRPr="00F81C81">
              <w:rPr>
                <w:rFonts w:ascii="Times New Roman" w:hAnsi="Times New Roman" w:cs="Times New Roman"/>
                <w:i/>
                <w:sz w:val="16"/>
                <w:szCs w:val="16"/>
              </w:rPr>
              <w:t>finishing</w:t>
            </w:r>
            <w:r w:rsidRPr="00F81C81">
              <w:rPr>
                <w:rFonts w:ascii="Times New Roman" w:hAnsi="Times New Roman" w:cs="Times New Roman"/>
                <w:sz w:val="16"/>
                <w:szCs w:val="16"/>
              </w:rPr>
              <w:t xml:space="preserve"> saat mengamplas</w:t>
            </w:r>
          </w:p>
        </w:tc>
        <w:tc>
          <w:tcPr>
            <w:tcW w:w="1015" w:type="dxa"/>
          </w:tcPr>
          <w:p w:rsidR="00F81C81" w:rsidRPr="00F81C81" w:rsidRDefault="00F81C81"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Tangan tergores amplas</w:t>
            </w:r>
          </w:p>
        </w:tc>
        <w:tc>
          <w:tcPr>
            <w:tcW w:w="1105" w:type="dxa"/>
          </w:tcPr>
          <w:p w:rsidR="00F81C81" w:rsidRPr="00F81C81" w:rsidRDefault="00F81C81"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Tangan melepuh dan berdarah</w:t>
            </w:r>
          </w:p>
        </w:tc>
      </w:tr>
      <w:tr w:rsidR="00F81C81" w:rsidRPr="00F81C81" w:rsidTr="00AE7241">
        <w:trPr>
          <w:jc w:val="center"/>
        </w:trPr>
        <w:tc>
          <w:tcPr>
            <w:tcW w:w="452" w:type="dxa"/>
          </w:tcPr>
          <w:p w:rsidR="00F81C81" w:rsidRPr="00F81C81" w:rsidRDefault="00F81C81"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5</w:t>
            </w:r>
          </w:p>
        </w:tc>
        <w:tc>
          <w:tcPr>
            <w:tcW w:w="1149" w:type="dxa"/>
          </w:tcPr>
          <w:p w:rsidR="00F81C81" w:rsidRPr="00F81C81" w:rsidRDefault="00F81C81"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Memperbaiki mesin</w:t>
            </w:r>
            <w:r w:rsidRPr="00F81C81">
              <w:rPr>
                <w:rFonts w:ascii="Times New Roman" w:hAnsi="Times New Roman" w:cs="Times New Roman"/>
                <w:sz w:val="16"/>
                <w:szCs w:val="16"/>
              </w:rPr>
              <w:br/>
              <w:t xml:space="preserve"> saat troble</w:t>
            </w:r>
          </w:p>
        </w:tc>
        <w:tc>
          <w:tcPr>
            <w:tcW w:w="1015" w:type="dxa"/>
          </w:tcPr>
          <w:p w:rsidR="00F81C81" w:rsidRPr="00F81C81" w:rsidRDefault="00F81C81"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Jari tangan terjepit mesin</w:t>
            </w:r>
          </w:p>
        </w:tc>
        <w:tc>
          <w:tcPr>
            <w:tcW w:w="1105" w:type="dxa"/>
          </w:tcPr>
          <w:p w:rsidR="00F81C81" w:rsidRPr="00F81C81" w:rsidRDefault="00F81C81"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Kulit tangan sobek</w:t>
            </w:r>
          </w:p>
        </w:tc>
      </w:tr>
    </w:tbl>
    <w:p w:rsidR="00F81C81" w:rsidRPr="00F81C81" w:rsidRDefault="00F81C81" w:rsidP="00F81C81">
      <w:pPr>
        <w:spacing w:after="0" w:line="240" w:lineRule="auto"/>
        <w:ind w:right="-1"/>
        <w:jc w:val="center"/>
        <w:rPr>
          <w:rFonts w:ascii="Times New Roman" w:hAnsi="Times New Roman" w:cs="Times New Roman"/>
          <w:sz w:val="20"/>
          <w:szCs w:val="20"/>
        </w:rPr>
      </w:pPr>
      <w:proofErr w:type="spellStart"/>
      <w:proofErr w:type="gramStart"/>
      <w:r w:rsidRPr="00F81C81">
        <w:rPr>
          <w:rFonts w:ascii="Times New Roman" w:hAnsi="Times New Roman" w:cs="Times New Roman"/>
          <w:sz w:val="20"/>
          <w:szCs w:val="20"/>
        </w:rPr>
        <w:t>Sumber</w:t>
      </w:r>
      <w:proofErr w:type="spellEnd"/>
      <w:r w:rsidRPr="00F81C81">
        <w:rPr>
          <w:rFonts w:ascii="Times New Roman" w:hAnsi="Times New Roman" w:cs="Times New Roman"/>
          <w:sz w:val="20"/>
          <w:szCs w:val="20"/>
        </w:rPr>
        <w:t xml:space="preserve"> :</w:t>
      </w:r>
      <w:proofErr w:type="gramEnd"/>
      <w:r w:rsidRPr="00F81C81">
        <w:rPr>
          <w:rFonts w:ascii="Times New Roman" w:hAnsi="Times New Roman" w:cs="Times New Roman"/>
          <w:sz w:val="20"/>
          <w:szCs w:val="20"/>
        </w:rPr>
        <w:t xml:space="preserve"> PT. INHUTANI 1 UMI GRESIK</w:t>
      </w:r>
    </w:p>
    <w:p w:rsidR="00F81C81" w:rsidRPr="00F81C81" w:rsidRDefault="00F81C81" w:rsidP="00F81C81">
      <w:pPr>
        <w:spacing w:after="0" w:line="240" w:lineRule="auto"/>
        <w:ind w:firstLine="680"/>
        <w:jc w:val="both"/>
        <w:rPr>
          <w:rFonts w:ascii="Times New Roman" w:hAnsi="Times New Roman" w:cs="Times New Roman"/>
          <w:sz w:val="20"/>
          <w:szCs w:val="20"/>
          <w:lang w:val="id-ID"/>
        </w:rPr>
      </w:pPr>
    </w:p>
    <w:p w:rsidR="00F81C81" w:rsidRDefault="00F81C81" w:rsidP="00F81C81">
      <w:pPr>
        <w:spacing w:after="0" w:line="240" w:lineRule="auto"/>
        <w:ind w:firstLine="680"/>
        <w:jc w:val="both"/>
        <w:rPr>
          <w:rFonts w:ascii="Times New Roman" w:hAnsi="Times New Roman" w:cs="Times New Roman"/>
          <w:sz w:val="20"/>
          <w:szCs w:val="20"/>
          <w:lang w:val="id-ID"/>
        </w:rPr>
      </w:pPr>
      <w:r w:rsidRPr="00F81C81">
        <w:rPr>
          <w:rFonts w:ascii="Times New Roman" w:hAnsi="Times New Roman" w:cs="Times New Roman"/>
          <w:sz w:val="20"/>
          <w:szCs w:val="20"/>
          <w:lang w:val="id-ID"/>
        </w:rPr>
        <w:t xml:space="preserve">Berikut terlampir foto sebagai bukti dari aktivitas pekerjaan </w:t>
      </w:r>
      <w:r w:rsidR="00AE7241">
        <w:rPr>
          <w:rFonts w:ascii="Times New Roman" w:hAnsi="Times New Roman" w:cs="Times New Roman"/>
          <w:sz w:val="20"/>
          <w:szCs w:val="20"/>
          <w:lang w:val="id-ID"/>
        </w:rPr>
        <w:t xml:space="preserve">proses </w:t>
      </w:r>
      <w:r w:rsidRPr="00F81C81">
        <w:rPr>
          <w:rFonts w:ascii="Times New Roman" w:hAnsi="Times New Roman" w:cs="Times New Roman"/>
          <w:sz w:val="20"/>
          <w:szCs w:val="20"/>
          <w:lang w:val="id-ID"/>
        </w:rPr>
        <w:t>pengolahan kayu yang dilakukan di PT. INHUTANI 1 UMI GRESIK :</w:t>
      </w:r>
    </w:p>
    <w:p w:rsidR="00F81C81" w:rsidRPr="00F81C81" w:rsidRDefault="00F81C81" w:rsidP="00F81C81">
      <w:pPr>
        <w:spacing w:after="0" w:line="240" w:lineRule="auto"/>
        <w:ind w:firstLine="680"/>
        <w:jc w:val="both"/>
        <w:rPr>
          <w:rFonts w:ascii="Times New Roman" w:hAnsi="Times New Roman" w:cs="Times New Roman"/>
          <w:sz w:val="20"/>
          <w:szCs w:val="20"/>
          <w:lang w:val="id-ID"/>
        </w:rPr>
      </w:pPr>
    </w:p>
    <w:p w:rsidR="00F81C81" w:rsidRDefault="00F81C81" w:rsidP="00F81C8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noProof/>
          <w:lang w:val="id-ID" w:eastAsia="id-ID"/>
        </w:rPr>
        <w:drawing>
          <wp:inline distT="0" distB="0" distL="0" distR="0" wp14:anchorId="40E22F33" wp14:editId="40398813">
            <wp:extent cx="2160077" cy="16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930_082458.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60077" cy="1620000"/>
                    </a:xfrm>
                    <a:prstGeom prst="rect">
                      <a:avLst/>
                    </a:prstGeom>
                  </pic:spPr>
                </pic:pic>
              </a:graphicData>
            </a:graphic>
          </wp:inline>
        </w:drawing>
      </w:r>
    </w:p>
    <w:p w:rsidR="00F81C81" w:rsidRDefault="00F81C81" w:rsidP="00F81C81">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16"/>
          <w:szCs w:val="16"/>
          <w:lang w:val="id-ID"/>
        </w:rPr>
      </w:pPr>
      <w:proofErr w:type="spellStart"/>
      <w:proofErr w:type="gramStart"/>
      <w:r>
        <w:rPr>
          <w:rFonts w:ascii="Times New Roman" w:eastAsia="Times New Roman" w:hAnsi="Times New Roman" w:cs="Times New Roman"/>
          <w:color w:val="000000"/>
          <w:sz w:val="16"/>
          <w:szCs w:val="16"/>
        </w:rPr>
        <w:t>Gambar</w:t>
      </w:r>
      <w:proofErr w:type="spellEnd"/>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lang w:val="id-ID"/>
        </w:rPr>
        <w:t>1</w:t>
      </w:r>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lang w:val="id-ID"/>
        </w:rPr>
        <w:t>Proses Menyetick kayu di TPK</w:t>
      </w:r>
      <w:r>
        <w:rPr>
          <w:rFonts w:ascii="Times New Roman" w:eastAsia="Times New Roman" w:hAnsi="Times New Roman" w:cs="Times New Roman"/>
          <w:color w:val="000000"/>
          <w:sz w:val="16"/>
          <w:szCs w:val="16"/>
        </w:rPr>
        <w:t xml:space="preserve"> </w:t>
      </w:r>
    </w:p>
    <w:p w:rsidR="00F81C81" w:rsidRDefault="00F81C81" w:rsidP="00F81C8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noProof/>
          <w:lang w:val="id-ID" w:eastAsia="id-ID"/>
        </w:rPr>
        <w:lastRenderedPageBreak/>
        <w:drawing>
          <wp:inline distT="0" distB="0" distL="0" distR="0" wp14:anchorId="7A2624DA" wp14:editId="2460CB3D">
            <wp:extent cx="2160077" cy="162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005_074944.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60077" cy="1620000"/>
                    </a:xfrm>
                    <a:prstGeom prst="rect">
                      <a:avLst/>
                    </a:prstGeom>
                  </pic:spPr>
                </pic:pic>
              </a:graphicData>
            </a:graphic>
          </wp:inline>
        </w:drawing>
      </w:r>
    </w:p>
    <w:p w:rsidR="00F81C81" w:rsidRDefault="00F81C81" w:rsidP="00F81C81">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16"/>
          <w:szCs w:val="16"/>
          <w:lang w:val="id-ID"/>
        </w:rPr>
      </w:pPr>
      <w:proofErr w:type="spellStart"/>
      <w:proofErr w:type="gramStart"/>
      <w:r>
        <w:rPr>
          <w:rFonts w:ascii="Times New Roman" w:eastAsia="Times New Roman" w:hAnsi="Times New Roman" w:cs="Times New Roman"/>
          <w:color w:val="000000"/>
          <w:sz w:val="16"/>
          <w:szCs w:val="16"/>
        </w:rPr>
        <w:t>Gambar</w:t>
      </w:r>
      <w:proofErr w:type="spellEnd"/>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lang w:val="id-ID"/>
        </w:rPr>
        <w:t>2</w:t>
      </w:r>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lang w:val="id-ID"/>
        </w:rPr>
        <w:t>Proses pembakaran untuk pengeringan kayu</w:t>
      </w:r>
    </w:p>
    <w:p w:rsidR="00F81C81" w:rsidRDefault="00F81C81" w:rsidP="00F81C81">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16"/>
          <w:szCs w:val="16"/>
          <w:lang w:val="id-ID"/>
        </w:rPr>
      </w:pPr>
    </w:p>
    <w:p w:rsidR="00F81C81" w:rsidRDefault="00F81C81" w:rsidP="00F81C8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noProof/>
          <w:lang w:val="id-ID" w:eastAsia="id-ID"/>
        </w:rPr>
        <w:drawing>
          <wp:inline distT="0" distB="0" distL="0" distR="0" wp14:anchorId="3061A95F" wp14:editId="2DAB5C8F">
            <wp:extent cx="2160077" cy="162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005_095150.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60077" cy="1620000"/>
                    </a:xfrm>
                    <a:prstGeom prst="rect">
                      <a:avLst/>
                    </a:prstGeom>
                  </pic:spPr>
                </pic:pic>
              </a:graphicData>
            </a:graphic>
          </wp:inline>
        </w:drawing>
      </w:r>
    </w:p>
    <w:p w:rsidR="00F81C81" w:rsidRDefault="00F81C81" w:rsidP="00F81C81">
      <w:pPr>
        <w:pBdr>
          <w:top w:val="nil"/>
          <w:left w:val="nil"/>
          <w:bottom w:val="nil"/>
          <w:right w:val="nil"/>
          <w:between w:val="nil"/>
        </w:pBdr>
        <w:spacing w:before="120" w:after="120" w:line="240" w:lineRule="auto"/>
        <w:jc w:val="center"/>
        <w:rPr>
          <w:rFonts w:ascii="Times New Roman" w:eastAsia="Times New Roman" w:hAnsi="Times New Roman" w:cs="Times New Roman"/>
          <w:i/>
          <w:color w:val="000000"/>
          <w:sz w:val="16"/>
          <w:szCs w:val="16"/>
          <w:lang w:val="id-ID"/>
        </w:rPr>
      </w:pPr>
      <w:proofErr w:type="spellStart"/>
      <w:proofErr w:type="gramStart"/>
      <w:r>
        <w:rPr>
          <w:rFonts w:ascii="Times New Roman" w:eastAsia="Times New Roman" w:hAnsi="Times New Roman" w:cs="Times New Roman"/>
          <w:color w:val="000000"/>
          <w:sz w:val="16"/>
          <w:szCs w:val="16"/>
        </w:rPr>
        <w:t>Gambar</w:t>
      </w:r>
      <w:proofErr w:type="spellEnd"/>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lang w:val="id-ID"/>
        </w:rPr>
        <w:t>3</w:t>
      </w:r>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lang w:val="id-ID"/>
        </w:rPr>
        <w:t xml:space="preserve">Proses pengolahan kayu di mesin </w:t>
      </w:r>
      <w:r>
        <w:rPr>
          <w:rFonts w:ascii="Times New Roman" w:eastAsia="Times New Roman" w:hAnsi="Times New Roman" w:cs="Times New Roman"/>
          <w:i/>
          <w:color w:val="000000"/>
          <w:sz w:val="16"/>
          <w:szCs w:val="16"/>
          <w:lang w:val="id-ID"/>
        </w:rPr>
        <w:t>cruss cut</w:t>
      </w:r>
    </w:p>
    <w:p w:rsidR="00F81C81" w:rsidRPr="00F81C81" w:rsidRDefault="00F81C81" w:rsidP="00F81C81">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16"/>
          <w:szCs w:val="16"/>
          <w:lang w:val="id-ID"/>
        </w:rPr>
      </w:pPr>
    </w:p>
    <w:p w:rsidR="00F81C81" w:rsidRDefault="00F81C81" w:rsidP="00F81C8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noProof/>
          <w:lang w:val="id-ID" w:eastAsia="id-ID"/>
        </w:rPr>
        <w:drawing>
          <wp:inline distT="0" distB="0" distL="0" distR="0" wp14:anchorId="220A9286" wp14:editId="0AA3D77B">
            <wp:extent cx="2160077" cy="162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928_110746.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60077" cy="1620000"/>
                    </a:xfrm>
                    <a:prstGeom prst="rect">
                      <a:avLst/>
                    </a:prstGeom>
                  </pic:spPr>
                </pic:pic>
              </a:graphicData>
            </a:graphic>
          </wp:inline>
        </w:drawing>
      </w:r>
    </w:p>
    <w:p w:rsidR="00F81C81" w:rsidRDefault="00F81C81" w:rsidP="00F81C81">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16"/>
          <w:szCs w:val="16"/>
          <w:lang w:val="id-ID"/>
        </w:rPr>
      </w:pPr>
      <w:proofErr w:type="spellStart"/>
      <w:proofErr w:type="gramStart"/>
      <w:r>
        <w:rPr>
          <w:rFonts w:ascii="Times New Roman" w:eastAsia="Times New Roman" w:hAnsi="Times New Roman" w:cs="Times New Roman"/>
          <w:color w:val="000000"/>
          <w:sz w:val="16"/>
          <w:szCs w:val="16"/>
        </w:rPr>
        <w:t>Gambar</w:t>
      </w:r>
      <w:proofErr w:type="spellEnd"/>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lang w:val="id-ID"/>
        </w:rPr>
        <w:t>4</w:t>
      </w:r>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lang w:val="id-ID"/>
        </w:rPr>
        <w:t xml:space="preserve">Proses </w:t>
      </w:r>
      <w:r>
        <w:rPr>
          <w:rFonts w:ascii="Times New Roman" w:eastAsia="Times New Roman" w:hAnsi="Times New Roman" w:cs="Times New Roman"/>
          <w:i/>
          <w:color w:val="000000"/>
          <w:sz w:val="16"/>
          <w:szCs w:val="16"/>
          <w:lang w:val="id-ID"/>
        </w:rPr>
        <w:t xml:space="preserve">finishing </w:t>
      </w:r>
      <w:r>
        <w:rPr>
          <w:rFonts w:ascii="Times New Roman" w:eastAsia="Times New Roman" w:hAnsi="Times New Roman" w:cs="Times New Roman"/>
          <w:color w:val="000000"/>
          <w:sz w:val="16"/>
          <w:szCs w:val="16"/>
          <w:lang w:val="id-ID"/>
        </w:rPr>
        <w:t xml:space="preserve"> saat mengamplas</w:t>
      </w:r>
    </w:p>
    <w:p w:rsidR="00F81C81" w:rsidRDefault="00F81C81" w:rsidP="00F81C81">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16"/>
          <w:szCs w:val="16"/>
          <w:lang w:val="id-ID"/>
        </w:rPr>
      </w:pPr>
    </w:p>
    <w:p w:rsidR="00F81C81" w:rsidRDefault="00F81C81" w:rsidP="00F81C8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noProof/>
          <w:lang w:val="id-ID" w:eastAsia="id-ID"/>
        </w:rPr>
        <w:drawing>
          <wp:inline distT="0" distB="0" distL="0" distR="0" wp14:anchorId="4A8E3105" wp14:editId="4BFB7484">
            <wp:extent cx="1215032" cy="162000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027_101344.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15032" cy="1620000"/>
                    </a:xfrm>
                    <a:prstGeom prst="rect">
                      <a:avLst/>
                    </a:prstGeom>
                  </pic:spPr>
                </pic:pic>
              </a:graphicData>
            </a:graphic>
          </wp:inline>
        </w:drawing>
      </w:r>
    </w:p>
    <w:p w:rsidR="00F81C81" w:rsidRPr="00F81C81" w:rsidRDefault="00F81C81" w:rsidP="00F81C81">
      <w:pPr>
        <w:pBdr>
          <w:top w:val="nil"/>
          <w:left w:val="nil"/>
          <w:bottom w:val="nil"/>
          <w:right w:val="nil"/>
          <w:between w:val="nil"/>
        </w:pBdr>
        <w:spacing w:before="120" w:after="120" w:line="240" w:lineRule="auto"/>
        <w:jc w:val="center"/>
        <w:rPr>
          <w:rFonts w:ascii="Times New Roman" w:eastAsia="Times New Roman" w:hAnsi="Times New Roman" w:cs="Times New Roman"/>
          <w:i/>
          <w:color w:val="000000"/>
          <w:sz w:val="16"/>
          <w:szCs w:val="16"/>
          <w:lang w:val="id-ID"/>
        </w:rPr>
      </w:pPr>
      <w:proofErr w:type="spellStart"/>
      <w:proofErr w:type="gramStart"/>
      <w:r>
        <w:rPr>
          <w:rFonts w:ascii="Times New Roman" w:eastAsia="Times New Roman" w:hAnsi="Times New Roman" w:cs="Times New Roman"/>
          <w:color w:val="000000"/>
          <w:sz w:val="16"/>
          <w:szCs w:val="16"/>
        </w:rPr>
        <w:t>Gambar</w:t>
      </w:r>
      <w:proofErr w:type="spellEnd"/>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lang w:val="id-ID"/>
        </w:rPr>
        <w:t>5</w:t>
      </w:r>
      <w:r>
        <w:rPr>
          <w:rFonts w:ascii="Times New Roman" w:eastAsia="Times New Roman" w:hAnsi="Times New Roman" w:cs="Times New Roman"/>
          <w:color w:val="000000"/>
          <w:sz w:val="16"/>
          <w:szCs w:val="16"/>
        </w:rPr>
        <w:t>.</w:t>
      </w:r>
      <w:proofErr w:type="gramEnd"/>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lang w:val="id-ID"/>
        </w:rPr>
        <w:t xml:space="preserve">Kegiatan memperbaiki mesin saat </w:t>
      </w:r>
      <w:r>
        <w:rPr>
          <w:rFonts w:ascii="Times New Roman" w:eastAsia="Times New Roman" w:hAnsi="Times New Roman" w:cs="Times New Roman"/>
          <w:i/>
          <w:color w:val="000000"/>
          <w:sz w:val="16"/>
          <w:szCs w:val="16"/>
          <w:lang w:val="id-ID"/>
        </w:rPr>
        <w:t>troble</w:t>
      </w:r>
    </w:p>
    <w:p w:rsidR="00F81C81" w:rsidRDefault="00F81C81" w:rsidP="00F81C81">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16"/>
          <w:szCs w:val="16"/>
          <w:lang w:val="id-ID"/>
        </w:rPr>
      </w:pPr>
    </w:p>
    <w:p w:rsidR="00F81C81" w:rsidRPr="00F81C81" w:rsidRDefault="00F81C81" w:rsidP="00F81C81">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16"/>
          <w:szCs w:val="16"/>
          <w:lang w:val="id-ID"/>
        </w:rPr>
      </w:pPr>
    </w:p>
    <w:p w:rsidR="00F81C81" w:rsidRDefault="00F81C81" w:rsidP="00F81C81">
      <w:pPr>
        <w:spacing w:after="0" w:line="240" w:lineRule="auto"/>
        <w:ind w:firstLine="680"/>
        <w:jc w:val="both"/>
        <w:rPr>
          <w:rFonts w:ascii="Times New Roman" w:hAnsi="Times New Roman" w:cs="Times New Roman"/>
          <w:sz w:val="20"/>
          <w:szCs w:val="20"/>
          <w:lang w:val="id-ID"/>
        </w:rPr>
      </w:pPr>
      <w:r w:rsidRPr="00F81C81">
        <w:rPr>
          <w:rFonts w:ascii="Times New Roman" w:hAnsi="Times New Roman" w:cs="Times New Roman"/>
          <w:sz w:val="20"/>
          <w:szCs w:val="20"/>
        </w:rPr>
        <w:lastRenderedPageBreak/>
        <w:t xml:space="preserve">Dari </w:t>
      </w:r>
      <w:proofErr w:type="spellStart"/>
      <w:r w:rsidRPr="00F81C81">
        <w:rPr>
          <w:rFonts w:ascii="Times New Roman" w:hAnsi="Times New Roman" w:cs="Times New Roman"/>
          <w:sz w:val="20"/>
          <w:szCs w:val="20"/>
        </w:rPr>
        <w:t>tabel</w:t>
      </w:r>
      <w:proofErr w:type="spellEnd"/>
      <w:r w:rsidRPr="00F81C81">
        <w:rPr>
          <w:rFonts w:ascii="Times New Roman" w:hAnsi="Times New Roman" w:cs="Times New Roman"/>
          <w:sz w:val="20"/>
          <w:szCs w:val="20"/>
        </w:rPr>
        <w:t xml:space="preserve"> </w:t>
      </w:r>
      <w:r w:rsidR="000B3976">
        <w:rPr>
          <w:rFonts w:ascii="Times New Roman" w:hAnsi="Times New Roman" w:cs="Times New Roman"/>
          <w:sz w:val="20"/>
          <w:szCs w:val="20"/>
          <w:lang w:val="id-ID"/>
        </w:rPr>
        <w:t>IV &amp; V</w:t>
      </w:r>
      <w:proofErr w:type="spellStart"/>
      <w:r w:rsidRPr="00F81C81">
        <w:rPr>
          <w:rFonts w:ascii="Times New Roman" w:hAnsi="Times New Roman" w:cs="Times New Roman"/>
          <w:sz w:val="20"/>
          <w:szCs w:val="20"/>
        </w:rPr>
        <w:t>diatas</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dapat</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diketahui</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mengenai</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aktivitas</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pekerjaan</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dan</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risiko</w:t>
      </w:r>
      <w:proofErr w:type="spellEnd"/>
      <w:r w:rsidRPr="00F81C81">
        <w:rPr>
          <w:rFonts w:ascii="Times New Roman" w:hAnsi="Times New Roman" w:cs="Times New Roman"/>
          <w:sz w:val="20"/>
          <w:szCs w:val="20"/>
        </w:rPr>
        <w:t xml:space="preserve"> yang </w:t>
      </w:r>
      <w:proofErr w:type="spellStart"/>
      <w:r w:rsidRPr="00F81C81">
        <w:rPr>
          <w:rFonts w:ascii="Times New Roman" w:hAnsi="Times New Roman" w:cs="Times New Roman"/>
          <w:sz w:val="20"/>
          <w:szCs w:val="20"/>
        </w:rPr>
        <w:t>terjadi</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pada</w:t>
      </w:r>
      <w:proofErr w:type="spellEnd"/>
      <w:r w:rsidRPr="00F81C81">
        <w:rPr>
          <w:rFonts w:ascii="Times New Roman" w:hAnsi="Times New Roman" w:cs="Times New Roman"/>
          <w:sz w:val="20"/>
          <w:szCs w:val="20"/>
        </w:rPr>
        <w:t xml:space="preserve"> proses </w:t>
      </w:r>
      <w:proofErr w:type="spellStart"/>
      <w:r w:rsidRPr="00F81C81">
        <w:rPr>
          <w:rFonts w:ascii="Times New Roman" w:hAnsi="Times New Roman" w:cs="Times New Roman"/>
          <w:sz w:val="20"/>
          <w:szCs w:val="20"/>
        </w:rPr>
        <w:t>produksi</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pengolahan</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kayu</w:t>
      </w:r>
      <w:proofErr w:type="spellEnd"/>
      <w:r w:rsidRPr="00F81C81">
        <w:rPr>
          <w:rFonts w:ascii="Times New Roman" w:hAnsi="Times New Roman" w:cs="Times New Roman"/>
          <w:sz w:val="20"/>
          <w:szCs w:val="20"/>
        </w:rPr>
        <w:t xml:space="preserve"> yang </w:t>
      </w:r>
      <w:proofErr w:type="spellStart"/>
      <w:r w:rsidRPr="00F81C81">
        <w:rPr>
          <w:rFonts w:ascii="Times New Roman" w:hAnsi="Times New Roman" w:cs="Times New Roman"/>
          <w:sz w:val="20"/>
          <w:szCs w:val="20"/>
        </w:rPr>
        <w:t>dilakukan</w:t>
      </w:r>
      <w:proofErr w:type="spellEnd"/>
      <w:r w:rsidRPr="00F81C81">
        <w:rPr>
          <w:rFonts w:ascii="Times New Roman" w:hAnsi="Times New Roman" w:cs="Times New Roman"/>
          <w:sz w:val="20"/>
          <w:szCs w:val="20"/>
        </w:rPr>
        <w:t xml:space="preserve"> di </w:t>
      </w:r>
      <w:proofErr w:type="spellStart"/>
      <w:r w:rsidRPr="00F81C81">
        <w:rPr>
          <w:rFonts w:ascii="Times New Roman" w:hAnsi="Times New Roman" w:cs="Times New Roman"/>
          <w:sz w:val="20"/>
          <w:szCs w:val="20"/>
        </w:rPr>
        <w:t>perusahaan</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tersebut</w:t>
      </w:r>
      <w:proofErr w:type="spellEnd"/>
      <w:r w:rsidRPr="00F81C81">
        <w:rPr>
          <w:rFonts w:ascii="Times New Roman" w:hAnsi="Times New Roman" w:cs="Times New Roman"/>
          <w:sz w:val="20"/>
          <w:szCs w:val="20"/>
        </w:rPr>
        <w:t xml:space="preserve">. </w:t>
      </w:r>
      <w:proofErr w:type="spellStart"/>
      <w:proofErr w:type="gramStart"/>
      <w:r w:rsidRPr="00F81C81">
        <w:rPr>
          <w:rFonts w:ascii="Times New Roman" w:hAnsi="Times New Roman" w:cs="Times New Roman"/>
          <w:sz w:val="20"/>
          <w:szCs w:val="20"/>
        </w:rPr>
        <w:t>Sehingga</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dapat</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diketahui</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bahwa</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kecelakaan</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kerja</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masih</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terjadi</w:t>
      </w:r>
      <w:proofErr w:type="spellEnd"/>
      <w:r w:rsidRPr="00F81C81">
        <w:rPr>
          <w:rFonts w:ascii="Times New Roman" w:hAnsi="Times New Roman" w:cs="Times New Roman"/>
          <w:sz w:val="20"/>
          <w:szCs w:val="20"/>
        </w:rPr>
        <w:t xml:space="preserve"> di </w:t>
      </w:r>
      <w:proofErr w:type="spellStart"/>
      <w:r w:rsidRPr="00F81C81">
        <w:rPr>
          <w:rFonts w:ascii="Times New Roman" w:hAnsi="Times New Roman" w:cs="Times New Roman"/>
          <w:sz w:val="20"/>
          <w:szCs w:val="20"/>
        </w:rPr>
        <w:t>perusahaan</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tersebut</w:t>
      </w:r>
      <w:proofErr w:type="spellEnd"/>
      <w:r w:rsidRPr="00F81C81">
        <w:rPr>
          <w:rFonts w:ascii="Times New Roman" w:hAnsi="Times New Roman" w:cs="Times New Roman"/>
          <w:sz w:val="20"/>
          <w:szCs w:val="20"/>
        </w:rPr>
        <w:t>.</w:t>
      </w:r>
      <w:proofErr w:type="gram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Padahal</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jika</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perusahaan</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menargetkan</w:t>
      </w:r>
      <w:proofErr w:type="spellEnd"/>
      <w:r w:rsidRPr="00F81C81">
        <w:rPr>
          <w:rFonts w:ascii="Times New Roman" w:hAnsi="Times New Roman" w:cs="Times New Roman"/>
          <w:sz w:val="20"/>
          <w:szCs w:val="20"/>
        </w:rPr>
        <w:t xml:space="preserve"> </w:t>
      </w:r>
      <w:r w:rsidRPr="00F81C81">
        <w:rPr>
          <w:rFonts w:ascii="Times New Roman" w:hAnsi="Times New Roman" w:cs="Times New Roman"/>
          <w:i/>
          <w:sz w:val="20"/>
          <w:szCs w:val="20"/>
        </w:rPr>
        <w:t>zero accident</w:t>
      </w:r>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maka</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perusahaan</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tersebut</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haruslah</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memiliki</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sistem</w:t>
      </w:r>
      <w:proofErr w:type="spellEnd"/>
      <w:r w:rsidRPr="00F81C81">
        <w:rPr>
          <w:rFonts w:ascii="Times New Roman" w:hAnsi="Times New Roman" w:cs="Times New Roman"/>
          <w:sz w:val="20"/>
          <w:szCs w:val="20"/>
        </w:rPr>
        <w:t xml:space="preserve"> yang </w:t>
      </w:r>
      <w:proofErr w:type="spellStart"/>
      <w:r w:rsidRPr="00F81C81">
        <w:rPr>
          <w:rFonts w:ascii="Times New Roman" w:hAnsi="Times New Roman" w:cs="Times New Roman"/>
          <w:sz w:val="20"/>
          <w:szCs w:val="20"/>
        </w:rPr>
        <w:t>harus</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diterapkan</w:t>
      </w:r>
      <w:proofErr w:type="spellEnd"/>
      <w:r w:rsidRPr="00F81C81">
        <w:rPr>
          <w:rFonts w:ascii="Times New Roman" w:hAnsi="Times New Roman" w:cs="Times New Roman"/>
          <w:sz w:val="20"/>
          <w:szCs w:val="20"/>
        </w:rPr>
        <w:t xml:space="preserve"> agar </w:t>
      </w:r>
      <w:proofErr w:type="spellStart"/>
      <w:r w:rsidRPr="00F81C81">
        <w:rPr>
          <w:rFonts w:ascii="Times New Roman" w:hAnsi="Times New Roman" w:cs="Times New Roman"/>
          <w:sz w:val="20"/>
          <w:szCs w:val="20"/>
        </w:rPr>
        <w:t>pekerja</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dapat</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terhindar</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dari</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risiko</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dari</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kecelakaan</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kerja</w:t>
      </w:r>
      <w:proofErr w:type="spellEnd"/>
      <w:r w:rsidRPr="00F81C81">
        <w:rPr>
          <w:rFonts w:ascii="Times New Roman" w:hAnsi="Times New Roman" w:cs="Times New Roman"/>
          <w:sz w:val="20"/>
          <w:szCs w:val="20"/>
        </w:rPr>
        <w:t xml:space="preserve"> yang </w:t>
      </w:r>
      <w:proofErr w:type="spellStart"/>
      <w:r w:rsidRPr="00F81C81">
        <w:rPr>
          <w:rFonts w:ascii="Times New Roman" w:hAnsi="Times New Roman" w:cs="Times New Roman"/>
          <w:sz w:val="20"/>
          <w:szCs w:val="20"/>
        </w:rPr>
        <w:t>terjadi</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dan</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sesuai</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dengan</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aturan</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pelaksanaan</w:t>
      </w:r>
      <w:proofErr w:type="spellEnd"/>
      <w:r w:rsidRPr="00F81C81">
        <w:rPr>
          <w:rFonts w:ascii="Times New Roman" w:hAnsi="Times New Roman" w:cs="Times New Roman"/>
          <w:sz w:val="20"/>
          <w:szCs w:val="20"/>
        </w:rPr>
        <w:t xml:space="preserve"> UU No. 36 </w:t>
      </w:r>
      <w:proofErr w:type="spellStart"/>
      <w:r w:rsidRPr="00F81C81">
        <w:rPr>
          <w:rFonts w:ascii="Times New Roman" w:hAnsi="Times New Roman" w:cs="Times New Roman"/>
          <w:sz w:val="20"/>
          <w:szCs w:val="20"/>
        </w:rPr>
        <w:t>tahun</w:t>
      </w:r>
      <w:proofErr w:type="spellEnd"/>
      <w:r w:rsidRPr="00F81C81">
        <w:rPr>
          <w:rFonts w:ascii="Times New Roman" w:hAnsi="Times New Roman" w:cs="Times New Roman"/>
          <w:sz w:val="20"/>
          <w:szCs w:val="20"/>
        </w:rPr>
        <w:t xml:space="preserve"> 2009 </w:t>
      </w:r>
      <w:proofErr w:type="spellStart"/>
      <w:r w:rsidRPr="00F81C81">
        <w:rPr>
          <w:rFonts w:ascii="Times New Roman" w:hAnsi="Times New Roman" w:cs="Times New Roman"/>
          <w:sz w:val="20"/>
          <w:szCs w:val="20"/>
        </w:rPr>
        <w:t>tentang</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kesehatan</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pekerja</w:t>
      </w:r>
      <w:proofErr w:type="spellEnd"/>
      <w:r w:rsidRPr="00F81C81">
        <w:rPr>
          <w:rFonts w:ascii="Times New Roman" w:hAnsi="Times New Roman" w:cs="Times New Roman"/>
          <w:sz w:val="20"/>
          <w:szCs w:val="20"/>
        </w:rPr>
        <w:t xml:space="preserve"> di </w:t>
      </w:r>
      <w:proofErr w:type="spellStart"/>
      <w:r w:rsidRPr="00F81C81">
        <w:rPr>
          <w:rFonts w:ascii="Times New Roman" w:hAnsi="Times New Roman" w:cs="Times New Roman"/>
          <w:sz w:val="20"/>
          <w:szCs w:val="20"/>
        </w:rPr>
        <w:t>tempat</w:t>
      </w:r>
      <w:proofErr w:type="spellEnd"/>
      <w:r w:rsidRPr="00F81C81">
        <w:rPr>
          <w:rFonts w:ascii="Times New Roman" w:hAnsi="Times New Roman" w:cs="Times New Roman"/>
          <w:sz w:val="20"/>
          <w:szCs w:val="20"/>
        </w:rPr>
        <w:t xml:space="preserve"> </w:t>
      </w:r>
      <w:proofErr w:type="spellStart"/>
      <w:r w:rsidRPr="00F81C81">
        <w:rPr>
          <w:rFonts w:ascii="Times New Roman" w:hAnsi="Times New Roman" w:cs="Times New Roman"/>
          <w:sz w:val="20"/>
          <w:szCs w:val="20"/>
        </w:rPr>
        <w:t>kerja</w:t>
      </w:r>
      <w:proofErr w:type="spellEnd"/>
      <w:r w:rsidRPr="00F81C81">
        <w:rPr>
          <w:rFonts w:ascii="Times New Roman" w:hAnsi="Times New Roman" w:cs="Times New Roman"/>
          <w:sz w:val="20"/>
          <w:szCs w:val="20"/>
        </w:rPr>
        <w:t xml:space="preserve"> </w:t>
      </w:r>
      <w:sdt>
        <w:sdtPr>
          <w:rPr>
            <w:sz w:val="20"/>
            <w:szCs w:val="20"/>
          </w:rPr>
          <w:id w:val="1132513509"/>
          <w:citation/>
        </w:sdtPr>
        <w:sdtEndPr/>
        <w:sdtContent>
          <w:r w:rsidRPr="00F81C81">
            <w:rPr>
              <w:rFonts w:ascii="Times New Roman" w:hAnsi="Times New Roman" w:cs="Times New Roman"/>
              <w:sz w:val="20"/>
              <w:szCs w:val="20"/>
            </w:rPr>
            <w:fldChar w:fldCharType="begin"/>
          </w:r>
          <w:r w:rsidRPr="00F81C81">
            <w:rPr>
              <w:rFonts w:ascii="Times New Roman" w:hAnsi="Times New Roman" w:cs="Times New Roman"/>
              <w:sz w:val="20"/>
              <w:szCs w:val="20"/>
            </w:rPr>
            <w:instrText xml:space="preserve"> CITATION Feb21 \l 1057 </w:instrText>
          </w:r>
          <w:r w:rsidRPr="00F81C81">
            <w:rPr>
              <w:rFonts w:ascii="Times New Roman" w:hAnsi="Times New Roman" w:cs="Times New Roman"/>
              <w:sz w:val="20"/>
              <w:szCs w:val="20"/>
            </w:rPr>
            <w:fldChar w:fldCharType="separate"/>
          </w:r>
          <w:r w:rsidRPr="00F81C81">
            <w:rPr>
              <w:rFonts w:ascii="Times New Roman" w:hAnsi="Times New Roman" w:cs="Times New Roman"/>
              <w:noProof/>
              <w:sz w:val="20"/>
              <w:szCs w:val="20"/>
            </w:rPr>
            <w:t>[</w:t>
          </w:r>
          <w:hyperlink w:anchor="Feb21" w:history="1">
            <w:r w:rsidRPr="00F81C81">
              <w:rPr>
                <w:rFonts w:ascii="Times New Roman" w:hAnsi="Times New Roman" w:cs="Times New Roman"/>
                <w:noProof/>
                <w:sz w:val="20"/>
                <w:szCs w:val="20"/>
              </w:rPr>
              <w:t>15</w:t>
            </w:r>
          </w:hyperlink>
          <w:r w:rsidRPr="00F81C81">
            <w:rPr>
              <w:rFonts w:ascii="Times New Roman" w:hAnsi="Times New Roman" w:cs="Times New Roman"/>
              <w:noProof/>
              <w:sz w:val="20"/>
              <w:szCs w:val="20"/>
            </w:rPr>
            <w:t>]</w:t>
          </w:r>
          <w:r w:rsidRPr="00F81C81">
            <w:rPr>
              <w:rFonts w:ascii="Times New Roman" w:hAnsi="Times New Roman" w:cs="Times New Roman"/>
              <w:sz w:val="20"/>
              <w:szCs w:val="20"/>
            </w:rPr>
            <w:fldChar w:fldCharType="end"/>
          </w:r>
        </w:sdtContent>
      </w:sdt>
      <w:r w:rsidRPr="00F81C81">
        <w:rPr>
          <w:rFonts w:ascii="Times New Roman" w:hAnsi="Times New Roman" w:cs="Times New Roman"/>
          <w:sz w:val="20"/>
          <w:szCs w:val="20"/>
        </w:rPr>
        <w:t>.</w:t>
      </w:r>
    </w:p>
    <w:p w:rsidR="000B3976" w:rsidRDefault="000B3976" w:rsidP="000B3976">
      <w:pPr>
        <w:spacing w:after="0" w:line="240" w:lineRule="auto"/>
        <w:ind w:right="-1"/>
        <w:rPr>
          <w:rFonts w:ascii="Times New Roman" w:hAnsi="Times New Roman" w:cs="Times New Roman"/>
          <w:sz w:val="20"/>
          <w:szCs w:val="20"/>
          <w:lang w:val="id-ID"/>
        </w:rPr>
      </w:pPr>
    </w:p>
    <w:p w:rsidR="000B3976" w:rsidRDefault="000B3976" w:rsidP="000B3976">
      <w:pPr>
        <w:spacing w:after="0" w:line="240" w:lineRule="auto"/>
        <w:ind w:right="-1"/>
        <w:jc w:val="center"/>
        <w:rPr>
          <w:rFonts w:ascii="Times New Roman" w:hAnsi="Times New Roman" w:cs="Times New Roman"/>
          <w:b/>
          <w:sz w:val="16"/>
          <w:szCs w:val="16"/>
          <w:lang w:val="id-ID"/>
        </w:rPr>
      </w:pPr>
      <w:r>
        <w:rPr>
          <w:rFonts w:ascii="Times New Roman" w:hAnsi="Times New Roman" w:cs="Times New Roman"/>
          <w:b/>
          <w:sz w:val="16"/>
          <w:szCs w:val="16"/>
          <w:lang w:val="id-ID"/>
        </w:rPr>
        <w:t>Tabel VI</w:t>
      </w:r>
    </w:p>
    <w:p w:rsidR="000B3976" w:rsidRDefault="00F81C81" w:rsidP="000B3976">
      <w:pPr>
        <w:spacing w:after="0" w:line="240" w:lineRule="auto"/>
        <w:ind w:right="-1"/>
        <w:jc w:val="center"/>
        <w:rPr>
          <w:rFonts w:ascii="Times New Roman" w:hAnsi="Times New Roman" w:cs="Times New Roman"/>
          <w:sz w:val="16"/>
          <w:szCs w:val="16"/>
          <w:lang w:val="id-ID"/>
        </w:rPr>
      </w:pPr>
      <w:r w:rsidRPr="00F81C81">
        <w:rPr>
          <w:rFonts w:ascii="Times New Roman" w:hAnsi="Times New Roman" w:cs="Times New Roman"/>
          <w:sz w:val="16"/>
          <w:szCs w:val="16"/>
          <w:lang w:val="id-ID"/>
        </w:rPr>
        <w:t xml:space="preserve">Identifikasi Bahaya dan Penilaian Risiko </w:t>
      </w:r>
    </w:p>
    <w:p w:rsidR="00F81C81" w:rsidRPr="000B3976" w:rsidRDefault="00F81C81" w:rsidP="000B3976">
      <w:pPr>
        <w:spacing w:after="0" w:line="240" w:lineRule="auto"/>
        <w:ind w:right="-1"/>
        <w:jc w:val="center"/>
        <w:rPr>
          <w:rFonts w:ascii="Times New Roman" w:hAnsi="Times New Roman" w:cs="Times New Roman"/>
          <w:b/>
          <w:sz w:val="16"/>
          <w:szCs w:val="16"/>
          <w:lang w:val="id-ID"/>
        </w:rPr>
      </w:pPr>
      <w:r w:rsidRPr="00F81C81">
        <w:rPr>
          <w:rFonts w:ascii="Times New Roman" w:hAnsi="Times New Roman" w:cs="Times New Roman"/>
          <w:sz w:val="16"/>
          <w:szCs w:val="16"/>
          <w:lang w:val="id-ID"/>
        </w:rPr>
        <w:t>Di. PT. INHUTANI 1 UMI GRESIK</w:t>
      </w:r>
    </w:p>
    <w:tbl>
      <w:tblPr>
        <w:tblStyle w:val="TableGrid"/>
        <w:tblW w:w="4034" w:type="dxa"/>
        <w:jc w:val="center"/>
        <w:tblInd w:w="380" w:type="dxa"/>
        <w:tblLook w:val="04A0" w:firstRow="1" w:lastRow="0" w:firstColumn="1" w:lastColumn="0" w:noHBand="0" w:noVBand="1"/>
      </w:tblPr>
      <w:tblGrid>
        <w:gridCol w:w="1077"/>
        <w:gridCol w:w="1016"/>
        <w:gridCol w:w="331"/>
        <w:gridCol w:w="304"/>
        <w:gridCol w:w="651"/>
        <w:gridCol w:w="655"/>
      </w:tblGrid>
      <w:tr w:rsidR="000B3976" w:rsidRPr="00F81C81" w:rsidTr="000B3976">
        <w:trPr>
          <w:jc w:val="center"/>
        </w:trPr>
        <w:tc>
          <w:tcPr>
            <w:tcW w:w="1077" w:type="dxa"/>
          </w:tcPr>
          <w:p w:rsidR="000B3976" w:rsidRPr="00F81C81" w:rsidRDefault="000B3976" w:rsidP="00F81C81">
            <w:pPr>
              <w:pStyle w:val="ListParagraph"/>
              <w:ind w:left="0" w:right="-1"/>
              <w:jc w:val="center"/>
              <w:rPr>
                <w:rFonts w:ascii="Times New Roman" w:hAnsi="Times New Roman" w:cs="Times New Roman"/>
                <w:b/>
                <w:sz w:val="16"/>
                <w:szCs w:val="16"/>
              </w:rPr>
            </w:pPr>
            <w:r w:rsidRPr="00F81C81">
              <w:rPr>
                <w:rFonts w:ascii="Times New Roman" w:hAnsi="Times New Roman" w:cs="Times New Roman"/>
                <w:b/>
                <w:sz w:val="16"/>
                <w:szCs w:val="16"/>
              </w:rPr>
              <w:t>Aktivitas Pekerjaan</w:t>
            </w:r>
          </w:p>
        </w:tc>
        <w:tc>
          <w:tcPr>
            <w:tcW w:w="1093" w:type="dxa"/>
          </w:tcPr>
          <w:p w:rsidR="000B3976" w:rsidRPr="00F81C81" w:rsidRDefault="000B3976" w:rsidP="00F81C81">
            <w:pPr>
              <w:pStyle w:val="ListParagraph"/>
              <w:ind w:left="0" w:right="-1"/>
              <w:jc w:val="center"/>
              <w:rPr>
                <w:rFonts w:ascii="Times New Roman" w:hAnsi="Times New Roman" w:cs="Times New Roman"/>
                <w:b/>
                <w:sz w:val="16"/>
                <w:szCs w:val="16"/>
              </w:rPr>
            </w:pPr>
            <w:r w:rsidRPr="00F81C81">
              <w:rPr>
                <w:rFonts w:ascii="Times New Roman" w:hAnsi="Times New Roman" w:cs="Times New Roman"/>
                <w:b/>
                <w:sz w:val="16"/>
                <w:szCs w:val="16"/>
              </w:rPr>
              <w:t>Identifikasi Bahaya</w:t>
            </w:r>
          </w:p>
        </w:tc>
        <w:tc>
          <w:tcPr>
            <w:tcW w:w="236" w:type="dxa"/>
          </w:tcPr>
          <w:p w:rsidR="000B3976" w:rsidRPr="00F81C81" w:rsidRDefault="000B3976" w:rsidP="00F81C81">
            <w:pPr>
              <w:pStyle w:val="ListParagraph"/>
              <w:ind w:left="0" w:right="-1"/>
              <w:jc w:val="center"/>
              <w:rPr>
                <w:rFonts w:ascii="Times New Roman" w:hAnsi="Times New Roman" w:cs="Times New Roman"/>
                <w:b/>
                <w:i/>
                <w:sz w:val="16"/>
                <w:szCs w:val="16"/>
              </w:rPr>
            </w:pPr>
            <w:r>
              <w:rPr>
                <w:rFonts w:ascii="Times New Roman" w:hAnsi="Times New Roman" w:cs="Times New Roman"/>
                <w:b/>
                <w:i/>
                <w:sz w:val="16"/>
                <w:szCs w:val="16"/>
              </w:rPr>
              <w:t>O</w:t>
            </w:r>
          </w:p>
        </w:tc>
        <w:tc>
          <w:tcPr>
            <w:tcW w:w="304" w:type="dxa"/>
          </w:tcPr>
          <w:p w:rsidR="000B3976" w:rsidRPr="00F81C81" w:rsidRDefault="000B3976" w:rsidP="00F81C81">
            <w:pPr>
              <w:pStyle w:val="ListParagraph"/>
              <w:ind w:left="0" w:right="-1"/>
              <w:jc w:val="center"/>
              <w:rPr>
                <w:rFonts w:ascii="Times New Roman" w:hAnsi="Times New Roman" w:cs="Times New Roman"/>
                <w:b/>
                <w:sz w:val="16"/>
                <w:szCs w:val="16"/>
              </w:rPr>
            </w:pPr>
            <w:r>
              <w:rPr>
                <w:rFonts w:ascii="Times New Roman" w:hAnsi="Times New Roman" w:cs="Times New Roman"/>
                <w:b/>
                <w:sz w:val="16"/>
                <w:szCs w:val="16"/>
              </w:rPr>
              <w:t>S</w:t>
            </w:r>
          </w:p>
        </w:tc>
        <w:tc>
          <w:tcPr>
            <w:tcW w:w="651" w:type="dxa"/>
          </w:tcPr>
          <w:p w:rsidR="000B3976" w:rsidRPr="00F81C81" w:rsidRDefault="000B3976" w:rsidP="00F81C81">
            <w:pPr>
              <w:pStyle w:val="ListParagraph"/>
              <w:ind w:left="0" w:right="-1"/>
              <w:jc w:val="center"/>
              <w:rPr>
                <w:rFonts w:ascii="Times New Roman" w:hAnsi="Times New Roman" w:cs="Times New Roman"/>
                <w:b/>
                <w:sz w:val="16"/>
                <w:szCs w:val="16"/>
              </w:rPr>
            </w:pPr>
            <w:r w:rsidRPr="00F81C81">
              <w:rPr>
                <w:rFonts w:ascii="Times New Roman" w:hAnsi="Times New Roman" w:cs="Times New Roman"/>
                <w:b/>
                <w:sz w:val="16"/>
                <w:szCs w:val="16"/>
              </w:rPr>
              <w:t>Nilai Risiko</w:t>
            </w:r>
          </w:p>
        </w:tc>
        <w:tc>
          <w:tcPr>
            <w:tcW w:w="673" w:type="dxa"/>
          </w:tcPr>
          <w:p w:rsidR="000B3976" w:rsidRPr="00F81C81" w:rsidRDefault="000B3976" w:rsidP="00F81C81">
            <w:pPr>
              <w:pStyle w:val="ListParagraph"/>
              <w:ind w:left="0" w:right="-1"/>
              <w:jc w:val="center"/>
              <w:rPr>
                <w:rFonts w:ascii="Times New Roman" w:hAnsi="Times New Roman" w:cs="Times New Roman"/>
                <w:b/>
                <w:sz w:val="16"/>
                <w:szCs w:val="16"/>
              </w:rPr>
            </w:pPr>
            <w:r w:rsidRPr="00F81C81">
              <w:rPr>
                <w:rFonts w:ascii="Times New Roman" w:hAnsi="Times New Roman" w:cs="Times New Roman"/>
                <w:b/>
                <w:sz w:val="16"/>
                <w:szCs w:val="16"/>
              </w:rPr>
              <w:t>Level Risiko</w:t>
            </w:r>
          </w:p>
        </w:tc>
      </w:tr>
      <w:tr w:rsidR="000B3976" w:rsidRPr="00F81C81" w:rsidTr="000B3976">
        <w:trPr>
          <w:jc w:val="center"/>
        </w:trPr>
        <w:tc>
          <w:tcPr>
            <w:tcW w:w="1077" w:type="dxa"/>
          </w:tcPr>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Menyetick kayu</w:t>
            </w: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di TPK</w:t>
            </w:r>
          </w:p>
        </w:tc>
        <w:tc>
          <w:tcPr>
            <w:tcW w:w="1093" w:type="dxa"/>
          </w:tcPr>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Kaki menjadi bengkak dan berdarah</w:t>
            </w:r>
          </w:p>
        </w:tc>
        <w:tc>
          <w:tcPr>
            <w:tcW w:w="236" w:type="dxa"/>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3</w:t>
            </w:r>
          </w:p>
        </w:tc>
        <w:tc>
          <w:tcPr>
            <w:tcW w:w="304" w:type="dxa"/>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2</w:t>
            </w:r>
          </w:p>
        </w:tc>
        <w:tc>
          <w:tcPr>
            <w:tcW w:w="651" w:type="dxa"/>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6</w:t>
            </w:r>
          </w:p>
        </w:tc>
        <w:tc>
          <w:tcPr>
            <w:tcW w:w="673" w:type="dxa"/>
            <w:shd w:val="clear" w:color="auto" w:fill="FFFF00"/>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M</w:t>
            </w:r>
          </w:p>
        </w:tc>
      </w:tr>
      <w:tr w:rsidR="000B3976" w:rsidRPr="00F81C81" w:rsidTr="000B3976">
        <w:trPr>
          <w:jc w:val="center"/>
        </w:trPr>
        <w:tc>
          <w:tcPr>
            <w:tcW w:w="1077" w:type="dxa"/>
          </w:tcPr>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Proses pembakaran untuk pengeringan kayu</w:t>
            </w:r>
          </w:p>
        </w:tc>
        <w:tc>
          <w:tcPr>
            <w:tcW w:w="1093" w:type="dxa"/>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Tangan melepuh</w:t>
            </w:r>
          </w:p>
        </w:tc>
        <w:tc>
          <w:tcPr>
            <w:tcW w:w="236" w:type="dxa"/>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3</w:t>
            </w:r>
          </w:p>
        </w:tc>
        <w:tc>
          <w:tcPr>
            <w:tcW w:w="304" w:type="dxa"/>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4</w:t>
            </w:r>
          </w:p>
        </w:tc>
        <w:tc>
          <w:tcPr>
            <w:tcW w:w="651" w:type="dxa"/>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12</w:t>
            </w:r>
          </w:p>
        </w:tc>
        <w:tc>
          <w:tcPr>
            <w:tcW w:w="673" w:type="dxa"/>
            <w:shd w:val="clear" w:color="auto" w:fill="FFC000"/>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H</w:t>
            </w:r>
          </w:p>
        </w:tc>
      </w:tr>
      <w:tr w:rsidR="000B3976" w:rsidRPr="00F81C81" w:rsidTr="000B3976">
        <w:trPr>
          <w:jc w:val="center"/>
        </w:trPr>
        <w:tc>
          <w:tcPr>
            <w:tcW w:w="1077" w:type="dxa"/>
          </w:tcPr>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 xml:space="preserve">Proses pengolahan kayu di mesin </w:t>
            </w:r>
            <w:r w:rsidRPr="00F81C81">
              <w:rPr>
                <w:rFonts w:ascii="Times New Roman" w:hAnsi="Times New Roman" w:cs="Times New Roman"/>
                <w:i/>
                <w:sz w:val="16"/>
                <w:szCs w:val="16"/>
              </w:rPr>
              <w:t>cruss cut</w:t>
            </w:r>
          </w:p>
        </w:tc>
        <w:tc>
          <w:tcPr>
            <w:tcW w:w="1093" w:type="dxa"/>
          </w:tcPr>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Kulit tangan sobek dan berdarah</w:t>
            </w:r>
          </w:p>
        </w:tc>
        <w:tc>
          <w:tcPr>
            <w:tcW w:w="236" w:type="dxa"/>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4</w:t>
            </w:r>
          </w:p>
        </w:tc>
        <w:tc>
          <w:tcPr>
            <w:tcW w:w="304" w:type="dxa"/>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5</w:t>
            </w:r>
          </w:p>
        </w:tc>
        <w:tc>
          <w:tcPr>
            <w:tcW w:w="651" w:type="dxa"/>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20</w:t>
            </w:r>
          </w:p>
        </w:tc>
        <w:tc>
          <w:tcPr>
            <w:tcW w:w="673" w:type="dxa"/>
            <w:shd w:val="clear" w:color="auto" w:fill="FF0000"/>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E</w:t>
            </w:r>
          </w:p>
        </w:tc>
      </w:tr>
      <w:tr w:rsidR="000B3976" w:rsidRPr="00F81C81" w:rsidTr="000B3976">
        <w:trPr>
          <w:jc w:val="center"/>
        </w:trPr>
        <w:tc>
          <w:tcPr>
            <w:tcW w:w="1077" w:type="dxa"/>
          </w:tcPr>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 xml:space="preserve">Proses </w:t>
            </w:r>
            <w:r w:rsidRPr="00F81C81">
              <w:rPr>
                <w:rFonts w:ascii="Times New Roman" w:hAnsi="Times New Roman" w:cs="Times New Roman"/>
                <w:i/>
                <w:sz w:val="16"/>
                <w:szCs w:val="16"/>
              </w:rPr>
              <w:t>finishing</w:t>
            </w:r>
            <w:r w:rsidRPr="00F81C81">
              <w:rPr>
                <w:rFonts w:ascii="Times New Roman" w:hAnsi="Times New Roman" w:cs="Times New Roman"/>
                <w:sz w:val="16"/>
                <w:szCs w:val="16"/>
              </w:rPr>
              <w:t xml:space="preserve"> saat mengamplas</w:t>
            </w:r>
          </w:p>
        </w:tc>
        <w:tc>
          <w:tcPr>
            <w:tcW w:w="1093" w:type="dxa"/>
          </w:tcPr>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Tangan melepuh dan berdarah</w:t>
            </w:r>
          </w:p>
        </w:tc>
        <w:tc>
          <w:tcPr>
            <w:tcW w:w="236" w:type="dxa"/>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3</w:t>
            </w:r>
          </w:p>
        </w:tc>
        <w:tc>
          <w:tcPr>
            <w:tcW w:w="304" w:type="dxa"/>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2</w:t>
            </w:r>
          </w:p>
        </w:tc>
        <w:tc>
          <w:tcPr>
            <w:tcW w:w="651" w:type="dxa"/>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6</w:t>
            </w:r>
          </w:p>
        </w:tc>
        <w:tc>
          <w:tcPr>
            <w:tcW w:w="673" w:type="dxa"/>
            <w:shd w:val="clear" w:color="auto" w:fill="FFFF00"/>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M</w:t>
            </w:r>
          </w:p>
        </w:tc>
      </w:tr>
      <w:tr w:rsidR="000B3976" w:rsidRPr="00F81C81" w:rsidTr="000B3976">
        <w:trPr>
          <w:jc w:val="center"/>
        </w:trPr>
        <w:tc>
          <w:tcPr>
            <w:tcW w:w="1077" w:type="dxa"/>
          </w:tcPr>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Memperbaiki mesin</w:t>
            </w:r>
            <w:r w:rsidRPr="00F81C81">
              <w:rPr>
                <w:rFonts w:ascii="Times New Roman" w:hAnsi="Times New Roman" w:cs="Times New Roman"/>
                <w:sz w:val="16"/>
                <w:szCs w:val="16"/>
              </w:rPr>
              <w:br/>
              <w:t xml:space="preserve"> saat troble</w:t>
            </w:r>
          </w:p>
        </w:tc>
        <w:tc>
          <w:tcPr>
            <w:tcW w:w="1093" w:type="dxa"/>
          </w:tcPr>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Kulit tangan sobek</w:t>
            </w:r>
          </w:p>
        </w:tc>
        <w:tc>
          <w:tcPr>
            <w:tcW w:w="236" w:type="dxa"/>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3</w:t>
            </w:r>
          </w:p>
        </w:tc>
        <w:tc>
          <w:tcPr>
            <w:tcW w:w="304" w:type="dxa"/>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2</w:t>
            </w:r>
          </w:p>
        </w:tc>
        <w:tc>
          <w:tcPr>
            <w:tcW w:w="651" w:type="dxa"/>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6</w:t>
            </w:r>
          </w:p>
        </w:tc>
        <w:tc>
          <w:tcPr>
            <w:tcW w:w="673" w:type="dxa"/>
            <w:shd w:val="clear" w:color="auto" w:fill="FFFF00"/>
          </w:tcPr>
          <w:p w:rsidR="000B3976" w:rsidRPr="00F81C81" w:rsidRDefault="000B3976" w:rsidP="00F81C81">
            <w:pPr>
              <w:pStyle w:val="ListParagraph"/>
              <w:ind w:left="0" w:right="-1"/>
              <w:jc w:val="center"/>
              <w:rPr>
                <w:rFonts w:ascii="Times New Roman" w:hAnsi="Times New Roman" w:cs="Times New Roman"/>
                <w:sz w:val="16"/>
                <w:szCs w:val="16"/>
              </w:rPr>
            </w:pPr>
          </w:p>
          <w:p w:rsidR="000B3976" w:rsidRPr="00F81C81" w:rsidRDefault="000B3976" w:rsidP="00F81C81">
            <w:pPr>
              <w:pStyle w:val="ListParagraph"/>
              <w:ind w:left="0" w:right="-1"/>
              <w:jc w:val="center"/>
              <w:rPr>
                <w:rFonts w:ascii="Times New Roman" w:hAnsi="Times New Roman" w:cs="Times New Roman"/>
                <w:sz w:val="16"/>
                <w:szCs w:val="16"/>
              </w:rPr>
            </w:pPr>
            <w:r w:rsidRPr="00F81C81">
              <w:rPr>
                <w:rFonts w:ascii="Times New Roman" w:hAnsi="Times New Roman" w:cs="Times New Roman"/>
                <w:sz w:val="16"/>
                <w:szCs w:val="16"/>
              </w:rPr>
              <w:t>M</w:t>
            </w:r>
          </w:p>
        </w:tc>
      </w:tr>
    </w:tbl>
    <w:p w:rsidR="00F81C81" w:rsidRPr="000B3976" w:rsidRDefault="00F81C81" w:rsidP="000B3976">
      <w:pPr>
        <w:spacing w:after="0" w:line="240" w:lineRule="auto"/>
        <w:ind w:right="-1"/>
        <w:jc w:val="center"/>
        <w:rPr>
          <w:rFonts w:ascii="Times New Roman" w:hAnsi="Times New Roman" w:cs="Times New Roman"/>
          <w:sz w:val="20"/>
        </w:rPr>
      </w:pPr>
      <w:proofErr w:type="spellStart"/>
      <w:proofErr w:type="gramStart"/>
      <w:r w:rsidRPr="000B3976">
        <w:rPr>
          <w:rFonts w:ascii="Times New Roman" w:hAnsi="Times New Roman" w:cs="Times New Roman"/>
          <w:sz w:val="20"/>
        </w:rPr>
        <w:t>Sumber</w:t>
      </w:r>
      <w:proofErr w:type="spellEnd"/>
      <w:r w:rsidRPr="000B3976">
        <w:rPr>
          <w:rFonts w:ascii="Times New Roman" w:hAnsi="Times New Roman" w:cs="Times New Roman"/>
          <w:sz w:val="20"/>
        </w:rPr>
        <w:t xml:space="preserve"> :</w:t>
      </w:r>
      <w:proofErr w:type="gramEnd"/>
      <w:r w:rsidRPr="000B3976">
        <w:rPr>
          <w:rFonts w:ascii="Times New Roman" w:hAnsi="Times New Roman" w:cs="Times New Roman"/>
          <w:sz w:val="20"/>
        </w:rPr>
        <w:t xml:space="preserve"> PT. INHUTANI 1 UMI GRESIK</w:t>
      </w:r>
    </w:p>
    <w:p w:rsidR="000B3976" w:rsidRDefault="000B3976" w:rsidP="000B3976">
      <w:pPr>
        <w:spacing w:after="0" w:line="240" w:lineRule="auto"/>
        <w:ind w:firstLine="680"/>
        <w:jc w:val="both"/>
        <w:rPr>
          <w:rFonts w:ascii="Times New Roman" w:hAnsi="Times New Roman" w:cs="Times New Roman"/>
          <w:sz w:val="20"/>
          <w:lang w:val="id-ID"/>
        </w:rPr>
      </w:pPr>
    </w:p>
    <w:p w:rsidR="000B3976" w:rsidRDefault="000B3976" w:rsidP="000B3976">
      <w:pPr>
        <w:spacing w:after="0" w:line="240" w:lineRule="auto"/>
        <w:ind w:firstLine="680"/>
        <w:jc w:val="both"/>
        <w:rPr>
          <w:rFonts w:ascii="Times New Roman" w:hAnsi="Times New Roman" w:cs="Times New Roman"/>
          <w:sz w:val="20"/>
          <w:lang w:val="id-ID"/>
        </w:rPr>
      </w:pPr>
      <w:r w:rsidRPr="000B3976">
        <w:rPr>
          <w:rFonts w:ascii="Times New Roman" w:hAnsi="Times New Roman" w:cs="Times New Roman"/>
          <w:sz w:val="20"/>
          <w:lang w:val="id-ID"/>
        </w:rPr>
        <w:t xml:space="preserve">Terdapat 4 proses aktivitas pekerjaan dan 1 aktivitas </w:t>
      </w:r>
      <w:r w:rsidRPr="000B3976">
        <w:rPr>
          <w:rFonts w:ascii="Times New Roman" w:hAnsi="Times New Roman" w:cs="Times New Roman"/>
          <w:i/>
          <w:sz w:val="20"/>
          <w:lang w:val="id-ID"/>
        </w:rPr>
        <w:t>maintenance</w:t>
      </w:r>
      <w:r w:rsidRPr="000B3976">
        <w:rPr>
          <w:rFonts w:ascii="Times New Roman" w:hAnsi="Times New Roman" w:cs="Times New Roman"/>
          <w:sz w:val="20"/>
          <w:lang w:val="id-ID"/>
        </w:rPr>
        <w:t xml:space="preserve"> yang berpotenis mengakibatkan kecelakaan kerja bagi tenaga kerja di PT. INHUTANI 1 UMI GRESIK. Level risiko yang terdapat dalam level risiko </w:t>
      </w:r>
      <w:r w:rsidRPr="000B3976">
        <w:rPr>
          <w:rFonts w:ascii="Times New Roman" w:hAnsi="Times New Roman" w:cs="Times New Roman"/>
          <w:i/>
          <w:sz w:val="20"/>
          <w:lang w:val="id-ID"/>
        </w:rPr>
        <w:t xml:space="preserve">extreme </w:t>
      </w:r>
      <w:r w:rsidRPr="000B3976">
        <w:rPr>
          <w:rFonts w:ascii="Times New Roman" w:hAnsi="Times New Roman" w:cs="Times New Roman"/>
          <w:sz w:val="20"/>
          <w:lang w:val="id-ID"/>
        </w:rPr>
        <w:t xml:space="preserve">sebanyak 1 aktivitas, level risiko </w:t>
      </w:r>
      <w:r w:rsidRPr="000B3976">
        <w:rPr>
          <w:rFonts w:ascii="Times New Roman" w:hAnsi="Times New Roman" w:cs="Times New Roman"/>
          <w:i/>
          <w:sz w:val="20"/>
          <w:lang w:val="id-ID"/>
        </w:rPr>
        <w:t>high</w:t>
      </w:r>
      <w:r w:rsidRPr="000B3976">
        <w:rPr>
          <w:rFonts w:ascii="Times New Roman" w:hAnsi="Times New Roman" w:cs="Times New Roman"/>
          <w:sz w:val="20"/>
          <w:lang w:val="id-ID"/>
        </w:rPr>
        <w:t xml:space="preserve"> sebanyak 1 aktivitas dan level risiko </w:t>
      </w:r>
      <w:r w:rsidRPr="000B3976">
        <w:rPr>
          <w:rFonts w:ascii="Times New Roman" w:hAnsi="Times New Roman" w:cs="Times New Roman"/>
          <w:i/>
          <w:sz w:val="20"/>
          <w:lang w:val="id-ID"/>
        </w:rPr>
        <w:t>moderate</w:t>
      </w:r>
      <w:r w:rsidRPr="000B3976">
        <w:rPr>
          <w:rFonts w:ascii="Times New Roman" w:hAnsi="Times New Roman" w:cs="Times New Roman"/>
          <w:sz w:val="20"/>
          <w:lang w:val="id-ID"/>
        </w:rPr>
        <w:t xml:space="preserve"> sebanyak 3 aktivitas. Dari penilaian tingkatan risiko makan perlu dilakukan rekomendasi pengendalian yag bertujuan agar aktivitas yang memiliki level risiko tinggi dapat diminimalisisr dengan baik sehingga tingkat terjadinya kecelakaan dan bahaya kerja dapat berkurang.</w:t>
      </w:r>
    </w:p>
    <w:p w:rsidR="000B3976" w:rsidRDefault="000B3976" w:rsidP="000B3976">
      <w:pPr>
        <w:spacing w:after="0" w:line="240" w:lineRule="auto"/>
        <w:ind w:firstLine="680"/>
        <w:jc w:val="both"/>
        <w:rPr>
          <w:rFonts w:ascii="Times New Roman" w:hAnsi="Times New Roman" w:cs="Times New Roman"/>
          <w:sz w:val="20"/>
          <w:lang w:val="id-ID"/>
        </w:rPr>
      </w:pPr>
    </w:p>
    <w:p w:rsidR="000B3976" w:rsidRPr="000B3976" w:rsidRDefault="000B3976" w:rsidP="000B3976">
      <w:pPr>
        <w:spacing w:after="0" w:line="240" w:lineRule="auto"/>
        <w:ind w:firstLine="680"/>
        <w:jc w:val="center"/>
        <w:rPr>
          <w:rFonts w:ascii="Times New Roman" w:hAnsi="Times New Roman" w:cs="Times New Roman"/>
          <w:sz w:val="20"/>
          <w:szCs w:val="20"/>
          <w:lang w:val="id-ID"/>
        </w:rPr>
      </w:pPr>
      <w:proofErr w:type="spellStart"/>
      <w:r w:rsidRPr="000B3976">
        <w:rPr>
          <w:rFonts w:ascii="Times New Roman" w:hAnsi="Times New Roman" w:cs="Times New Roman"/>
          <w:b/>
          <w:sz w:val="20"/>
          <w:szCs w:val="20"/>
        </w:rPr>
        <w:t>Tabel</w:t>
      </w:r>
      <w:proofErr w:type="spellEnd"/>
      <w:r w:rsidRPr="000B3976">
        <w:rPr>
          <w:rFonts w:ascii="Times New Roman" w:hAnsi="Times New Roman" w:cs="Times New Roman"/>
          <w:b/>
          <w:sz w:val="20"/>
          <w:szCs w:val="20"/>
        </w:rPr>
        <w:t xml:space="preserve"> VII</w:t>
      </w:r>
    </w:p>
    <w:p w:rsidR="000B3976" w:rsidRPr="000B3976" w:rsidRDefault="000B3976" w:rsidP="000B3976">
      <w:pPr>
        <w:spacing w:after="0" w:line="240" w:lineRule="auto"/>
        <w:ind w:firstLine="680"/>
        <w:jc w:val="center"/>
        <w:rPr>
          <w:rFonts w:ascii="Times New Roman" w:hAnsi="Times New Roman" w:cs="Times New Roman"/>
          <w:sz w:val="20"/>
          <w:szCs w:val="20"/>
          <w:lang w:val="id-ID"/>
        </w:rPr>
      </w:pPr>
      <w:proofErr w:type="spellStart"/>
      <w:r w:rsidRPr="000B3976">
        <w:rPr>
          <w:rFonts w:ascii="Times New Roman" w:hAnsi="Times New Roman" w:cs="Times New Roman"/>
          <w:sz w:val="20"/>
          <w:szCs w:val="20"/>
        </w:rPr>
        <w:t>Pengendalian</w:t>
      </w:r>
      <w:proofErr w:type="spellEnd"/>
      <w:r w:rsidRPr="000B3976">
        <w:rPr>
          <w:rFonts w:ascii="Times New Roman" w:hAnsi="Times New Roman" w:cs="Times New Roman"/>
          <w:sz w:val="20"/>
          <w:szCs w:val="20"/>
        </w:rPr>
        <w:t xml:space="preserve"> </w:t>
      </w:r>
      <w:proofErr w:type="spellStart"/>
      <w:r w:rsidRPr="000B3976">
        <w:rPr>
          <w:rFonts w:ascii="Times New Roman" w:hAnsi="Times New Roman" w:cs="Times New Roman"/>
          <w:sz w:val="20"/>
          <w:szCs w:val="20"/>
        </w:rPr>
        <w:t>Risiko</w:t>
      </w:r>
      <w:proofErr w:type="spellEnd"/>
    </w:p>
    <w:tbl>
      <w:tblPr>
        <w:tblStyle w:val="TableGrid"/>
        <w:tblW w:w="0" w:type="auto"/>
        <w:jc w:val="center"/>
        <w:tblInd w:w="523" w:type="dxa"/>
        <w:tblLook w:val="04A0" w:firstRow="1" w:lastRow="0" w:firstColumn="1" w:lastColumn="0" w:noHBand="0" w:noVBand="1"/>
      </w:tblPr>
      <w:tblGrid>
        <w:gridCol w:w="1216"/>
        <w:gridCol w:w="1040"/>
        <w:gridCol w:w="1158"/>
      </w:tblGrid>
      <w:tr w:rsidR="000B3976" w:rsidRPr="000B3976" w:rsidTr="000B3976">
        <w:trPr>
          <w:jc w:val="center"/>
        </w:trPr>
        <w:tc>
          <w:tcPr>
            <w:tcW w:w="1216" w:type="dxa"/>
          </w:tcPr>
          <w:p w:rsidR="000B3976" w:rsidRPr="000B3976" w:rsidRDefault="000B3976" w:rsidP="007E1649">
            <w:pPr>
              <w:pStyle w:val="ListParagraph"/>
              <w:ind w:left="0" w:right="-1"/>
              <w:jc w:val="center"/>
              <w:rPr>
                <w:rFonts w:ascii="Times New Roman" w:hAnsi="Times New Roman" w:cs="Times New Roman"/>
                <w:b/>
                <w:sz w:val="16"/>
                <w:szCs w:val="16"/>
              </w:rPr>
            </w:pPr>
            <w:r w:rsidRPr="000B3976">
              <w:rPr>
                <w:rFonts w:ascii="Times New Roman" w:hAnsi="Times New Roman" w:cs="Times New Roman"/>
                <w:b/>
                <w:sz w:val="16"/>
                <w:szCs w:val="16"/>
              </w:rPr>
              <w:t>Aktivitas Pekerjaan</w:t>
            </w:r>
          </w:p>
        </w:tc>
        <w:tc>
          <w:tcPr>
            <w:tcW w:w="1040" w:type="dxa"/>
          </w:tcPr>
          <w:p w:rsidR="000B3976" w:rsidRPr="000B3976" w:rsidRDefault="000B3976" w:rsidP="007E1649">
            <w:pPr>
              <w:pStyle w:val="ListParagraph"/>
              <w:ind w:left="0" w:right="-1"/>
              <w:jc w:val="center"/>
              <w:rPr>
                <w:rFonts w:ascii="Times New Roman" w:hAnsi="Times New Roman" w:cs="Times New Roman"/>
                <w:b/>
                <w:sz w:val="16"/>
                <w:szCs w:val="16"/>
              </w:rPr>
            </w:pPr>
            <w:r w:rsidRPr="000B3976">
              <w:rPr>
                <w:rFonts w:ascii="Times New Roman" w:hAnsi="Times New Roman" w:cs="Times New Roman"/>
                <w:b/>
                <w:sz w:val="16"/>
                <w:szCs w:val="16"/>
              </w:rPr>
              <w:t>Risiko</w:t>
            </w:r>
          </w:p>
        </w:tc>
        <w:tc>
          <w:tcPr>
            <w:tcW w:w="1158" w:type="dxa"/>
          </w:tcPr>
          <w:p w:rsidR="000B3976" w:rsidRPr="000B3976" w:rsidRDefault="000B3976" w:rsidP="007E1649">
            <w:pPr>
              <w:pStyle w:val="ListParagraph"/>
              <w:ind w:left="0" w:right="-1"/>
              <w:jc w:val="center"/>
              <w:rPr>
                <w:rFonts w:ascii="Times New Roman" w:hAnsi="Times New Roman" w:cs="Times New Roman"/>
                <w:b/>
                <w:sz w:val="16"/>
                <w:szCs w:val="16"/>
              </w:rPr>
            </w:pPr>
            <w:r w:rsidRPr="000B3976">
              <w:rPr>
                <w:rFonts w:ascii="Times New Roman" w:hAnsi="Times New Roman" w:cs="Times New Roman"/>
                <w:b/>
                <w:sz w:val="16"/>
                <w:szCs w:val="16"/>
              </w:rPr>
              <w:t>Rekomendasi Pengendalian Risiko</w:t>
            </w:r>
          </w:p>
        </w:tc>
      </w:tr>
      <w:tr w:rsidR="000B3976" w:rsidRPr="000B3976" w:rsidTr="000B3976">
        <w:trPr>
          <w:jc w:val="center"/>
        </w:trPr>
        <w:tc>
          <w:tcPr>
            <w:tcW w:w="1216" w:type="dxa"/>
          </w:tcPr>
          <w:p w:rsidR="000B3976" w:rsidRPr="000B3976" w:rsidRDefault="000B3976" w:rsidP="007E1649">
            <w:pPr>
              <w:pStyle w:val="ListParagraph"/>
              <w:ind w:left="0" w:right="-1"/>
              <w:jc w:val="center"/>
              <w:rPr>
                <w:rFonts w:ascii="Times New Roman" w:hAnsi="Times New Roman" w:cs="Times New Roman"/>
                <w:sz w:val="16"/>
                <w:szCs w:val="16"/>
              </w:rPr>
            </w:pPr>
            <w:r w:rsidRPr="000B3976">
              <w:rPr>
                <w:rFonts w:ascii="Times New Roman" w:hAnsi="Times New Roman" w:cs="Times New Roman"/>
                <w:sz w:val="16"/>
                <w:szCs w:val="16"/>
              </w:rPr>
              <w:t>Menyetick kayu di TPK</w:t>
            </w:r>
          </w:p>
        </w:tc>
        <w:tc>
          <w:tcPr>
            <w:tcW w:w="1040" w:type="dxa"/>
          </w:tcPr>
          <w:p w:rsidR="000B3976" w:rsidRPr="000B3976" w:rsidRDefault="000B3976" w:rsidP="007E1649">
            <w:pPr>
              <w:pStyle w:val="ListParagraph"/>
              <w:ind w:left="0" w:right="-1"/>
              <w:jc w:val="center"/>
              <w:rPr>
                <w:rFonts w:ascii="Times New Roman" w:hAnsi="Times New Roman" w:cs="Times New Roman"/>
                <w:sz w:val="16"/>
                <w:szCs w:val="16"/>
              </w:rPr>
            </w:pPr>
            <w:r w:rsidRPr="000B3976">
              <w:rPr>
                <w:rFonts w:ascii="Times New Roman" w:hAnsi="Times New Roman" w:cs="Times New Roman"/>
                <w:sz w:val="16"/>
                <w:szCs w:val="16"/>
              </w:rPr>
              <w:t>Kaki menjadi bengkak dan berdarah</w:t>
            </w:r>
          </w:p>
        </w:tc>
        <w:tc>
          <w:tcPr>
            <w:tcW w:w="1158" w:type="dxa"/>
          </w:tcPr>
          <w:p w:rsidR="000B3976" w:rsidRPr="000B3976" w:rsidRDefault="000B3976" w:rsidP="007E1649">
            <w:pPr>
              <w:pStyle w:val="ListParagraph"/>
              <w:ind w:left="0" w:right="-1"/>
              <w:jc w:val="center"/>
              <w:rPr>
                <w:rFonts w:ascii="Times New Roman" w:hAnsi="Times New Roman" w:cs="Times New Roman"/>
                <w:sz w:val="16"/>
                <w:szCs w:val="16"/>
              </w:rPr>
            </w:pPr>
            <w:r w:rsidRPr="000B3976">
              <w:rPr>
                <w:rFonts w:ascii="Times New Roman" w:hAnsi="Times New Roman" w:cs="Times New Roman"/>
                <w:i/>
                <w:sz w:val="16"/>
                <w:szCs w:val="16"/>
              </w:rPr>
              <w:t xml:space="preserve">Administrative </w:t>
            </w:r>
            <w:r w:rsidRPr="000B3976">
              <w:rPr>
                <w:rFonts w:ascii="Times New Roman" w:hAnsi="Times New Roman" w:cs="Times New Roman"/>
                <w:sz w:val="16"/>
                <w:szCs w:val="16"/>
              </w:rPr>
              <w:t xml:space="preserve">(Pengawasan prosedur kerja, peringatan </w:t>
            </w:r>
            <w:r w:rsidRPr="000B3976">
              <w:rPr>
                <w:rFonts w:ascii="Times New Roman" w:hAnsi="Times New Roman" w:cs="Times New Roman"/>
                <w:sz w:val="16"/>
                <w:szCs w:val="16"/>
              </w:rPr>
              <w:lastRenderedPageBreak/>
              <w:t>ramburambu K3)</w:t>
            </w:r>
          </w:p>
        </w:tc>
      </w:tr>
      <w:tr w:rsidR="000B3976" w:rsidRPr="000B3976" w:rsidTr="000B3976">
        <w:trPr>
          <w:jc w:val="center"/>
        </w:trPr>
        <w:tc>
          <w:tcPr>
            <w:tcW w:w="1216" w:type="dxa"/>
          </w:tcPr>
          <w:p w:rsidR="000B3976" w:rsidRPr="000B3976" w:rsidRDefault="000B3976" w:rsidP="007E1649">
            <w:pPr>
              <w:pStyle w:val="ListParagraph"/>
              <w:ind w:left="0" w:right="-1"/>
              <w:jc w:val="center"/>
              <w:rPr>
                <w:rFonts w:ascii="Times New Roman" w:hAnsi="Times New Roman" w:cs="Times New Roman"/>
                <w:sz w:val="16"/>
                <w:szCs w:val="16"/>
              </w:rPr>
            </w:pPr>
            <w:r w:rsidRPr="000B3976">
              <w:rPr>
                <w:rFonts w:ascii="Times New Roman" w:hAnsi="Times New Roman" w:cs="Times New Roman"/>
                <w:sz w:val="16"/>
                <w:szCs w:val="16"/>
              </w:rPr>
              <w:t>Proses pembakaran untuk pengeringan kayu</w:t>
            </w:r>
          </w:p>
        </w:tc>
        <w:tc>
          <w:tcPr>
            <w:tcW w:w="1040" w:type="dxa"/>
          </w:tcPr>
          <w:p w:rsidR="000B3976" w:rsidRPr="000B3976" w:rsidRDefault="000B3976" w:rsidP="007E1649">
            <w:pPr>
              <w:pStyle w:val="ListParagraph"/>
              <w:ind w:left="0" w:right="-1"/>
              <w:jc w:val="center"/>
              <w:rPr>
                <w:rFonts w:ascii="Times New Roman" w:hAnsi="Times New Roman" w:cs="Times New Roman"/>
                <w:sz w:val="16"/>
                <w:szCs w:val="16"/>
              </w:rPr>
            </w:pPr>
            <w:r w:rsidRPr="000B3976">
              <w:rPr>
                <w:rFonts w:ascii="Times New Roman" w:hAnsi="Times New Roman" w:cs="Times New Roman"/>
                <w:sz w:val="16"/>
                <w:szCs w:val="16"/>
              </w:rPr>
              <w:t>Tangan melepuh</w:t>
            </w:r>
          </w:p>
        </w:tc>
        <w:tc>
          <w:tcPr>
            <w:tcW w:w="1158" w:type="dxa"/>
          </w:tcPr>
          <w:p w:rsidR="000B3976" w:rsidRPr="000B3976" w:rsidRDefault="000B3976" w:rsidP="007E1649">
            <w:pPr>
              <w:pStyle w:val="ListParagraph"/>
              <w:ind w:left="0" w:right="-1"/>
              <w:jc w:val="center"/>
              <w:rPr>
                <w:rFonts w:ascii="Times New Roman" w:hAnsi="Times New Roman" w:cs="Times New Roman"/>
                <w:sz w:val="16"/>
                <w:szCs w:val="16"/>
              </w:rPr>
            </w:pPr>
            <w:r w:rsidRPr="000B3976">
              <w:rPr>
                <w:rFonts w:ascii="Times New Roman" w:hAnsi="Times New Roman" w:cs="Times New Roman"/>
                <w:sz w:val="16"/>
                <w:szCs w:val="16"/>
              </w:rPr>
              <w:t xml:space="preserve">APD (Penggunaan sarung tangan dan baju lengan panjang sesuai SOP yang berlaku). </w:t>
            </w:r>
            <w:r w:rsidRPr="000B3976">
              <w:rPr>
                <w:rFonts w:ascii="Times New Roman" w:hAnsi="Times New Roman" w:cs="Times New Roman"/>
                <w:i/>
                <w:sz w:val="16"/>
                <w:szCs w:val="16"/>
              </w:rPr>
              <w:t xml:space="preserve">Administrative </w:t>
            </w:r>
            <w:r w:rsidRPr="000B3976">
              <w:rPr>
                <w:rFonts w:ascii="Times New Roman" w:hAnsi="Times New Roman" w:cs="Times New Roman"/>
                <w:sz w:val="16"/>
                <w:szCs w:val="16"/>
              </w:rPr>
              <w:t>(Pengawasan prosedur kerja, Peringatan ramburambu K3)</w:t>
            </w:r>
          </w:p>
        </w:tc>
      </w:tr>
      <w:tr w:rsidR="000B3976" w:rsidRPr="000B3976" w:rsidTr="000B3976">
        <w:trPr>
          <w:jc w:val="center"/>
        </w:trPr>
        <w:tc>
          <w:tcPr>
            <w:tcW w:w="1216" w:type="dxa"/>
          </w:tcPr>
          <w:p w:rsidR="000B3976" w:rsidRPr="000B3976" w:rsidRDefault="000B3976" w:rsidP="007E1649">
            <w:pPr>
              <w:pStyle w:val="ListParagraph"/>
              <w:ind w:left="0" w:right="-1"/>
              <w:jc w:val="center"/>
              <w:rPr>
                <w:rFonts w:ascii="Times New Roman" w:hAnsi="Times New Roman" w:cs="Times New Roman"/>
                <w:sz w:val="16"/>
                <w:szCs w:val="16"/>
              </w:rPr>
            </w:pPr>
            <w:r w:rsidRPr="000B3976">
              <w:rPr>
                <w:rFonts w:ascii="Times New Roman" w:hAnsi="Times New Roman" w:cs="Times New Roman"/>
                <w:sz w:val="16"/>
                <w:szCs w:val="16"/>
              </w:rPr>
              <w:t xml:space="preserve">Proses pengolahan kayu di mesin </w:t>
            </w:r>
            <w:r w:rsidRPr="000B3976">
              <w:rPr>
                <w:rFonts w:ascii="Times New Roman" w:hAnsi="Times New Roman" w:cs="Times New Roman"/>
                <w:i/>
                <w:sz w:val="16"/>
                <w:szCs w:val="16"/>
              </w:rPr>
              <w:t>cruss cut</w:t>
            </w:r>
          </w:p>
        </w:tc>
        <w:tc>
          <w:tcPr>
            <w:tcW w:w="1040" w:type="dxa"/>
          </w:tcPr>
          <w:p w:rsidR="000B3976" w:rsidRPr="000B3976" w:rsidRDefault="000B3976" w:rsidP="007E1649">
            <w:pPr>
              <w:pStyle w:val="ListParagraph"/>
              <w:ind w:left="0" w:right="-1"/>
              <w:jc w:val="center"/>
              <w:rPr>
                <w:rFonts w:ascii="Times New Roman" w:hAnsi="Times New Roman" w:cs="Times New Roman"/>
                <w:sz w:val="16"/>
                <w:szCs w:val="16"/>
              </w:rPr>
            </w:pPr>
            <w:r w:rsidRPr="000B3976">
              <w:rPr>
                <w:rFonts w:ascii="Times New Roman" w:hAnsi="Times New Roman" w:cs="Times New Roman"/>
                <w:sz w:val="16"/>
                <w:szCs w:val="16"/>
              </w:rPr>
              <w:t>Kulit tangan sobek dan berdarah</w:t>
            </w:r>
          </w:p>
        </w:tc>
        <w:tc>
          <w:tcPr>
            <w:tcW w:w="1158" w:type="dxa"/>
          </w:tcPr>
          <w:p w:rsidR="000B3976" w:rsidRPr="000B3976" w:rsidRDefault="000B3976" w:rsidP="007E1649">
            <w:pPr>
              <w:pStyle w:val="ListParagraph"/>
              <w:ind w:left="0" w:right="-1"/>
              <w:jc w:val="center"/>
              <w:rPr>
                <w:rFonts w:ascii="Times New Roman" w:hAnsi="Times New Roman" w:cs="Times New Roman"/>
                <w:sz w:val="16"/>
                <w:szCs w:val="16"/>
              </w:rPr>
            </w:pPr>
            <w:r w:rsidRPr="000B3976">
              <w:rPr>
                <w:rFonts w:ascii="Times New Roman" w:hAnsi="Times New Roman" w:cs="Times New Roman"/>
                <w:i/>
                <w:sz w:val="16"/>
                <w:szCs w:val="16"/>
              </w:rPr>
              <w:t xml:space="preserve">Administrative </w:t>
            </w:r>
            <w:r w:rsidRPr="000B3976">
              <w:rPr>
                <w:rFonts w:ascii="Times New Roman" w:hAnsi="Times New Roman" w:cs="Times New Roman"/>
                <w:sz w:val="16"/>
                <w:szCs w:val="16"/>
              </w:rPr>
              <w:t>(Pengawasan prosedur kerja, Peringatan ramburambu K3)</w:t>
            </w:r>
          </w:p>
        </w:tc>
      </w:tr>
      <w:tr w:rsidR="000B3976" w:rsidRPr="000B3976" w:rsidTr="000B3976">
        <w:trPr>
          <w:jc w:val="center"/>
        </w:trPr>
        <w:tc>
          <w:tcPr>
            <w:tcW w:w="1216" w:type="dxa"/>
          </w:tcPr>
          <w:p w:rsidR="000B3976" w:rsidRPr="000B3976" w:rsidRDefault="000B3976" w:rsidP="007E1649">
            <w:pPr>
              <w:pStyle w:val="ListParagraph"/>
              <w:ind w:left="0" w:right="-1"/>
              <w:jc w:val="center"/>
              <w:rPr>
                <w:rFonts w:ascii="Times New Roman" w:hAnsi="Times New Roman" w:cs="Times New Roman"/>
                <w:sz w:val="16"/>
                <w:szCs w:val="16"/>
              </w:rPr>
            </w:pPr>
            <w:r w:rsidRPr="000B3976">
              <w:rPr>
                <w:rFonts w:ascii="Times New Roman" w:hAnsi="Times New Roman" w:cs="Times New Roman"/>
                <w:sz w:val="16"/>
                <w:szCs w:val="16"/>
              </w:rPr>
              <w:t xml:space="preserve">Proses </w:t>
            </w:r>
            <w:r w:rsidRPr="000B3976">
              <w:rPr>
                <w:rFonts w:ascii="Times New Roman" w:hAnsi="Times New Roman" w:cs="Times New Roman"/>
                <w:i/>
                <w:sz w:val="16"/>
                <w:szCs w:val="16"/>
              </w:rPr>
              <w:t>finishing</w:t>
            </w:r>
            <w:r w:rsidRPr="000B3976">
              <w:rPr>
                <w:rFonts w:ascii="Times New Roman" w:hAnsi="Times New Roman" w:cs="Times New Roman"/>
                <w:sz w:val="16"/>
                <w:szCs w:val="16"/>
              </w:rPr>
              <w:t xml:space="preserve"> saat mengamplas</w:t>
            </w:r>
          </w:p>
        </w:tc>
        <w:tc>
          <w:tcPr>
            <w:tcW w:w="1040" w:type="dxa"/>
          </w:tcPr>
          <w:p w:rsidR="000B3976" w:rsidRPr="000B3976" w:rsidRDefault="000B3976" w:rsidP="007E1649">
            <w:pPr>
              <w:pStyle w:val="ListParagraph"/>
              <w:ind w:left="0" w:right="-1"/>
              <w:jc w:val="center"/>
              <w:rPr>
                <w:rFonts w:ascii="Times New Roman" w:hAnsi="Times New Roman" w:cs="Times New Roman"/>
                <w:sz w:val="16"/>
                <w:szCs w:val="16"/>
              </w:rPr>
            </w:pPr>
            <w:r w:rsidRPr="000B3976">
              <w:rPr>
                <w:rFonts w:ascii="Times New Roman" w:hAnsi="Times New Roman" w:cs="Times New Roman"/>
                <w:sz w:val="16"/>
                <w:szCs w:val="16"/>
              </w:rPr>
              <w:t>Tangan melepuh dan berdarah</w:t>
            </w:r>
          </w:p>
        </w:tc>
        <w:tc>
          <w:tcPr>
            <w:tcW w:w="1158" w:type="dxa"/>
          </w:tcPr>
          <w:p w:rsidR="000B3976" w:rsidRPr="000B3976" w:rsidRDefault="000B3976" w:rsidP="007E1649">
            <w:pPr>
              <w:pStyle w:val="ListParagraph"/>
              <w:ind w:left="0" w:right="-1"/>
              <w:jc w:val="center"/>
              <w:rPr>
                <w:rFonts w:ascii="Times New Roman" w:hAnsi="Times New Roman" w:cs="Times New Roman"/>
                <w:sz w:val="16"/>
                <w:szCs w:val="16"/>
              </w:rPr>
            </w:pPr>
            <w:r w:rsidRPr="000B3976">
              <w:rPr>
                <w:rFonts w:ascii="Times New Roman" w:hAnsi="Times New Roman" w:cs="Times New Roman"/>
                <w:sz w:val="16"/>
                <w:szCs w:val="16"/>
              </w:rPr>
              <w:t>APD (Penggunaan sarung tangan sesuai SOP yang berlaku)</w:t>
            </w:r>
          </w:p>
        </w:tc>
      </w:tr>
      <w:tr w:rsidR="000B3976" w:rsidRPr="000B3976" w:rsidTr="000B3976">
        <w:trPr>
          <w:jc w:val="center"/>
        </w:trPr>
        <w:tc>
          <w:tcPr>
            <w:tcW w:w="1216" w:type="dxa"/>
          </w:tcPr>
          <w:p w:rsidR="000B3976" w:rsidRPr="000B3976" w:rsidRDefault="000B3976" w:rsidP="007E1649">
            <w:pPr>
              <w:pStyle w:val="ListParagraph"/>
              <w:ind w:left="0" w:right="-1"/>
              <w:jc w:val="center"/>
              <w:rPr>
                <w:rFonts w:ascii="Times New Roman" w:hAnsi="Times New Roman" w:cs="Times New Roman"/>
                <w:sz w:val="16"/>
                <w:szCs w:val="16"/>
              </w:rPr>
            </w:pPr>
            <w:r w:rsidRPr="000B3976">
              <w:rPr>
                <w:rFonts w:ascii="Times New Roman" w:hAnsi="Times New Roman" w:cs="Times New Roman"/>
                <w:sz w:val="16"/>
                <w:szCs w:val="16"/>
              </w:rPr>
              <w:t>Memperbaiki mesin</w:t>
            </w:r>
            <w:r w:rsidRPr="000B3976">
              <w:rPr>
                <w:rFonts w:ascii="Times New Roman" w:hAnsi="Times New Roman" w:cs="Times New Roman"/>
                <w:sz w:val="16"/>
                <w:szCs w:val="16"/>
              </w:rPr>
              <w:br/>
              <w:t xml:space="preserve"> saat troble</w:t>
            </w:r>
          </w:p>
        </w:tc>
        <w:tc>
          <w:tcPr>
            <w:tcW w:w="1040" w:type="dxa"/>
          </w:tcPr>
          <w:p w:rsidR="000B3976" w:rsidRPr="000B3976" w:rsidRDefault="000B3976" w:rsidP="007E1649">
            <w:pPr>
              <w:pStyle w:val="ListParagraph"/>
              <w:ind w:left="0" w:right="-1"/>
              <w:jc w:val="center"/>
              <w:rPr>
                <w:rFonts w:ascii="Times New Roman" w:hAnsi="Times New Roman" w:cs="Times New Roman"/>
                <w:sz w:val="16"/>
                <w:szCs w:val="16"/>
              </w:rPr>
            </w:pPr>
            <w:r w:rsidRPr="000B3976">
              <w:rPr>
                <w:rFonts w:ascii="Times New Roman" w:hAnsi="Times New Roman" w:cs="Times New Roman"/>
                <w:sz w:val="16"/>
                <w:szCs w:val="16"/>
              </w:rPr>
              <w:t>Kulit tangan sobek</w:t>
            </w:r>
          </w:p>
        </w:tc>
        <w:tc>
          <w:tcPr>
            <w:tcW w:w="1158" w:type="dxa"/>
          </w:tcPr>
          <w:p w:rsidR="000B3976" w:rsidRPr="000B3976" w:rsidRDefault="000B3976" w:rsidP="007E1649">
            <w:pPr>
              <w:pStyle w:val="ListParagraph"/>
              <w:ind w:left="0" w:right="-1"/>
              <w:jc w:val="center"/>
              <w:rPr>
                <w:rFonts w:ascii="Times New Roman" w:hAnsi="Times New Roman" w:cs="Times New Roman"/>
                <w:sz w:val="16"/>
                <w:szCs w:val="16"/>
              </w:rPr>
            </w:pPr>
            <w:r w:rsidRPr="000B3976">
              <w:rPr>
                <w:rFonts w:ascii="Times New Roman" w:hAnsi="Times New Roman" w:cs="Times New Roman"/>
                <w:i/>
                <w:sz w:val="16"/>
                <w:szCs w:val="16"/>
              </w:rPr>
              <w:t>Administrative</w:t>
            </w:r>
            <w:r w:rsidRPr="000B3976">
              <w:rPr>
                <w:rFonts w:ascii="Times New Roman" w:hAnsi="Times New Roman" w:cs="Times New Roman"/>
                <w:sz w:val="16"/>
                <w:szCs w:val="16"/>
              </w:rPr>
              <w:t xml:space="preserve"> (Pengawasan prosedur kerja, peringatan ramburambu K3)</w:t>
            </w:r>
          </w:p>
        </w:tc>
      </w:tr>
    </w:tbl>
    <w:p w:rsidR="000B3976" w:rsidRPr="000B3976" w:rsidRDefault="000B3976" w:rsidP="000B3976">
      <w:pPr>
        <w:spacing w:after="0" w:line="240" w:lineRule="auto"/>
        <w:ind w:right="-1"/>
        <w:jc w:val="center"/>
        <w:rPr>
          <w:rFonts w:ascii="Times New Roman" w:hAnsi="Times New Roman" w:cs="Times New Roman"/>
          <w:sz w:val="20"/>
        </w:rPr>
      </w:pPr>
      <w:proofErr w:type="spellStart"/>
      <w:proofErr w:type="gramStart"/>
      <w:r w:rsidRPr="000B3976">
        <w:rPr>
          <w:rFonts w:ascii="Times New Roman" w:hAnsi="Times New Roman" w:cs="Times New Roman"/>
          <w:sz w:val="20"/>
        </w:rPr>
        <w:t>Sumber</w:t>
      </w:r>
      <w:proofErr w:type="spellEnd"/>
      <w:r w:rsidRPr="000B3976">
        <w:rPr>
          <w:rFonts w:ascii="Times New Roman" w:hAnsi="Times New Roman" w:cs="Times New Roman"/>
          <w:sz w:val="20"/>
        </w:rPr>
        <w:t xml:space="preserve"> :</w:t>
      </w:r>
      <w:proofErr w:type="gramEnd"/>
      <w:r w:rsidRPr="000B3976">
        <w:rPr>
          <w:rFonts w:ascii="Times New Roman" w:hAnsi="Times New Roman" w:cs="Times New Roman"/>
          <w:sz w:val="20"/>
        </w:rPr>
        <w:t xml:space="preserve"> PT. INHUTANI 1 UMI GRESIK</w:t>
      </w:r>
    </w:p>
    <w:p w:rsidR="000B3976" w:rsidRDefault="000B3976" w:rsidP="000B3976">
      <w:pPr>
        <w:spacing w:after="0" w:line="240" w:lineRule="auto"/>
        <w:ind w:right="-1"/>
        <w:jc w:val="both"/>
        <w:rPr>
          <w:rFonts w:ascii="Times New Roman" w:hAnsi="Times New Roman" w:cs="Times New Roman"/>
          <w:b/>
          <w:lang w:val="id-ID"/>
        </w:rPr>
      </w:pPr>
    </w:p>
    <w:p w:rsidR="00400A9D" w:rsidRDefault="00D1270B" w:rsidP="00986813">
      <w:pPr>
        <w:numPr>
          <w:ilvl w:val="0"/>
          <w:numId w:val="3"/>
        </w:numPr>
        <w:pBdr>
          <w:top w:val="nil"/>
          <w:left w:val="nil"/>
          <w:bottom w:val="nil"/>
          <w:right w:val="nil"/>
          <w:between w:val="nil"/>
        </w:pBdr>
        <w:spacing w:before="180" w:after="60" w:line="240" w:lineRule="auto"/>
        <w:ind w:left="360"/>
        <w:jc w:val="center"/>
        <w:rPr>
          <w:rFonts w:ascii="Times New Roman" w:eastAsia="Times New Roman" w:hAnsi="Times New Roman" w:cs="Times New Roman"/>
          <w:smallCaps/>
          <w:color w:val="000000"/>
          <w:sz w:val="20"/>
          <w:szCs w:val="20"/>
        </w:rPr>
      </w:pPr>
      <w:proofErr w:type="spellStart"/>
      <w:r>
        <w:rPr>
          <w:rFonts w:ascii="Times New Roman" w:eastAsia="Times New Roman" w:hAnsi="Times New Roman" w:cs="Times New Roman"/>
          <w:smallCaps/>
          <w:color w:val="000000"/>
          <w:sz w:val="20"/>
          <w:szCs w:val="20"/>
        </w:rPr>
        <w:t>Pembahasan</w:t>
      </w:r>
      <w:proofErr w:type="spellEnd"/>
    </w:p>
    <w:p w:rsidR="00AE7241" w:rsidRPr="000B3976" w:rsidRDefault="00AE7241" w:rsidP="00AE7241">
      <w:pPr>
        <w:spacing w:after="0" w:line="240" w:lineRule="auto"/>
        <w:ind w:firstLine="680"/>
        <w:jc w:val="both"/>
        <w:rPr>
          <w:rFonts w:ascii="Times New Roman" w:hAnsi="Times New Roman" w:cs="Times New Roman"/>
          <w:sz w:val="20"/>
          <w:lang w:val="id-ID"/>
        </w:rPr>
      </w:pPr>
      <w:r>
        <w:rPr>
          <w:rFonts w:ascii="Times New Roman" w:hAnsi="Times New Roman" w:cs="Times New Roman"/>
          <w:sz w:val="20"/>
          <w:lang w:val="id-ID"/>
        </w:rPr>
        <w:t>Dari beberapa identifikasi sbeelumnya ditemukan bahwa t</w:t>
      </w:r>
      <w:r w:rsidRPr="000B3976">
        <w:rPr>
          <w:rFonts w:ascii="Times New Roman" w:hAnsi="Times New Roman" w:cs="Times New Roman"/>
          <w:sz w:val="20"/>
          <w:lang w:val="id-ID"/>
        </w:rPr>
        <w:t xml:space="preserve">erdapat 4 proses aktivitas pekerjaan dan 1 aktivitas </w:t>
      </w:r>
      <w:r w:rsidRPr="000B3976">
        <w:rPr>
          <w:rFonts w:ascii="Times New Roman" w:hAnsi="Times New Roman" w:cs="Times New Roman"/>
          <w:i/>
          <w:sz w:val="20"/>
          <w:lang w:val="id-ID"/>
        </w:rPr>
        <w:t>maintenance</w:t>
      </w:r>
      <w:r w:rsidRPr="000B3976">
        <w:rPr>
          <w:rFonts w:ascii="Times New Roman" w:hAnsi="Times New Roman" w:cs="Times New Roman"/>
          <w:sz w:val="20"/>
          <w:lang w:val="id-ID"/>
        </w:rPr>
        <w:t xml:space="preserve"> yang berpotenis mengakibatkan kecelakaan kerja bagi tenaga kerja di PT. INHUTANI 1 UMI GRESIK. Level risiko yang terdapat dalam level risiko </w:t>
      </w:r>
      <w:r w:rsidRPr="000B3976">
        <w:rPr>
          <w:rFonts w:ascii="Times New Roman" w:hAnsi="Times New Roman" w:cs="Times New Roman"/>
          <w:i/>
          <w:sz w:val="20"/>
          <w:lang w:val="id-ID"/>
        </w:rPr>
        <w:t xml:space="preserve">extreme </w:t>
      </w:r>
      <w:r w:rsidRPr="000B3976">
        <w:rPr>
          <w:rFonts w:ascii="Times New Roman" w:hAnsi="Times New Roman" w:cs="Times New Roman"/>
          <w:sz w:val="20"/>
          <w:lang w:val="id-ID"/>
        </w:rPr>
        <w:t xml:space="preserve">sebanyak 1 aktivitas, level risiko </w:t>
      </w:r>
      <w:r w:rsidRPr="000B3976">
        <w:rPr>
          <w:rFonts w:ascii="Times New Roman" w:hAnsi="Times New Roman" w:cs="Times New Roman"/>
          <w:i/>
          <w:sz w:val="20"/>
          <w:lang w:val="id-ID"/>
        </w:rPr>
        <w:t>high</w:t>
      </w:r>
      <w:r w:rsidRPr="000B3976">
        <w:rPr>
          <w:rFonts w:ascii="Times New Roman" w:hAnsi="Times New Roman" w:cs="Times New Roman"/>
          <w:sz w:val="20"/>
          <w:lang w:val="id-ID"/>
        </w:rPr>
        <w:t xml:space="preserve"> sebanyak 1 aktivitas dan level risiko </w:t>
      </w:r>
      <w:r w:rsidRPr="000B3976">
        <w:rPr>
          <w:rFonts w:ascii="Times New Roman" w:hAnsi="Times New Roman" w:cs="Times New Roman"/>
          <w:i/>
          <w:sz w:val="20"/>
          <w:lang w:val="id-ID"/>
        </w:rPr>
        <w:t>moderate</w:t>
      </w:r>
      <w:r w:rsidRPr="000B3976">
        <w:rPr>
          <w:rFonts w:ascii="Times New Roman" w:hAnsi="Times New Roman" w:cs="Times New Roman"/>
          <w:sz w:val="20"/>
          <w:lang w:val="id-ID"/>
        </w:rPr>
        <w:t xml:space="preserve"> sebanyak 3 aktivita</w:t>
      </w:r>
      <w:r>
        <w:rPr>
          <w:rFonts w:ascii="Times New Roman" w:hAnsi="Times New Roman" w:cs="Times New Roman"/>
          <w:sz w:val="20"/>
          <w:lang w:val="id-ID"/>
        </w:rPr>
        <w:t xml:space="preserve">s. </w:t>
      </w:r>
      <w:r w:rsidRPr="000B3976">
        <w:rPr>
          <w:rFonts w:ascii="Times New Roman" w:hAnsi="Times New Roman" w:cs="Times New Roman"/>
          <w:sz w:val="20"/>
          <w:lang w:val="id-ID"/>
        </w:rPr>
        <w:t xml:space="preserve">Dari tabel 7 diatas diberikan penjelasn mengenai rekomendasi pengendalian risiko terhadap aktivitas pekerjaan yang mengakibatkan kecelakaan kerja dari tingkat tinggi hingga rendah. Adapun untuk aktivitas menyetick kayu di TPK yang memiliki risiko Kaki menjadi bengkak dan berdarah diberikan pengendalian </w:t>
      </w:r>
      <w:r w:rsidRPr="000B3976">
        <w:rPr>
          <w:rFonts w:ascii="Times New Roman" w:hAnsi="Times New Roman" w:cs="Times New Roman"/>
          <w:i/>
          <w:sz w:val="20"/>
          <w:lang w:val="id-ID"/>
        </w:rPr>
        <w:t>a</w:t>
      </w:r>
      <w:proofErr w:type="spellStart"/>
      <w:r w:rsidRPr="000B3976">
        <w:rPr>
          <w:rFonts w:ascii="Times New Roman" w:hAnsi="Times New Roman" w:cs="Times New Roman"/>
          <w:i/>
          <w:sz w:val="20"/>
        </w:rPr>
        <w:t>dministrative</w:t>
      </w:r>
      <w:proofErr w:type="spellEnd"/>
      <w:r w:rsidRPr="000B3976">
        <w:rPr>
          <w:rFonts w:ascii="Times New Roman" w:hAnsi="Times New Roman" w:cs="Times New Roman"/>
          <w:i/>
          <w:sz w:val="20"/>
        </w:rPr>
        <w:t xml:space="preserve"> </w:t>
      </w:r>
      <w:r w:rsidRPr="000B3976">
        <w:rPr>
          <w:rFonts w:ascii="Times New Roman" w:hAnsi="Times New Roman" w:cs="Times New Roman"/>
          <w:sz w:val="20"/>
        </w:rPr>
        <w:t>(</w:t>
      </w:r>
      <w:r w:rsidRPr="000B3976">
        <w:rPr>
          <w:rFonts w:ascii="Times New Roman" w:hAnsi="Times New Roman" w:cs="Times New Roman"/>
          <w:sz w:val="20"/>
          <w:lang w:val="id-ID"/>
        </w:rPr>
        <w:t>p</w:t>
      </w:r>
      <w:proofErr w:type="spellStart"/>
      <w:r w:rsidRPr="000B3976">
        <w:rPr>
          <w:rFonts w:ascii="Times New Roman" w:hAnsi="Times New Roman" w:cs="Times New Roman"/>
          <w:sz w:val="20"/>
        </w:rPr>
        <w:t>engawasan</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prosedur</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kerja</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peringatan</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ramburambu</w:t>
      </w:r>
      <w:proofErr w:type="spellEnd"/>
      <w:r w:rsidRPr="000B3976">
        <w:rPr>
          <w:rFonts w:ascii="Times New Roman" w:hAnsi="Times New Roman" w:cs="Times New Roman"/>
          <w:sz w:val="20"/>
        </w:rPr>
        <w:t xml:space="preserve"> K3)</w:t>
      </w:r>
      <w:r w:rsidRPr="000B3976">
        <w:rPr>
          <w:rFonts w:ascii="Times New Roman" w:hAnsi="Times New Roman" w:cs="Times New Roman"/>
          <w:sz w:val="20"/>
          <w:lang w:val="id-ID"/>
        </w:rPr>
        <w:t xml:space="preserve">. Untuk aktivitas proses pembakaran untuk pengeringan kayu yang memiliki risiko tangan melepuh diberikan pengendalian </w:t>
      </w:r>
      <w:r w:rsidRPr="000B3976">
        <w:rPr>
          <w:rFonts w:ascii="Times New Roman" w:hAnsi="Times New Roman" w:cs="Times New Roman"/>
          <w:sz w:val="20"/>
        </w:rPr>
        <w:t>APD (</w:t>
      </w:r>
      <w:r w:rsidRPr="000B3976">
        <w:rPr>
          <w:rFonts w:ascii="Times New Roman" w:hAnsi="Times New Roman" w:cs="Times New Roman"/>
          <w:sz w:val="20"/>
          <w:lang w:val="id-ID"/>
        </w:rPr>
        <w:t>p</w:t>
      </w:r>
      <w:proofErr w:type="spellStart"/>
      <w:r w:rsidRPr="000B3976">
        <w:rPr>
          <w:rFonts w:ascii="Times New Roman" w:hAnsi="Times New Roman" w:cs="Times New Roman"/>
          <w:sz w:val="20"/>
        </w:rPr>
        <w:t>enggunaan</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sarung</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tangan</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dan</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baju</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lengan</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panjang</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sesuai</w:t>
      </w:r>
      <w:proofErr w:type="spellEnd"/>
      <w:r w:rsidRPr="000B3976">
        <w:rPr>
          <w:rFonts w:ascii="Times New Roman" w:hAnsi="Times New Roman" w:cs="Times New Roman"/>
          <w:sz w:val="20"/>
        </w:rPr>
        <w:t xml:space="preserve"> SOP yang </w:t>
      </w:r>
      <w:proofErr w:type="spellStart"/>
      <w:r w:rsidRPr="000B3976">
        <w:rPr>
          <w:rFonts w:ascii="Times New Roman" w:hAnsi="Times New Roman" w:cs="Times New Roman"/>
          <w:sz w:val="20"/>
        </w:rPr>
        <w:t>berlaku</w:t>
      </w:r>
      <w:proofErr w:type="spellEnd"/>
      <w:r w:rsidRPr="000B3976">
        <w:rPr>
          <w:rFonts w:ascii="Times New Roman" w:hAnsi="Times New Roman" w:cs="Times New Roman"/>
          <w:sz w:val="20"/>
        </w:rPr>
        <w:t xml:space="preserve">). </w:t>
      </w:r>
      <w:r w:rsidRPr="000B3976">
        <w:rPr>
          <w:rFonts w:ascii="Times New Roman" w:hAnsi="Times New Roman" w:cs="Times New Roman"/>
          <w:i/>
          <w:sz w:val="20"/>
          <w:lang w:val="id-ID"/>
        </w:rPr>
        <w:t>a</w:t>
      </w:r>
      <w:proofErr w:type="spellStart"/>
      <w:r w:rsidRPr="000B3976">
        <w:rPr>
          <w:rFonts w:ascii="Times New Roman" w:hAnsi="Times New Roman" w:cs="Times New Roman"/>
          <w:i/>
          <w:sz w:val="20"/>
        </w:rPr>
        <w:t>dministrative</w:t>
      </w:r>
      <w:proofErr w:type="spellEnd"/>
      <w:r w:rsidRPr="000B3976">
        <w:rPr>
          <w:rFonts w:ascii="Times New Roman" w:hAnsi="Times New Roman" w:cs="Times New Roman"/>
          <w:i/>
          <w:sz w:val="20"/>
        </w:rPr>
        <w:t xml:space="preserve"> </w:t>
      </w:r>
      <w:r w:rsidRPr="000B3976">
        <w:rPr>
          <w:rFonts w:ascii="Times New Roman" w:hAnsi="Times New Roman" w:cs="Times New Roman"/>
          <w:sz w:val="20"/>
        </w:rPr>
        <w:t>(</w:t>
      </w:r>
      <w:r w:rsidRPr="000B3976">
        <w:rPr>
          <w:rFonts w:ascii="Times New Roman" w:hAnsi="Times New Roman" w:cs="Times New Roman"/>
          <w:sz w:val="20"/>
          <w:lang w:val="id-ID"/>
        </w:rPr>
        <w:t>p</w:t>
      </w:r>
      <w:proofErr w:type="spellStart"/>
      <w:r w:rsidRPr="000B3976">
        <w:rPr>
          <w:rFonts w:ascii="Times New Roman" w:hAnsi="Times New Roman" w:cs="Times New Roman"/>
          <w:sz w:val="20"/>
        </w:rPr>
        <w:t>engawasan</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prosedur</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kerja</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Peringatan</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ramburambu</w:t>
      </w:r>
      <w:proofErr w:type="spellEnd"/>
      <w:r w:rsidRPr="000B3976">
        <w:rPr>
          <w:rFonts w:ascii="Times New Roman" w:hAnsi="Times New Roman" w:cs="Times New Roman"/>
          <w:sz w:val="20"/>
        </w:rPr>
        <w:t xml:space="preserve"> K3)</w:t>
      </w:r>
      <w:r w:rsidRPr="000B3976">
        <w:rPr>
          <w:rFonts w:ascii="Times New Roman" w:hAnsi="Times New Roman" w:cs="Times New Roman"/>
          <w:sz w:val="20"/>
          <w:lang w:val="id-ID"/>
        </w:rPr>
        <w:t xml:space="preserve">. Untuk aktivitas proses pengolahan kayu di mesin </w:t>
      </w:r>
      <w:r w:rsidRPr="000B3976">
        <w:rPr>
          <w:rFonts w:ascii="Times New Roman" w:hAnsi="Times New Roman" w:cs="Times New Roman"/>
          <w:i/>
          <w:sz w:val="20"/>
          <w:lang w:val="id-ID"/>
        </w:rPr>
        <w:t xml:space="preserve">cruss cut </w:t>
      </w:r>
      <w:r w:rsidRPr="000B3976">
        <w:rPr>
          <w:rFonts w:ascii="Times New Roman" w:hAnsi="Times New Roman" w:cs="Times New Roman"/>
          <w:sz w:val="20"/>
          <w:lang w:val="id-ID"/>
        </w:rPr>
        <w:t xml:space="preserve">yang memiliki risiko kulit tangan sobek dan berdarah diberikan pengendalian risiko yaitu </w:t>
      </w:r>
      <w:r w:rsidRPr="000B3976">
        <w:rPr>
          <w:rFonts w:ascii="Times New Roman" w:hAnsi="Times New Roman" w:cs="Times New Roman"/>
          <w:i/>
          <w:sz w:val="20"/>
          <w:lang w:val="id-ID"/>
        </w:rPr>
        <w:t>a</w:t>
      </w:r>
      <w:proofErr w:type="spellStart"/>
      <w:r w:rsidRPr="000B3976">
        <w:rPr>
          <w:rFonts w:ascii="Times New Roman" w:hAnsi="Times New Roman" w:cs="Times New Roman"/>
          <w:i/>
          <w:sz w:val="20"/>
        </w:rPr>
        <w:t>dministrative</w:t>
      </w:r>
      <w:proofErr w:type="spellEnd"/>
      <w:r w:rsidRPr="000B3976">
        <w:rPr>
          <w:rFonts w:ascii="Times New Roman" w:hAnsi="Times New Roman" w:cs="Times New Roman"/>
          <w:i/>
          <w:sz w:val="20"/>
        </w:rPr>
        <w:t xml:space="preserve"> </w:t>
      </w:r>
      <w:r w:rsidRPr="000B3976">
        <w:rPr>
          <w:rFonts w:ascii="Times New Roman" w:hAnsi="Times New Roman" w:cs="Times New Roman"/>
          <w:sz w:val="20"/>
        </w:rPr>
        <w:lastRenderedPageBreak/>
        <w:t>(</w:t>
      </w:r>
      <w:r w:rsidRPr="000B3976">
        <w:rPr>
          <w:rFonts w:ascii="Times New Roman" w:hAnsi="Times New Roman" w:cs="Times New Roman"/>
          <w:sz w:val="20"/>
          <w:lang w:val="id-ID"/>
        </w:rPr>
        <w:t>p</w:t>
      </w:r>
      <w:proofErr w:type="spellStart"/>
      <w:r w:rsidRPr="000B3976">
        <w:rPr>
          <w:rFonts w:ascii="Times New Roman" w:hAnsi="Times New Roman" w:cs="Times New Roman"/>
          <w:sz w:val="20"/>
        </w:rPr>
        <w:t>engawasan</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prosedur</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kerja</w:t>
      </w:r>
      <w:proofErr w:type="spellEnd"/>
      <w:r w:rsidRPr="000B3976">
        <w:rPr>
          <w:rFonts w:ascii="Times New Roman" w:hAnsi="Times New Roman" w:cs="Times New Roman"/>
          <w:sz w:val="20"/>
        </w:rPr>
        <w:t xml:space="preserve">, </w:t>
      </w:r>
      <w:r w:rsidRPr="000B3976">
        <w:rPr>
          <w:rFonts w:ascii="Times New Roman" w:hAnsi="Times New Roman" w:cs="Times New Roman"/>
          <w:sz w:val="20"/>
          <w:lang w:val="id-ID"/>
        </w:rPr>
        <w:t>p</w:t>
      </w:r>
      <w:proofErr w:type="spellStart"/>
      <w:r w:rsidRPr="000B3976">
        <w:rPr>
          <w:rFonts w:ascii="Times New Roman" w:hAnsi="Times New Roman" w:cs="Times New Roman"/>
          <w:sz w:val="20"/>
        </w:rPr>
        <w:t>eringatan</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ramburambu</w:t>
      </w:r>
      <w:proofErr w:type="spellEnd"/>
      <w:r w:rsidRPr="000B3976">
        <w:rPr>
          <w:rFonts w:ascii="Times New Roman" w:hAnsi="Times New Roman" w:cs="Times New Roman"/>
          <w:sz w:val="20"/>
        </w:rPr>
        <w:t xml:space="preserve"> K3)</w:t>
      </w:r>
      <w:r w:rsidRPr="000B3976">
        <w:rPr>
          <w:rFonts w:ascii="Times New Roman" w:hAnsi="Times New Roman" w:cs="Times New Roman"/>
          <w:sz w:val="20"/>
          <w:lang w:val="id-ID"/>
        </w:rPr>
        <w:t xml:space="preserve">. Untuk aktivitas proses </w:t>
      </w:r>
      <w:r w:rsidRPr="000B3976">
        <w:rPr>
          <w:rFonts w:ascii="Times New Roman" w:hAnsi="Times New Roman" w:cs="Times New Roman"/>
          <w:i/>
          <w:sz w:val="20"/>
          <w:lang w:val="id-ID"/>
        </w:rPr>
        <w:t>finishing</w:t>
      </w:r>
      <w:r w:rsidRPr="000B3976">
        <w:rPr>
          <w:rFonts w:ascii="Times New Roman" w:hAnsi="Times New Roman" w:cs="Times New Roman"/>
          <w:sz w:val="20"/>
          <w:lang w:val="id-ID"/>
        </w:rPr>
        <w:t xml:space="preserve"> saat mengamplas yang memiliki risiko tangan melepuh dan berdarah diberikan pengendalian </w:t>
      </w:r>
      <w:r w:rsidRPr="000B3976">
        <w:rPr>
          <w:rFonts w:ascii="Times New Roman" w:hAnsi="Times New Roman" w:cs="Times New Roman"/>
          <w:sz w:val="20"/>
        </w:rPr>
        <w:t>APD (</w:t>
      </w:r>
      <w:r w:rsidRPr="000B3976">
        <w:rPr>
          <w:rFonts w:ascii="Times New Roman" w:hAnsi="Times New Roman" w:cs="Times New Roman"/>
          <w:sz w:val="20"/>
          <w:lang w:val="id-ID"/>
        </w:rPr>
        <w:t>p</w:t>
      </w:r>
      <w:proofErr w:type="spellStart"/>
      <w:r w:rsidRPr="000B3976">
        <w:rPr>
          <w:rFonts w:ascii="Times New Roman" w:hAnsi="Times New Roman" w:cs="Times New Roman"/>
          <w:sz w:val="20"/>
        </w:rPr>
        <w:t>enggunaan</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sarung</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tangan</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sesuai</w:t>
      </w:r>
      <w:proofErr w:type="spellEnd"/>
      <w:r w:rsidRPr="000B3976">
        <w:rPr>
          <w:rFonts w:ascii="Times New Roman" w:hAnsi="Times New Roman" w:cs="Times New Roman"/>
          <w:sz w:val="20"/>
        </w:rPr>
        <w:t xml:space="preserve"> SOP yang </w:t>
      </w:r>
      <w:proofErr w:type="spellStart"/>
      <w:r w:rsidRPr="000B3976">
        <w:rPr>
          <w:rFonts w:ascii="Times New Roman" w:hAnsi="Times New Roman" w:cs="Times New Roman"/>
          <w:sz w:val="20"/>
        </w:rPr>
        <w:t>berlaku</w:t>
      </w:r>
      <w:proofErr w:type="spellEnd"/>
      <w:r w:rsidRPr="000B3976">
        <w:rPr>
          <w:rFonts w:ascii="Times New Roman" w:hAnsi="Times New Roman" w:cs="Times New Roman"/>
          <w:sz w:val="20"/>
        </w:rPr>
        <w:t>)</w:t>
      </w:r>
      <w:r w:rsidRPr="000B3976">
        <w:rPr>
          <w:rFonts w:ascii="Times New Roman" w:hAnsi="Times New Roman" w:cs="Times New Roman"/>
          <w:sz w:val="20"/>
          <w:lang w:val="id-ID"/>
        </w:rPr>
        <w:t xml:space="preserve">. Dan untuk aktivitas memperbaiki mesin saat troble yang memiliki risiko kulit tangan sobek diberikan pengendalian </w:t>
      </w:r>
      <w:r w:rsidRPr="000B3976">
        <w:rPr>
          <w:rFonts w:ascii="Times New Roman" w:hAnsi="Times New Roman" w:cs="Times New Roman"/>
          <w:i/>
          <w:sz w:val="20"/>
        </w:rPr>
        <w:t>Administrative</w:t>
      </w:r>
      <w:r w:rsidRPr="000B3976">
        <w:rPr>
          <w:rFonts w:ascii="Times New Roman" w:hAnsi="Times New Roman" w:cs="Times New Roman"/>
          <w:sz w:val="20"/>
        </w:rPr>
        <w:t xml:space="preserve"> (</w:t>
      </w:r>
      <w:r w:rsidRPr="000B3976">
        <w:rPr>
          <w:rFonts w:ascii="Times New Roman" w:hAnsi="Times New Roman" w:cs="Times New Roman"/>
          <w:sz w:val="20"/>
          <w:lang w:val="id-ID"/>
        </w:rPr>
        <w:t>p</w:t>
      </w:r>
      <w:proofErr w:type="spellStart"/>
      <w:r w:rsidRPr="000B3976">
        <w:rPr>
          <w:rFonts w:ascii="Times New Roman" w:hAnsi="Times New Roman" w:cs="Times New Roman"/>
          <w:sz w:val="20"/>
        </w:rPr>
        <w:t>engawasan</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prosedur</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kerja</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peringatan</w:t>
      </w:r>
      <w:proofErr w:type="spellEnd"/>
      <w:r w:rsidRPr="000B3976">
        <w:rPr>
          <w:rFonts w:ascii="Times New Roman" w:hAnsi="Times New Roman" w:cs="Times New Roman"/>
          <w:sz w:val="20"/>
        </w:rPr>
        <w:t xml:space="preserve"> </w:t>
      </w:r>
      <w:proofErr w:type="spellStart"/>
      <w:r w:rsidRPr="000B3976">
        <w:rPr>
          <w:rFonts w:ascii="Times New Roman" w:hAnsi="Times New Roman" w:cs="Times New Roman"/>
          <w:sz w:val="20"/>
        </w:rPr>
        <w:t>rambu</w:t>
      </w:r>
      <w:proofErr w:type="spellEnd"/>
      <w:r w:rsidRPr="000B3976">
        <w:rPr>
          <w:rFonts w:ascii="Times New Roman" w:hAnsi="Times New Roman" w:cs="Times New Roman"/>
          <w:sz w:val="20"/>
          <w:lang w:val="id-ID"/>
        </w:rPr>
        <w:t>-</w:t>
      </w:r>
      <w:proofErr w:type="spellStart"/>
      <w:r w:rsidRPr="000B3976">
        <w:rPr>
          <w:rFonts w:ascii="Times New Roman" w:hAnsi="Times New Roman" w:cs="Times New Roman"/>
          <w:sz w:val="20"/>
        </w:rPr>
        <w:t>rambu</w:t>
      </w:r>
      <w:proofErr w:type="spellEnd"/>
      <w:r w:rsidRPr="000B3976">
        <w:rPr>
          <w:rFonts w:ascii="Times New Roman" w:hAnsi="Times New Roman" w:cs="Times New Roman"/>
          <w:sz w:val="20"/>
        </w:rPr>
        <w:t xml:space="preserve"> K3)</w:t>
      </w:r>
      <w:r w:rsidRPr="000B3976">
        <w:rPr>
          <w:rFonts w:ascii="Times New Roman" w:hAnsi="Times New Roman" w:cs="Times New Roman"/>
          <w:sz w:val="20"/>
          <w:lang w:val="id-ID"/>
        </w:rPr>
        <w:t>.</w:t>
      </w:r>
    </w:p>
    <w:p w:rsidR="00400A9D" w:rsidRDefault="00400A9D">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highlight w:val="white"/>
        </w:rPr>
      </w:pPr>
    </w:p>
    <w:p w:rsidR="00400A9D" w:rsidRDefault="00D1270B" w:rsidP="00986813">
      <w:pPr>
        <w:numPr>
          <w:ilvl w:val="0"/>
          <w:numId w:val="3"/>
        </w:numPr>
        <w:pBdr>
          <w:top w:val="nil"/>
          <w:left w:val="nil"/>
          <w:bottom w:val="nil"/>
          <w:right w:val="nil"/>
          <w:between w:val="nil"/>
        </w:pBdr>
        <w:spacing w:before="180" w:after="60" w:line="240" w:lineRule="auto"/>
        <w:ind w:left="360"/>
        <w:jc w:val="center"/>
        <w:rPr>
          <w:rFonts w:ascii="Times New Roman" w:eastAsia="Times New Roman" w:hAnsi="Times New Roman" w:cs="Times New Roman"/>
          <w:smallCaps/>
          <w:color w:val="000000"/>
          <w:sz w:val="20"/>
          <w:szCs w:val="20"/>
        </w:rPr>
      </w:pPr>
      <w:proofErr w:type="spellStart"/>
      <w:r>
        <w:rPr>
          <w:rFonts w:ascii="Times New Roman" w:eastAsia="Times New Roman" w:hAnsi="Times New Roman" w:cs="Times New Roman"/>
          <w:smallCaps/>
          <w:color w:val="000000"/>
          <w:sz w:val="20"/>
          <w:szCs w:val="20"/>
        </w:rPr>
        <w:t>Kesimpulan</w:t>
      </w:r>
      <w:proofErr w:type="spellEnd"/>
    </w:p>
    <w:p w:rsidR="00AE7241" w:rsidRDefault="00AE7241" w:rsidP="00AE7241">
      <w:pPr>
        <w:spacing w:after="0" w:line="240" w:lineRule="auto"/>
        <w:ind w:firstLine="709"/>
        <w:jc w:val="both"/>
        <w:rPr>
          <w:rFonts w:ascii="Times New Roman" w:hAnsi="Times New Roman" w:cs="Times New Roman"/>
          <w:sz w:val="20"/>
          <w:szCs w:val="20"/>
          <w:lang w:val="id-ID"/>
        </w:rPr>
      </w:pPr>
      <w:proofErr w:type="spellStart"/>
      <w:r w:rsidRPr="00AE7241">
        <w:rPr>
          <w:rFonts w:ascii="Times New Roman" w:hAnsi="Times New Roman" w:cs="Times New Roman"/>
          <w:sz w:val="20"/>
          <w:szCs w:val="20"/>
        </w:rPr>
        <w:t>Berdasarkan</w:t>
      </w:r>
      <w:proofErr w:type="spellEnd"/>
      <w:r w:rsidRPr="00AE7241">
        <w:rPr>
          <w:rFonts w:ascii="Times New Roman" w:hAnsi="Times New Roman" w:cs="Times New Roman"/>
          <w:sz w:val="20"/>
          <w:szCs w:val="20"/>
        </w:rPr>
        <w:t xml:space="preserve"> </w:t>
      </w:r>
      <w:proofErr w:type="spellStart"/>
      <w:r w:rsidRPr="00AE7241">
        <w:rPr>
          <w:rFonts w:ascii="Times New Roman" w:hAnsi="Times New Roman" w:cs="Times New Roman"/>
          <w:sz w:val="20"/>
          <w:szCs w:val="20"/>
        </w:rPr>
        <w:t>analisis</w:t>
      </w:r>
      <w:proofErr w:type="spellEnd"/>
      <w:r w:rsidRPr="00AE7241">
        <w:rPr>
          <w:rFonts w:ascii="Times New Roman" w:hAnsi="Times New Roman" w:cs="Times New Roman"/>
          <w:sz w:val="20"/>
          <w:szCs w:val="20"/>
        </w:rPr>
        <w:t xml:space="preserve"> data </w:t>
      </w:r>
      <w:proofErr w:type="spellStart"/>
      <w:r w:rsidRPr="00AE7241">
        <w:rPr>
          <w:rFonts w:ascii="Times New Roman" w:hAnsi="Times New Roman" w:cs="Times New Roman"/>
          <w:sz w:val="20"/>
          <w:szCs w:val="20"/>
        </w:rPr>
        <w:t>penelitian</w:t>
      </w:r>
      <w:proofErr w:type="spellEnd"/>
      <w:r w:rsidRPr="00AE7241">
        <w:rPr>
          <w:rFonts w:ascii="Times New Roman" w:hAnsi="Times New Roman" w:cs="Times New Roman"/>
          <w:sz w:val="20"/>
          <w:szCs w:val="20"/>
        </w:rPr>
        <w:t xml:space="preserve"> </w:t>
      </w:r>
      <w:proofErr w:type="spellStart"/>
      <w:r w:rsidRPr="00AE7241">
        <w:rPr>
          <w:rFonts w:ascii="Times New Roman" w:hAnsi="Times New Roman" w:cs="Times New Roman"/>
          <w:sz w:val="20"/>
          <w:szCs w:val="20"/>
        </w:rPr>
        <w:t>dan</w:t>
      </w:r>
      <w:proofErr w:type="spellEnd"/>
      <w:r w:rsidRPr="00AE7241">
        <w:rPr>
          <w:rFonts w:ascii="Times New Roman" w:hAnsi="Times New Roman" w:cs="Times New Roman"/>
          <w:sz w:val="20"/>
          <w:szCs w:val="20"/>
        </w:rPr>
        <w:t xml:space="preserve"> </w:t>
      </w:r>
      <w:proofErr w:type="spellStart"/>
      <w:r w:rsidRPr="00AE7241">
        <w:rPr>
          <w:rFonts w:ascii="Times New Roman" w:hAnsi="Times New Roman" w:cs="Times New Roman"/>
          <w:sz w:val="20"/>
          <w:szCs w:val="20"/>
        </w:rPr>
        <w:t>pembahasan</w:t>
      </w:r>
      <w:proofErr w:type="spellEnd"/>
      <w:r w:rsidRPr="00AE7241">
        <w:rPr>
          <w:rFonts w:ascii="Times New Roman" w:hAnsi="Times New Roman" w:cs="Times New Roman"/>
          <w:sz w:val="20"/>
          <w:szCs w:val="20"/>
        </w:rPr>
        <w:t xml:space="preserve"> </w:t>
      </w:r>
      <w:proofErr w:type="spellStart"/>
      <w:r w:rsidRPr="00AE7241">
        <w:rPr>
          <w:rFonts w:ascii="Times New Roman" w:hAnsi="Times New Roman" w:cs="Times New Roman"/>
          <w:sz w:val="20"/>
          <w:szCs w:val="20"/>
        </w:rPr>
        <w:t>menggunakan</w:t>
      </w:r>
      <w:proofErr w:type="spellEnd"/>
      <w:r w:rsidRPr="00AE7241">
        <w:rPr>
          <w:rFonts w:ascii="Times New Roman" w:hAnsi="Times New Roman" w:cs="Times New Roman"/>
          <w:sz w:val="20"/>
          <w:szCs w:val="20"/>
        </w:rPr>
        <w:t xml:space="preserve"> </w:t>
      </w:r>
      <w:proofErr w:type="spellStart"/>
      <w:r w:rsidRPr="00AE7241">
        <w:rPr>
          <w:rFonts w:ascii="Times New Roman" w:hAnsi="Times New Roman" w:cs="Times New Roman"/>
          <w:sz w:val="20"/>
          <w:szCs w:val="20"/>
        </w:rPr>
        <w:t>teknik</w:t>
      </w:r>
      <w:proofErr w:type="spellEnd"/>
      <w:r w:rsidRPr="00AE7241">
        <w:rPr>
          <w:rFonts w:ascii="Times New Roman" w:hAnsi="Times New Roman" w:cs="Times New Roman"/>
          <w:sz w:val="20"/>
          <w:szCs w:val="20"/>
        </w:rPr>
        <w:t xml:space="preserve"> </w:t>
      </w:r>
      <w:proofErr w:type="spellStart"/>
      <w:r w:rsidRPr="00AE7241">
        <w:rPr>
          <w:rFonts w:ascii="Times New Roman" w:hAnsi="Times New Roman" w:cs="Times New Roman"/>
          <w:sz w:val="20"/>
          <w:szCs w:val="20"/>
        </w:rPr>
        <w:t>observasi</w:t>
      </w:r>
      <w:proofErr w:type="spellEnd"/>
      <w:r w:rsidRPr="00AE7241">
        <w:rPr>
          <w:rFonts w:ascii="Times New Roman" w:hAnsi="Times New Roman" w:cs="Times New Roman"/>
          <w:sz w:val="20"/>
          <w:szCs w:val="20"/>
          <w:lang w:val="id-ID"/>
        </w:rPr>
        <w:t xml:space="preserve"> dan di </w:t>
      </w:r>
      <w:r w:rsidRPr="00AE7241">
        <w:rPr>
          <w:rFonts w:ascii="Times New Roman" w:hAnsi="Times New Roman" w:cs="Times New Roman"/>
          <w:sz w:val="20"/>
          <w:szCs w:val="20"/>
        </w:rPr>
        <w:t xml:space="preserve">PT. </w:t>
      </w:r>
      <w:r w:rsidRPr="00AE7241">
        <w:rPr>
          <w:rFonts w:ascii="Times New Roman" w:hAnsi="Times New Roman" w:cs="Times New Roman"/>
          <w:sz w:val="20"/>
          <w:szCs w:val="20"/>
          <w:lang w:val="id-ID"/>
        </w:rPr>
        <w:t>INHUTANI 1 UMI GRESIK</w:t>
      </w:r>
      <w:r w:rsidRPr="00AE7241">
        <w:rPr>
          <w:rFonts w:ascii="Times New Roman" w:hAnsi="Times New Roman" w:cs="Times New Roman"/>
          <w:sz w:val="20"/>
          <w:szCs w:val="20"/>
        </w:rPr>
        <w:t xml:space="preserve"> </w:t>
      </w:r>
      <w:proofErr w:type="spellStart"/>
      <w:proofErr w:type="gramStart"/>
      <w:r w:rsidRPr="00AE7241">
        <w:rPr>
          <w:rFonts w:ascii="Times New Roman" w:hAnsi="Times New Roman" w:cs="Times New Roman"/>
          <w:sz w:val="20"/>
          <w:szCs w:val="20"/>
        </w:rPr>
        <w:t>tentan</w:t>
      </w:r>
      <w:proofErr w:type="spellEnd"/>
      <w:r w:rsidRPr="00AE7241">
        <w:rPr>
          <w:rFonts w:ascii="Times New Roman" w:hAnsi="Times New Roman" w:cs="Times New Roman"/>
          <w:sz w:val="20"/>
          <w:szCs w:val="20"/>
          <w:lang w:val="id-ID"/>
        </w:rPr>
        <w:t xml:space="preserve">g </w:t>
      </w:r>
      <w:r w:rsidRPr="00AE7241">
        <w:rPr>
          <w:rFonts w:ascii="Times New Roman" w:hAnsi="Times New Roman" w:cs="Times New Roman"/>
          <w:sz w:val="20"/>
          <w:szCs w:val="20"/>
        </w:rPr>
        <w:t xml:space="preserve"> </w:t>
      </w:r>
      <w:proofErr w:type="spellStart"/>
      <w:r w:rsidRPr="00AE7241">
        <w:rPr>
          <w:rFonts w:ascii="Times New Roman" w:hAnsi="Times New Roman" w:cs="Times New Roman"/>
          <w:sz w:val="20"/>
          <w:szCs w:val="20"/>
        </w:rPr>
        <w:t>identifikasi</w:t>
      </w:r>
      <w:proofErr w:type="spellEnd"/>
      <w:proofErr w:type="gramEnd"/>
      <w:r w:rsidRPr="00AE7241">
        <w:rPr>
          <w:rFonts w:ascii="Times New Roman" w:hAnsi="Times New Roman" w:cs="Times New Roman"/>
          <w:sz w:val="20"/>
          <w:szCs w:val="20"/>
        </w:rPr>
        <w:t xml:space="preserve"> </w:t>
      </w:r>
      <w:proofErr w:type="spellStart"/>
      <w:r w:rsidRPr="00AE7241">
        <w:rPr>
          <w:rFonts w:ascii="Times New Roman" w:hAnsi="Times New Roman" w:cs="Times New Roman"/>
          <w:sz w:val="20"/>
          <w:szCs w:val="20"/>
        </w:rPr>
        <w:t>bahaya</w:t>
      </w:r>
      <w:proofErr w:type="spellEnd"/>
      <w:r w:rsidRPr="00AE7241">
        <w:rPr>
          <w:rFonts w:ascii="Times New Roman" w:hAnsi="Times New Roman" w:cs="Times New Roman"/>
          <w:sz w:val="20"/>
          <w:szCs w:val="20"/>
        </w:rPr>
        <w:t xml:space="preserve"> </w:t>
      </w:r>
      <w:proofErr w:type="spellStart"/>
      <w:r w:rsidRPr="00AE7241">
        <w:rPr>
          <w:rFonts w:ascii="Times New Roman" w:hAnsi="Times New Roman" w:cs="Times New Roman"/>
          <w:sz w:val="20"/>
          <w:szCs w:val="20"/>
        </w:rPr>
        <w:t>dan</w:t>
      </w:r>
      <w:proofErr w:type="spellEnd"/>
      <w:r w:rsidRPr="00AE7241">
        <w:rPr>
          <w:rFonts w:ascii="Times New Roman" w:hAnsi="Times New Roman" w:cs="Times New Roman"/>
          <w:sz w:val="20"/>
          <w:szCs w:val="20"/>
        </w:rPr>
        <w:t xml:space="preserve"> </w:t>
      </w:r>
      <w:proofErr w:type="spellStart"/>
      <w:r w:rsidRPr="00AE7241">
        <w:rPr>
          <w:rFonts w:ascii="Times New Roman" w:hAnsi="Times New Roman" w:cs="Times New Roman"/>
          <w:sz w:val="20"/>
          <w:szCs w:val="20"/>
        </w:rPr>
        <w:t>penilaian</w:t>
      </w:r>
      <w:proofErr w:type="spellEnd"/>
      <w:r w:rsidRPr="00AE7241">
        <w:rPr>
          <w:rFonts w:ascii="Times New Roman" w:hAnsi="Times New Roman" w:cs="Times New Roman"/>
          <w:sz w:val="20"/>
          <w:szCs w:val="20"/>
        </w:rPr>
        <w:t xml:space="preserve"> </w:t>
      </w:r>
      <w:proofErr w:type="spellStart"/>
      <w:r w:rsidRPr="00AE7241">
        <w:rPr>
          <w:rFonts w:ascii="Times New Roman" w:hAnsi="Times New Roman" w:cs="Times New Roman"/>
          <w:sz w:val="20"/>
          <w:szCs w:val="20"/>
        </w:rPr>
        <w:t>risiko</w:t>
      </w:r>
      <w:proofErr w:type="spellEnd"/>
      <w:r w:rsidRPr="00AE7241">
        <w:rPr>
          <w:rFonts w:ascii="Times New Roman" w:hAnsi="Times New Roman" w:cs="Times New Roman"/>
          <w:sz w:val="20"/>
          <w:szCs w:val="20"/>
        </w:rPr>
        <w:t xml:space="preserve"> K3, </w:t>
      </w:r>
      <w:proofErr w:type="spellStart"/>
      <w:r w:rsidRPr="00AE7241">
        <w:rPr>
          <w:rFonts w:ascii="Times New Roman" w:hAnsi="Times New Roman" w:cs="Times New Roman"/>
          <w:sz w:val="20"/>
          <w:szCs w:val="20"/>
        </w:rPr>
        <w:t>maka</w:t>
      </w:r>
      <w:proofErr w:type="spellEnd"/>
      <w:r w:rsidRPr="00AE7241">
        <w:rPr>
          <w:rFonts w:ascii="Times New Roman" w:hAnsi="Times New Roman" w:cs="Times New Roman"/>
          <w:sz w:val="20"/>
          <w:szCs w:val="20"/>
        </w:rPr>
        <w:t xml:space="preserve"> </w:t>
      </w:r>
      <w:r w:rsidRPr="00AE7241">
        <w:rPr>
          <w:rFonts w:ascii="Times New Roman" w:hAnsi="Times New Roman" w:cs="Times New Roman"/>
          <w:sz w:val="20"/>
          <w:szCs w:val="20"/>
          <w:lang w:val="id-ID"/>
        </w:rPr>
        <w:t xml:space="preserve">dapat disimpulkan bahwa </w:t>
      </w:r>
      <w:r>
        <w:rPr>
          <w:rFonts w:ascii="Times New Roman" w:hAnsi="Times New Roman" w:cs="Times New Roman"/>
          <w:sz w:val="20"/>
          <w:szCs w:val="20"/>
          <w:lang w:val="id-ID"/>
        </w:rPr>
        <w:t>:</w:t>
      </w:r>
    </w:p>
    <w:p w:rsidR="00AE7241" w:rsidRDefault="00AE7241" w:rsidP="00AE7241">
      <w:pPr>
        <w:pStyle w:val="ListParagraph"/>
        <w:numPr>
          <w:ilvl w:val="3"/>
          <w:numId w:val="3"/>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T</w:t>
      </w:r>
      <w:r w:rsidRPr="00AE7241">
        <w:rPr>
          <w:rFonts w:ascii="Times New Roman" w:hAnsi="Times New Roman" w:cs="Times New Roman"/>
          <w:sz w:val="20"/>
          <w:szCs w:val="20"/>
        </w:rPr>
        <w:t xml:space="preserve">erdapat proses produksi pengolahan kayu di perusahaan tersebut yang memiliki 4 aktivitas utama dan 1 aktivitas </w:t>
      </w:r>
      <w:r w:rsidRPr="00AE7241">
        <w:rPr>
          <w:rFonts w:ascii="Times New Roman" w:hAnsi="Times New Roman" w:cs="Times New Roman"/>
          <w:i/>
          <w:sz w:val="20"/>
          <w:szCs w:val="20"/>
        </w:rPr>
        <w:t>maintenance</w:t>
      </w:r>
      <w:r w:rsidRPr="00AE7241">
        <w:rPr>
          <w:rFonts w:ascii="Times New Roman" w:hAnsi="Times New Roman" w:cs="Times New Roman"/>
          <w:sz w:val="20"/>
          <w:szCs w:val="20"/>
        </w:rPr>
        <w:t xml:space="preserve">, dimana masing-masing dari aktivitas tersebut memiliki risiko yang terjadinya kecelakaan kerja. </w:t>
      </w:r>
    </w:p>
    <w:p w:rsidR="00AE7241" w:rsidRDefault="00AE7241" w:rsidP="00AE7241">
      <w:pPr>
        <w:pStyle w:val="ListParagraph"/>
        <w:numPr>
          <w:ilvl w:val="3"/>
          <w:numId w:val="3"/>
        </w:numPr>
        <w:spacing w:after="0" w:line="240" w:lineRule="auto"/>
        <w:ind w:left="426" w:hanging="426"/>
        <w:jc w:val="both"/>
        <w:rPr>
          <w:rFonts w:ascii="Times New Roman" w:hAnsi="Times New Roman" w:cs="Times New Roman"/>
          <w:sz w:val="20"/>
          <w:szCs w:val="20"/>
        </w:rPr>
      </w:pPr>
      <w:r w:rsidRPr="00AE7241">
        <w:rPr>
          <w:rFonts w:ascii="Times New Roman" w:hAnsi="Times New Roman" w:cs="Times New Roman"/>
          <w:sz w:val="20"/>
          <w:szCs w:val="20"/>
        </w:rPr>
        <w:t xml:space="preserve">Dari tahap identifikasi dan penilaian bahaya ditemukan bahwa terdapat 5 aktivitas pekerjaan di perusahaan tersebut dimana 1 aktivitas termasuk dalam tingkatan level risiko </w:t>
      </w:r>
      <w:r w:rsidRPr="00AE7241">
        <w:rPr>
          <w:rFonts w:ascii="Times New Roman" w:hAnsi="Times New Roman" w:cs="Times New Roman"/>
          <w:i/>
          <w:sz w:val="20"/>
          <w:szCs w:val="20"/>
        </w:rPr>
        <w:t>extreme,</w:t>
      </w:r>
      <w:r w:rsidRPr="00AE7241">
        <w:rPr>
          <w:rFonts w:ascii="Times New Roman" w:hAnsi="Times New Roman" w:cs="Times New Roman"/>
          <w:sz w:val="20"/>
          <w:szCs w:val="20"/>
        </w:rPr>
        <w:t xml:space="preserve"> 1 aktivitas termasuk dalam tingkatan level risiko </w:t>
      </w:r>
      <w:r w:rsidRPr="00AE7241">
        <w:rPr>
          <w:rFonts w:ascii="Times New Roman" w:hAnsi="Times New Roman" w:cs="Times New Roman"/>
          <w:i/>
          <w:sz w:val="20"/>
          <w:szCs w:val="20"/>
        </w:rPr>
        <w:t>high</w:t>
      </w:r>
      <w:r w:rsidRPr="00AE7241">
        <w:rPr>
          <w:rFonts w:ascii="Times New Roman" w:hAnsi="Times New Roman" w:cs="Times New Roman"/>
          <w:sz w:val="20"/>
          <w:szCs w:val="20"/>
        </w:rPr>
        <w:t xml:space="preserve"> dan 3 aktivitas lainnya termasuk dalam tingkatan level risiko </w:t>
      </w:r>
      <w:r w:rsidRPr="00AE7241">
        <w:rPr>
          <w:rFonts w:ascii="Times New Roman" w:hAnsi="Times New Roman" w:cs="Times New Roman"/>
          <w:i/>
          <w:sz w:val="20"/>
          <w:szCs w:val="20"/>
        </w:rPr>
        <w:t>moderate</w:t>
      </w:r>
      <w:r w:rsidRPr="00AE7241">
        <w:rPr>
          <w:rFonts w:ascii="Times New Roman" w:hAnsi="Times New Roman" w:cs="Times New Roman"/>
          <w:sz w:val="20"/>
          <w:szCs w:val="20"/>
        </w:rPr>
        <w:t xml:space="preserve">. </w:t>
      </w:r>
    </w:p>
    <w:p w:rsidR="00AE7241" w:rsidRPr="00AE7241" w:rsidRDefault="00AE7241" w:rsidP="00AE7241">
      <w:pPr>
        <w:pStyle w:val="ListParagraph"/>
        <w:numPr>
          <w:ilvl w:val="3"/>
          <w:numId w:val="3"/>
        </w:numPr>
        <w:spacing w:after="0" w:line="240" w:lineRule="auto"/>
        <w:ind w:left="426" w:hanging="426"/>
        <w:jc w:val="both"/>
        <w:rPr>
          <w:rFonts w:ascii="Times New Roman" w:hAnsi="Times New Roman" w:cs="Times New Roman"/>
          <w:sz w:val="20"/>
          <w:szCs w:val="20"/>
        </w:rPr>
      </w:pPr>
      <w:r w:rsidRPr="00AE7241">
        <w:rPr>
          <w:rFonts w:ascii="Times New Roman" w:hAnsi="Times New Roman" w:cs="Times New Roman"/>
          <w:sz w:val="20"/>
          <w:szCs w:val="20"/>
        </w:rPr>
        <w:t>Dari semua aktivitas dan risiko yang</w:t>
      </w:r>
      <w:r>
        <w:rPr>
          <w:rFonts w:ascii="Times New Roman" w:hAnsi="Times New Roman" w:cs="Times New Roman"/>
          <w:sz w:val="20"/>
          <w:szCs w:val="20"/>
        </w:rPr>
        <w:t xml:space="preserve"> </w:t>
      </w:r>
      <w:r w:rsidRPr="00AE7241">
        <w:rPr>
          <w:rFonts w:ascii="Times New Roman" w:hAnsi="Times New Roman" w:cs="Times New Roman"/>
          <w:sz w:val="20"/>
          <w:szCs w:val="20"/>
        </w:rPr>
        <w:t>ada diberikan suatu pengendlaian risiko yang bertujuan untuk meminimalisisr terjadinya kecelakaan kerja serta dapat menciptakan lingkungan kerja yang aman dan nyaman bagi tenaga kerja.</w:t>
      </w:r>
    </w:p>
    <w:p w:rsidR="00AE7241" w:rsidRDefault="00AE7241" w:rsidP="00AE7241">
      <w:pPr>
        <w:spacing w:after="0" w:line="240" w:lineRule="auto"/>
        <w:ind w:firstLine="709"/>
        <w:jc w:val="both"/>
        <w:rPr>
          <w:rFonts w:ascii="Times New Roman" w:hAnsi="Times New Roman" w:cs="Times New Roman"/>
          <w:sz w:val="20"/>
          <w:szCs w:val="20"/>
          <w:lang w:val="id-ID"/>
        </w:rPr>
      </w:pPr>
    </w:p>
    <w:p w:rsidR="00AE7241" w:rsidRDefault="00AE7241" w:rsidP="00AE7241">
      <w:pPr>
        <w:spacing w:after="0" w:line="240" w:lineRule="auto"/>
        <w:ind w:firstLine="709"/>
        <w:jc w:val="both"/>
        <w:rPr>
          <w:rFonts w:ascii="Times New Roman" w:hAnsi="Times New Roman" w:cs="Times New Roman"/>
          <w:sz w:val="20"/>
          <w:szCs w:val="20"/>
          <w:lang w:val="id-ID"/>
        </w:rPr>
      </w:pPr>
      <w:r w:rsidRPr="00AE7241">
        <w:rPr>
          <w:rFonts w:ascii="Times New Roman" w:hAnsi="Times New Roman" w:cs="Times New Roman"/>
          <w:sz w:val="20"/>
          <w:szCs w:val="20"/>
          <w:lang w:val="id-ID"/>
        </w:rPr>
        <w:t xml:space="preserve">Adapun terdapat beberapa saran yang penulis berikan kepada PT. INHUTANI 1 UMI GRESIK, sebagai berikut </w:t>
      </w:r>
      <w:r>
        <w:rPr>
          <w:rFonts w:ascii="Times New Roman" w:hAnsi="Times New Roman" w:cs="Times New Roman"/>
          <w:sz w:val="20"/>
          <w:szCs w:val="20"/>
          <w:lang w:val="id-ID"/>
        </w:rPr>
        <w:t>:</w:t>
      </w:r>
    </w:p>
    <w:p w:rsidR="0048022A" w:rsidRDefault="00AE7241" w:rsidP="00AE7241">
      <w:pPr>
        <w:pStyle w:val="ListParagraph"/>
        <w:numPr>
          <w:ilvl w:val="3"/>
          <w:numId w:val="13"/>
        </w:numPr>
        <w:spacing w:after="0" w:line="240" w:lineRule="auto"/>
        <w:ind w:left="426" w:hanging="426"/>
        <w:jc w:val="both"/>
        <w:rPr>
          <w:rFonts w:ascii="Times New Roman" w:hAnsi="Times New Roman" w:cs="Times New Roman"/>
          <w:sz w:val="20"/>
          <w:szCs w:val="20"/>
        </w:rPr>
      </w:pPr>
      <w:r w:rsidRPr="00AE7241">
        <w:rPr>
          <w:rFonts w:ascii="Times New Roman" w:hAnsi="Times New Roman" w:cs="Times New Roman"/>
          <w:sz w:val="20"/>
          <w:szCs w:val="20"/>
        </w:rPr>
        <w:t>Dari semua aktivitas dan risiko yang</w:t>
      </w:r>
      <w:r>
        <w:rPr>
          <w:rFonts w:ascii="Times New Roman" w:hAnsi="Times New Roman" w:cs="Times New Roman"/>
          <w:sz w:val="20"/>
          <w:szCs w:val="20"/>
        </w:rPr>
        <w:t xml:space="preserve"> </w:t>
      </w:r>
      <w:r w:rsidRPr="00AE7241">
        <w:rPr>
          <w:rFonts w:ascii="Times New Roman" w:hAnsi="Times New Roman" w:cs="Times New Roman"/>
          <w:sz w:val="20"/>
          <w:szCs w:val="20"/>
        </w:rPr>
        <w:t>ada diberikan suatu pengendlaian risiko yang bertujuan untuk meminimalisisr terjadinya kecelakaan kerja serta dapat menciptakan lingkungan kerja yang aman dan nyaman bagi tenaga kerja.</w:t>
      </w:r>
    </w:p>
    <w:p w:rsidR="0048022A" w:rsidRPr="0048022A" w:rsidRDefault="00AE7241" w:rsidP="0048022A">
      <w:pPr>
        <w:pStyle w:val="ListParagraph"/>
        <w:numPr>
          <w:ilvl w:val="3"/>
          <w:numId w:val="13"/>
        </w:numPr>
        <w:spacing w:after="0" w:line="240" w:lineRule="auto"/>
        <w:ind w:left="426" w:hanging="426"/>
        <w:jc w:val="both"/>
        <w:rPr>
          <w:rFonts w:ascii="Times New Roman" w:hAnsi="Times New Roman" w:cs="Times New Roman"/>
          <w:sz w:val="20"/>
          <w:szCs w:val="20"/>
        </w:rPr>
      </w:pPr>
      <w:r w:rsidRPr="0048022A">
        <w:rPr>
          <w:rFonts w:ascii="Times New Roman" w:hAnsi="Times New Roman" w:cs="Times New Roman"/>
          <w:sz w:val="20"/>
          <w:szCs w:val="20"/>
        </w:rPr>
        <w:t xml:space="preserve">Perlu menambah seorang pengawas saat ada pekerjaan yang bisa dikatakan membutuhkan pendamping atau bantuan orang lain seperti saat proses pembakaran dan </w:t>
      </w:r>
      <w:r w:rsidRPr="0048022A">
        <w:rPr>
          <w:rFonts w:ascii="Times New Roman" w:hAnsi="Times New Roman" w:cs="Times New Roman"/>
          <w:i/>
          <w:sz w:val="20"/>
          <w:szCs w:val="20"/>
        </w:rPr>
        <w:t>maintenance</w:t>
      </w:r>
      <w:r w:rsidR="0048022A">
        <w:rPr>
          <w:rFonts w:ascii="Times New Roman" w:hAnsi="Times New Roman" w:cs="Times New Roman"/>
          <w:i/>
          <w:sz w:val="20"/>
          <w:szCs w:val="20"/>
        </w:rPr>
        <w:t>.</w:t>
      </w:r>
    </w:p>
    <w:p w:rsidR="00AE7241" w:rsidRPr="0048022A" w:rsidRDefault="00AE7241" w:rsidP="0048022A">
      <w:pPr>
        <w:pStyle w:val="ListParagraph"/>
        <w:numPr>
          <w:ilvl w:val="3"/>
          <w:numId w:val="13"/>
        </w:numPr>
        <w:spacing w:after="0" w:line="240" w:lineRule="auto"/>
        <w:ind w:left="426" w:hanging="426"/>
        <w:jc w:val="both"/>
        <w:rPr>
          <w:rFonts w:ascii="Times New Roman" w:hAnsi="Times New Roman" w:cs="Times New Roman"/>
          <w:sz w:val="20"/>
          <w:szCs w:val="20"/>
        </w:rPr>
      </w:pPr>
      <w:r w:rsidRPr="0048022A">
        <w:rPr>
          <w:rFonts w:ascii="Times New Roman" w:hAnsi="Times New Roman" w:cs="Times New Roman"/>
          <w:sz w:val="20"/>
          <w:szCs w:val="20"/>
        </w:rPr>
        <w:t>Diberikan sanksi khusus bagi pekerja yang melanggar SOP agar dapat menimbulkan efek jerah dan lebih disiplin lagi dalam bekerja sehingga tingkat kecelakaan kerja diperusahaan tersebut dapat diminimalisir dan bis dihindari dengan baik.</w:t>
      </w:r>
    </w:p>
    <w:p w:rsidR="00400A9D" w:rsidRDefault="00D1270B" w:rsidP="00986813">
      <w:pPr>
        <w:pBdr>
          <w:top w:val="nil"/>
          <w:left w:val="nil"/>
          <w:bottom w:val="nil"/>
          <w:right w:val="nil"/>
          <w:between w:val="nil"/>
        </w:pBdr>
        <w:spacing w:before="180" w:after="60" w:line="240" w:lineRule="auto"/>
        <w:ind w:left="288" w:hanging="288"/>
        <w:jc w:val="center"/>
        <w:rPr>
          <w:rFonts w:ascii="Times New Roman" w:eastAsia="Times New Roman" w:hAnsi="Times New Roman" w:cs="Times New Roman"/>
          <w:smallCaps/>
          <w:color w:val="000000"/>
          <w:sz w:val="20"/>
          <w:szCs w:val="20"/>
          <w:lang w:val="id-ID"/>
        </w:rPr>
      </w:pPr>
      <w:proofErr w:type="spellStart"/>
      <w:r>
        <w:rPr>
          <w:rFonts w:ascii="Times New Roman" w:eastAsia="Times New Roman" w:hAnsi="Times New Roman" w:cs="Times New Roman"/>
          <w:smallCaps/>
          <w:color w:val="000000"/>
          <w:sz w:val="20"/>
          <w:szCs w:val="20"/>
        </w:rPr>
        <w:lastRenderedPageBreak/>
        <w:t>Referensi</w:t>
      </w:r>
      <w:proofErr w:type="spellEnd"/>
    </w:p>
    <w:p w:rsidR="00AE7241" w:rsidRDefault="00AE7241" w:rsidP="00AE7241">
      <w:pPr>
        <w:pStyle w:val="Bibliography"/>
        <w:rPr>
          <w:noProof/>
          <w:vanish/>
        </w:rPr>
      </w:pPr>
      <w:r>
        <w:rPr>
          <w:rFonts w:ascii="Times New Roman" w:eastAsia="Times New Roman" w:hAnsi="Times New Roman" w:cs="Times New Roman"/>
          <w:smallCaps/>
          <w:color w:val="000000"/>
          <w:sz w:val="20"/>
          <w:szCs w:val="20"/>
          <w:lang w:val="id-ID"/>
        </w:rPr>
        <w:fldChar w:fldCharType="begin"/>
      </w:r>
      <w:r>
        <w:rPr>
          <w:rFonts w:ascii="Times New Roman" w:eastAsia="Times New Roman" w:hAnsi="Times New Roman" w:cs="Times New Roman"/>
          <w:smallCaps/>
          <w:color w:val="000000"/>
          <w:sz w:val="20"/>
          <w:szCs w:val="20"/>
          <w:lang w:val="id-ID"/>
        </w:rPr>
        <w:instrText xml:space="preserve"> BIBLIOGRAPHY  \l 1057 </w:instrText>
      </w:r>
      <w:r>
        <w:rPr>
          <w:rFonts w:ascii="Times New Roman" w:eastAsia="Times New Roman" w:hAnsi="Times New Roman" w:cs="Times New Roman"/>
          <w:smallCaps/>
          <w:color w:val="000000"/>
          <w:sz w:val="20"/>
          <w:szCs w:val="20"/>
          <w:lang w:val="id-ID"/>
        </w:rPr>
        <w:fldChar w:fldCharType="separate"/>
      </w:r>
      <w:r>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2"/>
        <w:gridCol w:w="3788"/>
      </w:tblGrid>
      <w:tr w:rsidR="00AE7241" w:rsidTr="00AE7241">
        <w:trPr>
          <w:tblCellSpacing w:w="15" w:type="dxa"/>
        </w:trPr>
        <w:tc>
          <w:tcPr>
            <w:tcW w:w="0" w:type="auto"/>
            <w:hideMark/>
          </w:tcPr>
          <w:p w:rsidR="00AE7241" w:rsidRDefault="00AE7241" w:rsidP="00AE7241">
            <w:pPr>
              <w:pStyle w:val="Bibliography"/>
              <w:spacing w:after="0"/>
              <w:jc w:val="right"/>
              <w:rPr>
                <w:rFonts w:eastAsiaTheme="minorEastAsia"/>
                <w:noProof/>
              </w:rPr>
            </w:pPr>
            <w:bookmarkStart w:id="2" w:name="Kar19"/>
            <w:r>
              <w:rPr>
                <w:noProof/>
              </w:rPr>
              <w:t>[1]</w:t>
            </w:r>
            <w:bookmarkEnd w:id="2"/>
          </w:p>
        </w:tc>
        <w:tc>
          <w:tcPr>
            <w:tcW w:w="0" w:type="auto"/>
            <w:hideMark/>
          </w:tcPr>
          <w:p w:rsidR="00AE7241" w:rsidRPr="00AE7241" w:rsidRDefault="00AE7241" w:rsidP="00AE7241">
            <w:pPr>
              <w:pStyle w:val="Bibliography"/>
              <w:spacing w:after="0" w:line="240" w:lineRule="auto"/>
              <w:jc w:val="both"/>
              <w:rPr>
                <w:rFonts w:ascii="Times New Roman" w:eastAsiaTheme="minorEastAsia" w:hAnsi="Times New Roman" w:cs="Times New Roman"/>
                <w:noProof/>
                <w:sz w:val="20"/>
              </w:rPr>
            </w:pPr>
            <w:r w:rsidRPr="00AE7241">
              <w:rPr>
                <w:rFonts w:ascii="Times New Roman" w:hAnsi="Times New Roman" w:cs="Times New Roman"/>
                <w:noProof/>
                <w:sz w:val="20"/>
              </w:rPr>
              <w:t xml:space="preserve">Agus Gumiwang Kartasasmita. (2019, Februari) Kemenperin.go.id. [Online]. </w:t>
            </w:r>
            <w:hyperlink r:id="rId24" w:history="1">
              <w:r w:rsidRPr="00AE7241">
                <w:rPr>
                  <w:rStyle w:val="Hyperlink"/>
                  <w:rFonts w:ascii="Times New Roman" w:hAnsi="Times New Roman" w:cs="Times New Roman"/>
                  <w:noProof/>
                  <w:sz w:val="20"/>
                </w:rPr>
                <w:t>https://kemenperin.go.id/artikel/20333/Kesiapan-dan-Sasaran-Indonesia-Memasuki-Industri-4.0</w:t>
              </w:r>
            </w:hyperlink>
          </w:p>
        </w:tc>
      </w:tr>
      <w:tr w:rsidR="00AE7241" w:rsidTr="00AE7241">
        <w:trPr>
          <w:tblCellSpacing w:w="15" w:type="dxa"/>
        </w:trPr>
        <w:tc>
          <w:tcPr>
            <w:tcW w:w="0" w:type="auto"/>
            <w:hideMark/>
          </w:tcPr>
          <w:p w:rsidR="00AE7241" w:rsidRDefault="00AE7241" w:rsidP="00AE7241">
            <w:pPr>
              <w:pStyle w:val="Bibliography"/>
              <w:spacing w:after="0"/>
              <w:jc w:val="right"/>
              <w:rPr>
                <w:rFonts w:eastAsiaTheme="minorEastAsia"/>
                <w:noProof/>
              </w:rPr>
            </w:pPr>
            <w:bookmarkStart w:id="3" w:name="Dam21"/>
            <w:r>
              <w:rPr>
                <w:noProof/>
              </w:rPr>
              <w:t>[2]</w:t>
            </w:r>
            <w:bookmarkEnd w:id="3"/>
          </w:p>
        </w:tc>
        <w:tc>
          <w:tcPr>
            <w:tcW w:w="0" w:type="auto"/>
            <w:hideMark/>
          </w:tcPr>
          <w:p w:rsidR="00AE7241" w:rsidRPr="00AE7241" w:rsidRDefault="00AE7241" w:rsidP="00AE7241">
            <w:pPr>
              <w:pStyle w:val="Bibliography"/>
              <w:spacing w:after="0" w:line="240" w:lineRule="auto"/>
              <w:jc w:val="both"/>
              <w:rPr>
                <w:rFonts w:ascii="Times New Roman" w:eastAsiaTheme="minorEastAsia" w:hAnsi="Times New Roman" w:cs="Times New Roman"/>
                <w:noProof/>
                <w:sz w:val="20"/>
              </w:rPr>
            </w:pPr>
            <w:r w:rsidRPr="00AE7241">
              <w:rPr>
                <w:rFonts w:ascii="Times New Roman" w:hAnsi="Times New Roman" w:cs="Times New Roman"/>
                <w:noProof/>
                <w:sz w:val="20"/>
              </w:rPr>
              <w:t xml:space="preserve">Alfina Fitri Damayanti and Nina Aini Mahbubah, "Implementasi Metode Hazard Identification Risk Assessment and Risk Control Guna Peningkatan Keselamatan dan Kesehatan Karyawan di PT ABC," </w:t>
            </w:r>
            <w:r w:rsidRPr="00AE7241">
              <w:rPr>
                <w:rFonts w:ascii="Times New Roman" w:hAnsi="Times New Roman" w:cs="Times New Roman"/>
                <w:i/>
                <w:iCs/>
                <w:noProof/>
                <w:sz w:val="20"/>
              </w:rPr>
              <w:t>Serambi Engineering</w:t>
            </w:r>
            <w:r w:rsidRPr="00AE7241">
              <w:rPr>
                <w:rFonts w:ascii="Times New Roman" w:hAnsi="Times New Roman" w:cs="Times New Roman"/>
                <w:noProof/>
                <w:sz w:val="20"/>
              </w:rPr>
              <w:t>, vol. VI, no. 2, pp. 1694-1701, April 2021.</w:t>
            </w:r>
          </w:p>
        </w:tc>
      </w:tr>
      <w:tr w:rsidR="00AE7241" w:rsidTr="00AE7241">
        <w:trPr>
          <w:tblCellSpacing w:w="15" w:type="dxa"/>
        </w:trPr>
        <w:tc>
          <w:tcPr>
            <w:tcW w:w="0" w:type="auto"/>
            <w:hideMark/>
          </w:tcPr>
          <w:p w:rsidR="00AE7241" w:rsidRDefault="00AE7241" w:rsidP="00AE7241">
            <w:pPr>
              <w:pStyle w:val="Bibliography"/>
              <w:spacing w:after="0"/>
              <w:jc w:val="right"/>
              <w:rPr>
                <w:rFonts w:eastAsiaTheme="minorEastAsia"/>
                <w:noProof/>
              </w:rPr>
            </w:pPr>
            <w:bookmarkStart w:id="4" w:name="Ani12"/>
            <w:r>
              <w:rPr>
                <w:noProof/>
              </w:rPr>
              <w:t>[3]</w:t>
            </w:r>
            <w:bookmarkEnd w:id="4"/>
          </w:p>
        </w:tc>
        <w:tc>
          <w:tcPr>
            <w:tcW w:w="0" w:type="auto"/>
            <w:hideMark/>
          </w:tcPr>
          <w:p w:rsidR="00AE7241" w:rsidRPr="00AE7241" w:rsidRDefault="00AE7241" w:rsidP="00AE7241">
            <w:pPr>
              <w:pStyle w:val="Bibliography"/>
              <w:spacing w:after="0" w:line="240" w:lineRule="auto"/>
              <w:jc w:val="both"/>
              <w:rPr>
                <w:rFonts w:ascii="Times New Roman" w:eastAsiaTheme="minorEastAsia" w:hAnsi="Times New Roman" w:cs="Times New Roman"/>
                <w:noProof/>
                <w:sz w:val="20"/>
              </w:rPr>
            </w:pPr>
            <w:r w:rsidRPr="00AE7241">
              <w:rPr>
                <w:rFonts w:ascii="Times New Roman" w:hAnsi="Times New Roman" w:cs="Times New Roman"/>
                <w:noProof/>
                <w:sz w:val="20"/>
              </w:rPr>
              <w:t xml:space="preserve">Anizar, </w:t>
            </w:r>
            <w:r w:rsidRPr="00AE7241">
              <w:rPr>
                <w:rFonts w:ascii="Times New Roman" w:hAnsi="Times New Roman" w:cs="Times New Roman"/>
                <w:i/>
                <w:iCs/>
                <w:noProof/>
                <w:sz w:val="20"/>
              </w:rPr>
              <w:t>Teknik Keselamatan dan Kesehatan Kerja di Industri</w:t>
            </w:r>
            <w:r w:rsidRPr="00AE7241">
              <w:rPr>
                <w:rFonts w:ascii="Times New Roman" w:hAnsi="Times New Roman" w:cs="Times New Roman"/>
                <w:noProof/>
                <w:sz w:val="20"/>
              </w:rPr>
              <w:t>. Yogyakarta: GRAHA ILMU, 2012.</w:t>
            </w:r>
          </w:p>
        </w:tc>
      </w:tr>
      <w:tr w:rsidR="00AE7241" w:rsidTr="00AE7241">
        <w:trPr>
          <w:tblCellSpacing w:w="15" w:type="dxa"/>
        </w:trPr>
        <w:tc>
          <w:tcPr>
            <w:tcW w:w="0" w:type="auto"/>
            <w:hideMark/>
          </w:tcPr>
          <w:p w:rsidR="00AE7241" w:rsidRDefault="00AE7241" w:rsidP="00AE7241">
            <w:pPr>
              <w:pStyle w:val="Bibliography"/>
              <w:spacing w:after="0"/>
              <w:jc w:val="right"/>
              <w:rPr>
                <w:rFonts w:eastAsiaTheme="minorEastAsia"/>
                <w:noProof/>
              </w:rPr>
            </w:pPr>
            <w:bookmarkStart w:id="5" w:name="Set19"/>
            <w:r>
              <w:rPr>
                <w:noProof/>
              </w:rPr>
              <w:t>[4]</w:t>
            </w:r>
            <w:bookmarkEnd w:id="5"/>
          </w:p>
        </w:tc>
        <w:tc>
          <w:tcPr>
            <w:tcW w:w="0" w:type="auto"/>
            <w:hideMark/>
          </w:tcPr>
          <w:p w:rsidR="00AE7241" w:rsidRPr="00AE7241" w:rsidRDefault="00AE7241" w:rsidP="00AE7241">
            <w:pPr>
              <w:pStyle w:val="Bibliography"/>
              <w:spacing w:after="0" w:line="240" w:lineRule="auto"/>
              <w:jc w:val="both"/>
              <w:rPr>
                <w:rFonts w:ascii="Times New Roman" w:eastAsiaTheme="minorEastAsia" w:hAnsi="Times New Roman" w:cs="Times New Roman"/>
                <w:noProof/>
                <w:sz w:val="20"/>
              </w:rPr>
            </w:pPr>
            <w:r w:rsidRPr="00AE7241">
              <w:rPr>
                <w:rFonts w:ascii="Times New Roman" w:hAnsi="Times New Roman" w:cs="Times New Roman"/>
                <w:noProof/>
                <w:sz w:val="20"/>
              </w:rPr>
              <w:t xml:space="preserve">Agus Setiyoso, Titin Isna Oesma, and Muhammad Yusuf, "ANALISIS POTENSI KECELAKAAN AKIBAT KERJA MENGGUNAKAN JOB SAFETY ANALYSIS (JSA) DENGAN PENDEKATAN HAZARD IDENTIFICATION RISK ASSESSMENT AND RISK CONTROL (HIRARC)," </w:t>
            </w:r>
            <w:r w:rsidRPr="00AE7241">
              <w:rPr>
                <w:rFonts w:ascii="Times New Roman" w:hAnsi="Times New Roman" w:cs="Times New Roman"/>
                <w:i/>
                <w:iCs/>
                <w:noProof/>
                <w:sz w:val="20"/>
              </w:rPr>
              <w:t>Jurnal REKAVASI</w:t>
            </w:r>
            <w:r w:rsidRPr="00AE7241">
              <w:rPr>
                <w:rFonts w:ascii="Times New Roman" w:hAnsi="Times New Roman" w:cs="Times New Roman"/>
                <w:noProof/>
                <w:sz w:val="20"/>
              </w:rPr>
              <w:t>, vol. 7, no. 1, pp. 1-7, Mei 2019.</w:t>
            </w:r>
          </w:p>
        </w:tc>
      </w:tr>
      <w:tr w:rsidR="00AE7241" w:rsidTr="00AE7241">
        <w:trPr>
          <w:tblCellSpacing w:w="15" w:type="dxa"/>
        </w:trPr>
        <w:tc>
          <w:tcPr>
            <w:tcW w:w="0" w:type="auto"/>
            <w:hideMark/>
          </w:tcPr>
          <w:p w:rsidR="00AE7241" w:rsidRDefault="00AE7241" w:rsidP="00AE7241">
            <w:pPr>
              <w:pStyle w:val="Bibliography"/>
              <w:spacing w:after="0"/>
              <w:jc w:val="right"/>
              <w:rPr>
                <w:rFonts w:eastAsiaTheme="minorEastAsia"/>
                <w:noProof/>
              </w:rPr>
            </w:pPr>
            <w:bookmarkStart w:id="6" w:name="Pra18"/>
            <w:r>
              <w:rPr>
                <w:noProof/>
              </w:rPr>
              <w:t>[5]</w:t>
            </w:r>
            <w:bookmarkEnd w:id="6"/>
          </w:p>
        </w:tc>
        <w:tc>
          <w:tcPr>
            <w:tcW w:w="0" w:type="auto"/>
            <w:hideMark/>
          </w:tcPr>
          <w:p w:rsidR="00AE7241" w:rsidRPr="00AE7241" w:rsidRDefault="00AE7241" w:rsidP="00AE7241">
            <w:pPr>
              <w:pStyle w:val="Bibliography"/>
              <w:spacing w:after="0" w:line="240" w:lineRule="auto"/>
              <w:jc w:val="both"/>
              <w:rPr>
                <w:rFonts w:ascii="Times New Roman" w:eastAsiaTheme="minorEastAsia" w:hAnsi="Times New Roman" w:cs="Times New Roman"/>
                <w:noProof/>
                <w:sz w:val="20"/>
              </w:rPr>
            </w:pPr>
            <w:r w:rsidRPr="00AE7241">
              <w:rPr>
                <w:rFonts w:ascii="Times New Roman" w:hAnsi="Times New Roman" w:cs="Times New Roman"/>
                <w:noProof/>
                <w:sz w:val="20"/>
              </w:rPr>
              <w:t xml:space="preserve">Eko Prasetyo, David Laksamana Caesar, and Arina Hafadhotul Husna, "PENINGKATAN PRODUKTIFITAS KERJA DENGAN PENERAPAN PRINSIP-PRINSIP K3 DI LINGKUNGAN KERJA," </w:t>
            </w:r>
            <w:r w:rsidRPr="00AE7241">
              <w:rPr>
                <w:rFonts w:ascii="Times New Roman" w:hAnsi="Times New Roman" w:cs="Times New Roman"/>
                <w:i/>
                <w:iCs/>
                <w:noProof/>
                <w:sz w:val="20"/>
              </w:rPr>
              <w:t>Jurnal Pengabdian Kesehatan</w:t>
            </w:r>
            <w:r w:rsidRPr="00AE7241">
              <w:rPr>
                <w:rFonts w:ascii="Times New Roman" w:hAnsi="Times New Roman" w:cs="Times New Roman"/>
                <w:noProof/>
                <w:sz w:val="20"/>
              </w:rPr>
              <w:t>, vol. 1, no. 1, pp. 1-10, Januari 2018.</w:t>
            </w:r>
          </w:p>
        </w:tc>
      </w:tr>
      <w:tr w:rsidR="00AE7241" w:rsidTr="00AE7241">
        <w:trPr>
          <w:tblCellSpacing w:w="15" w:type="dxa"/>
        </w:trPr>
        <w:tc>
          <w:tcPr>
            <w:tcW w:w="0" w:type="auto"/>
            <w:hideMark/>
          </w:tcPr>
          <w:p w:rsidR="00AE7241" w:rsidRDefault="00AE7241" w:rsidP="00AE7241">
            <w:pPr>
              <w:pStyle w:val="Bibliography"/>
              <w:spacing w:after="0"/>
              <w:jc w:val="right"/>
              <w:rPr>
                <w:rFonts w:eastAsiaTheme="minorEastAsia"/>
                <w:noProof/>
              </w:rPr>
            </w:pPr>
            <w:bookmarkStart w:id="7" w:name="Tri20"/>
            <w:r>
              <w:rPr>
                <w:noProof/>
              </w:rPr>
              <w:t>[6]</w:t>
            </w:r>
            <w:bookmarkEnd w:id="7"/>
          </w:p>
        </w:tc>
        <w:tc>
          <w:tcPr>
            <w:tcW w:w="0" w:type="auto"/>
            <w:hideMark/>
          </w:tcPr>
          <w:p w:rsidR="00AE7241" w:rsidRPr="00AE7241" w:rsidRDefault="00AE7241" w:rsidP="00AE7241">
            <w:pPr>
              <w:pStyle w:val="Bibliography"/>
              <w:spacing w:after="0" w:line="240" w:lineRule="auto"/>
              <w:jc w:val="both"/>
              <w:rPr>
                <w:rFonts w:ascii="Times New Roman" w:eastAsiaTheme="minorEastAsia" w:hAnsi="Times New Roman" w:cs="Times New Roman"/>
                <w:noProof/>
                <w:sz w:val="20"/>
              </w:rPr>
            </w:pPr>
            <w:r w:rsidRPr="00AE7241">
              <w:rPr>
                <w:rFonts w:ascii="Times New Roman" w:hAnsi="Times New Roman" w:cs="Times New Roman"/>
                <w:noProof/>
                <w:sz w:val="20"/>
              </w:rPr>
              <w:t xml:space="preserve">I. W. G. E. Triswandana and N. K. Armaeni, "Penilaian Risiko K3 Konstruksi Dengan Metode Hirarc," </w:t>
            </w:r>
            <w:r w:rsidRPr="00AE7241">
              <w:rPr>
                <w:rFonts w:ascii="Times New Roman" w:hAnsi="Times New Roman" w:cs="Times New Roman"/>
                <w:i/>
                <w:iCs/>
                <w:noProof/>
                <w:sz w:val="20"/>
              </w:rPr>
              <w:t>Jurnal UKARST (Universitas Kediri Riset Teknik Sipil)</w:t>
            </w:r>
            <w:r w:rsidRPr="00AE7241">
              <w:rPr>
                <w:rFonts w:ascii="Times New Roman" w:hAnsi="Times New Roman" w:cs="Times New Roman"/>
                <w:noProof/>
                <w:sz w:val="20"/>
              </w:rPr>
              <w:t>, vol. 04, no. 1, pp. 97-108, 2020.</w:t>
            </w:r>
          </w:p>
        </w:tc>
      </w:tr>
      <w:tr w:rsidR="00AE7241" w:rsidTr="00AE7241">
        <w:trPr>
          <w:tblCellSpacing w:w="15" w:type="dxa"/>
        </w:trPr>
        <w:tc>
          <w:tcPr>
            <w:tcW w:w="0" w:type="auto"/>
            <w:hideMark/>
          </w:tcPr>
          <w:p w:rsidR="00AE7241" w:rsidRDefault="00AE7241" w:rsidP="00AE7241">
            <w:pPr>
              <w:pStyle w:val="Bibliography"/>
              <w:spacing w:after="0"/>
              <w:jc w:val="right"/>
              <w:rPr>
                <w:rFonts w:eastAsiaTheme="minorEastAsia"/>
                <w:noProof/>
              </w:rPr>
            </w:pPr>
            <w:bookmarkStart w:id="8" w:name="Bri15"/>
            <w:r>
              <w:rPr>
                <w:noProof/>
              </w:rPr>
              <w:t>[7]</w:t>
            </w:r>
            <w:bookmarkEnd w:id="8"/>
          </w:p>
        </w:tc>
        <w:tc>
          <w:tcPr>
            <w:tcW w:w="0" w:type="auto"/>
            <w:hideMark/>
          </w:tcPr>
          <w:p w:rsidR="00AE7241" w:rsidRPr="00AE7241" w:rsidRDefault="00AE7241" w:rsidP="00AE7241">
            <w:pPr>
              <w:pStyle w:val="Bibliography"/>
              <w:spacing w:after="0" w:line="240" w:lineRule="auto"/>
              <w:jc w:val="both"/>
              <w:rPr>
                <w:rFonts w:ascii="Times New Roman" w:eastAsiaTheme="minorEastAsia" w:hAnsi="Times New Roman" w:cs="Times New Roman"/>
                <w:noProof/>
                <w:sz w:val="20"/>
              </w:rPr>
            </w:pPr>
            <w:r w:rsidRPr="00AE7241">
              <w:rPr>
                <w:rFonts w:ascii="Times New Roman" w:hAnsi="Times New Roman" w:cs="Times New Roman"/>
                <w:noProof/>
                <w:sz w:val="20"/>
              </w:rPr>
              <w:t xml:space="preserve">Gregorius Timotius Brito, "Analisis Aspek Pembentuk Budaya K3 Dengan Kepatuhan Penggunaan APD Pada Pekerja Produksi Resin Di Sidoarjo," </w:t>
            </w:r>
            <w:r w:rsidRPr="00AE7241">
              <w:rPr>
                <w:rFonts w:ascii="Times New Roman" w:hAnsi="Times New Roman" w:cs="Times New Roman"/>
                <w:i/>
                <w:iCs/>
                <w:noProof/>
                <w:sz w:val="20"/>
              </w:rPr>
              <w:t>The Indonesian Journal of Occupational Safety and Health</w:t>
            </w:r>
            <w:r w:rsidRPr="00AE7241">
              <w:rPr>
                <w:rFonts w:ascii="Times New Roman" w:hAnsi="Times New Roman" w:cs="Times New Roman"/>
                <w:noProof/>
                <w:sz w:val="20"/>
              </w:rPr>
              <w:t>, vol. 4, no. 2, pp. 134-143, Jul-Des 2015.</w:t>
            </w:r>
          </w:p>
        </w:tc>
      </w:tr>
      <w:tr w:rsidR="00AE7241" w:rsidTr="00AE7241">
        <w:trPr>
          <w:tblCellSpacing w:w="15" w:type="dxa"/>
        </w:trPr>
        <w:tc>
          <w:tcPr>
            <w:tcW w:w="0" w:type="auto"/>
            <w:hideMark/>
          </w:tcPr>
          <w:p w:rsidR="00AE7241" w:rsidRDefault="00AE7241" w:rsidP="00AE7241">
            <w:pPr>
              <w:pStyle w:val="Bibliography"/>
              <w:spacing w:after="0"/>
              <w:jc w:val="right"/>
              <w:rPr>
                <w:rFonts w:eastAsiaTheme="minorEastAsia"/>
                <w:noProof/>
              </w:rPr>
            </w:pPr>
            <w:bookmarkStart w:id="9" w:name="Wij171"/>
            <w:r>
              <w:rPr>
                <w:noProof/>
              </w:rPr>
              <w:t>[8]</w:t>
            </w:r>
            <w:bookmarkEnd w:id="9"/>
          </w:p>
        </w:tc>
        <w:tc>
          <w:tcPr>
            <w:tcW w:w="0" w:type="auto"/>
            <w:hideMark/>
          </w:tcPr>
          <w:p w:rsidR="00AE7241" w:rsidRPr="00AE7241" w:rsidRDefault="00AE7241" w:rsidP="00AE7241">
            <w:pPr>
              <w:pStyle w:val="Bibliography"/>
              <w:spacing w:after="0" w:line="240" w:lineRule="auto"/>
              <w:jc w:val="both"/>
              <w:rPr>
                <w:rFonts w:ascii="Times New Roman" w:eastAsiaTheme="minorEastAsia" w:hAnsi="Times New Roman" w:cs="Times New Roman"/>
                <w:noProof/>
                <w:sz w:val="20"/>
              </w:rPr>
            </w:pPr>
            <w:r w:rsidRPr="00AE7241">
              <w:rPr>
                <w:rFonts w:ascii="Times New Roman" w:hAnsi="Times New Roman" w:cs="Times New Roman"/>
                <w:noProof/>
                <w:sz w:val="20"/>
              </w:rPr>
              <w:t xml:space="preserve">Edo Wijanarko, "ANALISIS RISIKO KESELAMATAN PENGUNJUNG TERMINAL PURABAYA MENGGUNAKAN METODE HIRARC (HAZARD IDENTIFICATION, RISK ASSESSMENT AND RISK CONTROL)," </w:t>
            </w:r>
            <w:r w:rsidRPr="00AE7241">
              <w:rPr>
                <w:rFonts w:ascii="Times New Roman" w:hAnsi="Times New Roman" w:cs="Times New Roman"/>
                <w:i/>
                <w:iCs/>
                <w:noProof/>
                <w:sz w:val="20"/>
              </w:rPr>
              <w:t>TUGAS AKHIR</w:t>
            </w:r>
            <w:r w:rsidRPr="00AE7241">
              <w:rPr>
                <w:rFonts w:ascii="Times New Roman" w:hAnsi="Times New Roman" w:cs="Times New Roman"/>
                <w:noProof/>
                <w:sz w:val="20"/>
              </w:rPr>
              <w:t>, Januari 2017.</w:t>
            </w:r>
          </w:p>
        </w:tc>
      </w:tr>
      <w:tr w:rsidR="00AE7241" w:rsidTr="00AE7241">
        <w:trPr>
          <w:tblCellSpacing w:w="15" w:type="dxa"/>
        </w:trPr>
        <w:tc>
          <w:tcPr>
            <w:tcW w:w="0" w:type="auto"/>
            <w:hideMark/>
          </w:tcPr>
          <w:p w:rsidR="00AE7241" w:rsidRDefault="00AE7241" w:rsidP="00AE7241">
            <w:pPr>
              <w:pStyle w:val="Bibliography"/>
              <w:spacing w:after="0"/>
              <w:jc w:val="right"/>
              <w:rPr>
                <w:rFonts w:eastAsiaTheme="minorEastAsia"/>
                <w:noProof/>
              </w:rPr>
            </w:pPr>
            <w:bookmarkStart w:id="10" w:name="Ihs16"/>
            <w:r>
              <w:rPr>
                <w:noProof/>
              </w:rPr>
              <w:t>[9]</w:t>
            </w:r>
            <w:bookmarkEnd w:id="10"/>
          </w:p>
        </w:tc>
        <w:tc>
          <w:tcPr>
            <w:tcW w:w="0" w:type="auto"/>
            <w:hideMark/>
          </w:tcPr>
          <w:p w:rsidR="00AE7241" w:rsidRPr="00AE7241" w:rsidRDefault="00AE7241" w:rsidP="00AE7241">
            <w:pPr>
              <w:pStyle w:val="Bibliography"/>
              <w:spacing w:after="0" w:line="240" w:lineRule="auto"/>
              <w:jc w:val="both"/>
              <w:rPr>
                <w:rFonts w:ascii="Times New Roman" w:eastAsiaTheme="minorEastAsia" w:hAnsi="Times New Roman" w:cs="Times New Roman"/>
                <w:noProof/>
                <w:sz w:val="20"/>
              </w:rPr>
            </w:pPr>
            <w:r w:rsidRPr="00AE7241">
              <w:rPr>
                <w:rFonts w:ascii="Times New Roman" w:hAnsi="Times New Roman" w:cs="Times New Roman"/>
                <w:noProof/>
                <w:sz w:val="20"/>
              </w:rPr>
              <w:t xml:space="preserve">Taufiq Ihsan, Tivany Edwin, and Reiner Octavianus Irawan, "ANALISIS RISIKO K3 DENGAN METODE HIRARC PADA AREA PRODUKSI PT CAHAYA MURNI ANDALAS PERMAI," </w:t>
            </w:r>
            <w:r w:rsidRPr="00AE7241">
              <w:rPr>
                <w:rFonts w:ascii="Times New Roman" w:hAnsi="Times New Roman" w:cs="Times New Roman"/>
                <w:i/>
                <w:iCs/>
                <w:noProof/>
                <w:sz w:val="20"/>
              </w:rPr>
              <w:t>JKMA (Jurnal Kesehatan Masyarakat Andalas)</w:t>
            </w:r>
            <w:r w:rsidRPr="00AE7241">
              <w:rPr>
                <w:rFonts w:ascii="Times New Roman" w:hAnsi="Times New Roman" w:cs="Times New Roman"/>
                <w:noProof/>
                <w:sz w:val="20"/>
              </w:rPr>
              <w:t xml:space="preserve">, vol. 10, no. </w:t>
            </w:r>
            <w:r w:rsidRPr="00AE7241">
              <w:rPr>
                <w:rFonts w:ascii="Times New Roman" w:hAnsi="Times New Roman" w:cs="Times New Roman"/>
                <w:noProof/>
                <w:sz w:val="20"/>
              </w:rPr>
              <w:lastRenderedPageBreak/>
              <w:t>2, pp. 179-185, Agustus 2016.</w:t>
            </w:r>
          </w:p>
        </w:tc>
      </w:tr>
      <w:tr w:rsidR="00AE7241" w:rsidTr="00AE7241">
        <w:trPr>
          <w:tblCellSpacing w:w="15" w:type="dxa"/>
        </w:trPr>
        <w:tc>
          <w:tcPr>
            <w:tcW w:w="0" w:type="auto"/>
            <w:hideMark/>
          </w:tcPr>
          <w:p w:rsidR="00AE7241" w:rsidRDefault="00AE7241" w:rsidP="00AE7241">
            <w:pPr>
              <w:pStyle w:val="Bibliography"/>
              <w:spacing w:after="0"/>
              <w:jc w:val="right"/>
              <w:rPr>
                <w:rFonts w:eastAsiaTheme="minorEastAsia"/>
                <w:noProof/>
              </w:rPr>
            </w:pPr>
            <w:bookmarkStart w:id="11" w:name="Ram10"/>
            <w:r>
              <w:rPr>
                <w:noProof/>
              </w:rPr>
              <w:lastRenderedPageBreak/>
              <w:t>[10]</w:t>
            </w:r>
            <w:bookmarkEnd w:id="11"/>
          </w:p>
        </w:tc>
        <w:tc>
          <w:tcPr>
            <w:tcW w:w="0" w:type="auto"/>
            <w:hideMark/>
          </w:tcPr>
          <w:p w:rsidR="00AE7241" w:rsidRPr="00AE7241" w:rsidRDefault="00AE7241" w:rsidP="00AE7241">
            <w:pPr>
              <w:pStyle w:val="Bibliography"/>
              <w:spacing w:after="0" w:line="240" w:lineRule="auto"/>
              <w:jc w:val="both"/>
              <w:rPr>
                <w:rFonts w:ascii="Times New Roman" w:eastAsiaTheme="minorEastAsia" w:hAnsi="Times New Roman" w:cs="Times New Roman"/>
                <w:noProof/>
                <w:sz w:val="20"/>
              </w:rPr>
            </w:pPr>
            <w:r w:rsidRPr="00AE7241">
              <w:rPr>
                <w:rFonts w:ascii="Times New Roman" w:hAnsi="Times New Roman" w:cs="Times New Roman"/>
                <w:noProof/>
                <w:sz w:val="20"/>
              </w:rPr>
              <w:t xml:space="preserve">Soehatman Ramli, </w:t>
            </w:r>
            <w:r w:rsidRPr="00AE7241">
              <w:rPr>
                <w:rFonts w:ascii="Times New Roman" w:hAnsi="Times New Roman" w:cs="Times New Roman"/>
                <w:i/>
                <w:iCs/>
                <w:noProof/>
                <w:sz w:val="20"/>
              </w:rPr>
              <w:t>Sistem Manajemen Keselamatan &amp; Kesehatan Kerja OHSAS 18001</w:t>
            </w:r>
            <w:r w:rsidRPr="00AE7241">
              <w:rPr>
                <w:rFonts w:ascii="Times New Roman" w:hAnsi="Times New Roman" w:cs="Times New Roman"/>
                <w:noProof/>
                <w:sz w:val="20"/>
              </w:rPr>
              <w:t>. Jakarta: Dian Rakyat, 2010.</w:t>
            </w:r>
          </w:p>
        </w:tc>
      </w:tr>
      <w:tr w:rsidR="00AE7241" w:rsidTr="00AE7241">
        <w:trPr>
          <w:tblCellSpacing w:w="15" w:type="dxa"/>
        </w:trPr>
        <w:tc>
          <w:tcPr>
            <w:tcW w:w="0" w:type="auto"/>
            <w:hideMark/>
          </w:tcPr>
          <w:p w:rsidR="00AE7241" w:rsidRDefault="00AE7241" w:rsidP="00AE7241">
            <w:pPr>
              <w:pStyle w:val="Bibliography"/>
              <w:spacing w:after="0"/>
              <w:jc w:val="right"/>
              <w:rPr>
                <w:rFonts w:eastAsiaTheme="minorEastAsia"/>
                <w:noProof/>
              </w:rPr>
            </w:pPr>
            <w:bookmarkStart w:id="12" w:name="Far20"/>
            <w:r>
              <w:rPr>
                <w:noProof/>
              </w:rPr>
              <w:t>[11]</w:t>
            </w:r>
            <w:bookmarkEnd w:id="12"/>
          </w:p>
        </w:tc>
        <w:tc>
          <w:tcPr>
            <w:tcW w:w="0" w:type="auto"/>
            <w:hideMark/>
          </w:tcPr>
          <w:p w:rsidR="00AE7241" w:rsidRPr="00AE7241" w:rsidRDefault="00AE7241" w:rsidP="00AE7241">
            <w:pPr>
              <w:pStyle w:val="Bibliography"/>
              <w:spacing w:after="0" w:line="240" w:lineRule="auto"/>
              <w:jc w:val="both"/>
              <w:rPr>
                <w:rFonts w:ascii="Times New Roman" w:eastAsiaTheme="minorEastAsia" w:hAnsi="Times New Roman" w:cs="Times New Roman"/>
                <w:noProof/>
                <w:sz w:val="20"/>
              </w:rPr>
            </w:pPr>
            <w:r w:rsidRPr="00AE7241">
              <w:rPr>
                <w:rFonts w:ascii="Times New Roman" w:hAnsi="Times New Roman" w:cs="Times New Roman"/>
                <w:noProof/>
                <w:sz w:val="20"/>
              </w:rPr>
              <w:t xml:space="preserve">Aulliya Arwa Farrahtana, "Analisis Evaluasi Risiko Bahaya Pembuatan Beton Precast Menggunakan Metode HIRARC Pada Departemen Produksi PT. Beton Citra Abadi," </w:t>
            </w:r>
            <w:r w:rsidRPr="00AE7241">
              <w:rPr>
                <w:rFonts w:ascii="Times New Roman" w:hAnsi="Times New Roman" w:cs="Times New Roman"/>
                <w:i/>
                <w:iCs/>
                <w:noProof/>
                <w:sz w:val="20"/>
              </w:rPr>
              <w:t>SKRIPSI</w:t>
            </w:r>
            <w:r w:rsidRPr="00AE7241">
              <w:rPr>
                <w:rFonts w:ascii="Times New Roman" w:hAnsi="Times New Roman" w:cs="Times New Roman"/>
                <w:noProof/>
                <w:sz w:val="20"/>
              </w:rPr>
              <w:t>, November 2020.</w:t>
            </w:r>
          </w:p>
        </w:tc>
      </w:tr>
      <w:tr w:rsidR="00AE7241" w:rsidTr="00AE7241">
        <w:trPr>
          <w:tblCellSpacing w:w="15" w:type="dxa"/>
        </w:trPr>
        <w:tc>
          <w:tcPr>
            <w:tcW w:w="0" w:type="auto"/>
            <w:hideMark/>
          </w:tcPr>
          <w:p w:rsidR="00AE7241" w:rsidRDefault="00AE7241" w:rsidP="00AE7241">
            <w:pPr>
              <w:pStyle w:val="Bibliography"/>
              <w:spacing w:after="0"/>
              <w:jc w:val="right"/>
              <w:rPr>
                <w:rFonts w:eastAsiaTheme="minorEastAsia"/>
                <w:noProof/>
              </w:rPr>
            </w:pPr>
            <w:bookmarkStart w:id="13" w:name="Sta99"/>
            <w:r>
              <w:rPr>
                <w:noProof/>
              </w:rPr>
              <w:t>[12]</w:t>
            </w:r>
            <w:bookmarkEnd w:id="13"/>
          </w:p>
        </w:tc>
        <w:tc>
          <w:tcPr>
            <w:tcW w:w="0" w:type="auto"/>
            <w:hideMark/>
          </w:tcPr>
          <w:p w:rsidR="00AE7241" w:rsidRPr="00AE7241" w:rsidRDefault="00AE7241" w:rsidP="00AE7241">
            <w:pPr>
              <w:pStyle w:val="Bibliography"/>
              <w:spacing w:after="0" w:line="240" w:lineRule="auto"/>
              <w:jc w:val="both"/>
              <w:rPr>
                <w:rFonts w:ascii="Times New Roman" w:eastAsiaTheme="minorEastAsia" w:hAnsi="Times New Roman" w:cs="Times New Roman"/>
                <w:noProof/>
                <w:sz w:val="20"/>
              </w:rPr>
            </w:pPr>
            <w:r w:rsidRPr="00AE7241">
              <w:rPr>
                <w:rFonts w:ascii="Times New Roman" w:hAnsi="Times New Roman" w:cs="Times New Roman"/>
                <w:noProof/>
                <w:sz w:val="20"/>
              </w:rPr>
              <w:t xml:space="preserve">Standards Australia License/New Zealand Standard, </w:t>
            </w:r>
            <w:r w:rsidRPr="00AE7241">
              <w:rPr>
                <w:rFonts w:ascii="Times New Roman" w:hAnsi="Times New Roman" w:cs="Times New Roman"/>
                <w:i/>
                <w:iCs/>
                <w:noProof/>
                <w:sz w:val="20"/>
              </w:rPr>
              <w:t>AZ/NZS 4360:1999 Risk Management</w:t>
            </w:r>
            <w:r w:rsidRPr="00AE7241">
              <w:rPr>
                <w:rFonts w:ascii="Times New Roman" w:hAnsi="Times New Roman" w:cs="Times New Roman"/>
                <w:noProof/>
                <w:sz w:val="20"/>
              </w:rPr>
              <w:t>. Brisbane: Standards Association of Australia, PO Box 1055, Strathfield NSW 2135, 1999.</w:t>
            </w:r>
          </w:p>
        </w:tc>
      </w:tr>
      <w:tr w:rsidR="00AE7241" w:rsidTr="00AE7241">
        <w:trPr>
          <w:tblCellSpacing w:w="15" w:type="dxa"/>
        </w:trPr>
        <w:tc>
          <w:tcPr>
            <w:tcW w:w="0" w:type="auto"/>
            <w:hideMark/>
          </w:tcPr>
          <w:p w:rsidR="00AE7241" w:rsidRDefault="00AE7241" w:rsidP="00AE7241">
            <w:pPr>
              <w:pStyle w:val="Bibliography"/>
              <w:spacing w:after="0"/>
              <w:jc w:val="right"/>
              <w:rPr>
                <w:rFonts w:eastAsiaTheme="minorEastAsia"/>
                <w:noProof/>
              </w:rPr>
            </w:pPr>
            <w:bookmarkStart w:id="14" w:name="OHS99"/>
            <w:r>
              <w:rPr>
                <w:noProof/>
              </w:rPr>
              <w:t>[13]</w:t>
            </w:r>
            <w:bookmarkEnd w:id="14"/>
          </w:p>
        </w:tc>
        <w:tc>
          <w:tcPr>
            <w:tcW w:w="0" w:type="auto"/>
            <w:hideMark/>
          </w:tcPr>
          <w:p w:rsidR="00AE7241" w:rsidRPr="00AE7241" w:rsidRDefault="00AE7241" w:rsidP="00AE7241">
            <w:pPr>
              <w:pStyle w:val="Bibliography"/>
              <w:spacing w:after="0" w:line="240" w:lineRule="auto"/>
              <w:jc w:val="both"/>
              <w:rPr>
                <w:rFonts w:ascii="Times New Roman" w:eastAsiaTheme="minorEastAsia" w:hAnsi="Times New Roman" w:cs="Times New Roman"/>
                <w:noProof/>
                <w:sz w:val="20"/>
              </w:rPr>
            </w:pPr>
            <w:r w:rsidRPr="00AE7241">
              <w:rPr>
                <w:rFonts w:ascii="Times New Roman" w:hAnsi="Times New Roman" w:cs="Times New Roman"/>
                <w:noProof/>
                <w:sz w:val="20"/>
              </w:rPr>
              <w:t xml:space="preserve">18001:2007 OHSAS, </w:t>
            </w:r>
            <w:r w:rsidRPr="00AE7241">
              <w:rPr>
                <w:rFonts w:ascii="Times New Roman" w:hAnsi="Times New Roman" w:cs="Times New Roman"/>
                <w:i/>
                <w:iCs/>
                <w:noProof/>
                <w:sz w:val="20"/>
              </w:rPr>
              <w:t>Occupational Health And Safety Assessment Series - Guideline For The</w:t>
            </w:r>
            <w:r w:rsidRPr="00AE7241">
              <w:rPr>
                <w:rFonts w:ascii="Times New Roman" w:hAnsi="Times New Roman" w:cs="Times New Roman"/>
                <w:noProof/>
                <w:sz w:val="20"/>
              </w:rPr>
              <w:t>., 1999.</w:t>
            </w:r>
          </w:p>
        </w:tc>
      </w:tr>
      <w:tr w:rsidR="00AE7241" w:rsidTr="00AE7241">
        <w:trPr>
          <w:tblCellSpacing w:w="15" w:type="dxa"/>
        </w:trPr>
        <w:tc>
          <w:tcPr>
            <w:tcW w:w="0" w:type="auto"/>
            <w:hideMark/>
          </w:tcPr>
          <w:p w:rsidR="00AE7241" w:rsidRDefault="00AE7241" w:rsidP="00AE7241">
            <w:pPr>
              <w:pStyle w:val="Bibliography"/>
              <w:spacing w:after="0"/>
              <w:jc w:val="right"/>
              <w:rPr>
                <w:rFonts w:eastAsiaTheme="minorEastAsia"/>
                <w:noProof/>
              </w:rPr>
            </w:pPr>
            <w:bookmarkStart w:id="15" w:name="Alf17"/>
            <w:r>
              <w:rPr>
                <w:noProof/>
              </w:rPr>
              <w:t>[14]</w:t>
            </w:r>
            <w:bookmarkEnd w:id="15"/>
          </w:p>
        </w:tc>
        <w:tc>
          <w:tcPr>
            <w:tcW w:w="0" w:type="auto"/>
            <w:hideMark/>
          </w:tcPr>
          <w:p w:rsidR="00AE7241" w:rsidRPr="00AE7241" w:rsidRDefault="00AE7241" w:rsidP="00AE7241">
            <w:pPr>
              <w:pStyle w:val="Bibliography"/>
              <w:spacing w:after="0" w:line="240" w:lineRule="auto"/>
              <w:jc w:val="both"/>
              <w:rPr>
                <w:rFonts w:ascii="Times New Roman" w:eastAsiaTheme="minorEastAsia" w:hAnsi="Times New Roman" w:cs="Times New Roman"/>
                <w:noProof/>
                <w:sz w:val="20"/>
              </w:rPr>
            </w:pPr>
            <w:r w:rsidRPr="00AE7241">
              <w:rPr>
                <w:rFonts w:ascii="Times New Roman" w:hAnsi="Times New Roman" w:cs="Times New Roman"/>
                <w:noProof/>
                <w:sz w:val="20"/>
              </w:rPr>
              <w:t xml:space="preserve">Rini Alfatiyah, "ANALISIS MANAJEMEN RISIKO KESELAMATAN DAN KESEHATAN KERJA DENGAN MENGGUNAKAN METODE HIRARCPADA PEKERJAAN SEKSI CASTING," </w:t>
            </w:r>
            <w:r w:rsidRPr="00AE7241">
              <w:rPr>
                <w:rFonts w:ascii="Times New Roman" w:hAnsi="Times New Roman" w:cs="Times New Roman"/>
                <w:i/>
                <w:iCs/>
                <w:noProof/>
                <w:sz w:val="20"/>
              </w:rPr>
              <w:t>Jurnal Mesin Teknologi (SINTEK Jurnal)</w:t>
            </w:r>
            <w:r w:rsidRPr="00AE7241">
              <w:rPr>
                <w:rFonts w:ascii="Times New Roman" w:hAnsi="Times New Roman" w:cs="Times New Roman"/>
                <w:noProof/>
                <w:sz w:val="20"/>
              </w:rPr>
              <w:t>, vol. 11, no. 2, pp. 88-101, Desember 2017.</w:t>
            </w:r>
          </w:p>
        </w:tc>
      </w:tr>
      <w:tr w:rsidR="00AE7241" w:rsidTr="00AE7241">
        <w:trPr>
          <w:tblCellSpacing w:w="15" w:type="dxa"/>
        </w:trPr>
        <w:tc>
          <w:tcPr>
            <w:tcW w:w="0" w:type="auto"/>
            <w:hideMark/>
          </w:tcPr>
          <w:p w:rsidR="00AE7241" w:rsidRDefault="00AE7241" w:rsidP="00AE7241">
            <w:pPr>
              <w:pStyle w:val="Bibliography"/>
              <w:spacing w:after="0"/>
              <w:jc w:val="right"/>
              <w:rPr>
                <w:rFonts w:eastAsiaTheme="minorEastAsia"/>
                <w:noProof/>
              </w:rPr>
            </w:pPr>
            <w:bookmarkStart w:id="16" w:name="Feb21"/>
            <w:r>
              <w:rPr>
                <w:noProof/>
              </w:rPr>
              <w:t>[15]</w:t>
            </w:r>
            <w:bookmarkEnd w:id="16"/>
          </w:p>
        </w:tc>
        <w:tc>
          <w:tcPr>
            <w:tcW w:w="0" w:type="auto"/>
            <w:hideMark/>
          </w:tcPr>
          <w:p w:rsidR="00AE7241" w:rsidRPr="00AE7241" w:rsidRDefault="00AE7241" w:rsidP="00AE7241">
            <w:pPr>
              <w:pStyle w:val="Bibliography"/>
              <w:spacing w:after="0" w:line="240" w:lineRule="auto"/>
              <w:jc w:val="both"/>
              <w:rPr>
                <w:rFonts w:ascii="Times New Roman" w:eastAsiaTheme="minorEastAsia" w:hAnsi="Times New Roman" w:cs="Times New Roman"/>
                <w:noProof/>
                <w:sz w:val="20"/>
              </w:rPr>
            </w:pPr>
            <w:r w:rsidRPr="00AE7241">
              <w:rPr>
                <w:rFonts w:ascii="Times New Roman" w:hAnsi="Times New Roman" w:cs="Times New Roman"/>
                <w:noProof/>
                <w:sz w:val="20"/>
              </w:rPr>
              <w:t xml:space="preserve">Astri Arri Febrianti, Youska Sinthari, Oo Priyatno, Dwi Susanto, and Beti Maryati, "Kesehatan Dan Keselamatan Kerja (K3) Dalam Manajemen Alat Perlindungan Diri (APD)," </w:t>
            </w:r>
            <w:r w:rsidRPr="00AE7241">
              <w:rPr>
                <w:rFonts w:ascii="Times New Roman" w:hAnsi="Times New Roman" w:cs="Times New Roman"/>
                <w:i/>
                <w:iCs/>
                <w:noProof/>
                <w:sz w:val="20"/>
              </w:rPr>
              <w:t>Junal Abdi Masyarakat (HUMANIS)</w:t>
            </w:r>
            <w:r w:rsidRPr="00AE7241">
              <w:rPr>
                <w:rFonts w:ascii="Times New Roman" w:hAnsi="Times New Roman" w:cs="Times New Roman"/>
                <w:noProof/>
                <w:sz w:val="20"/>
              </w:rPr>
              <w:t>, vol. 2, no. 2, pp. 68-75, April 2021.</w:t>
            </w:r>
          </w:p>
        </w:tc>
      </w:tr>
    </w:tbl>
    <w:p w:rsidR="00AE7241" w:rsidRDefault="00AE7241" w:rsidP="00AE7241">
      <w:pPr>
        <w:pStyle w:val="Bibliography"/>
        <w:rPr>
          <w:rFonts w:eastAsiaTheme="minorEastAsia"/>
          <w:noProof/>
          <w:vanish/>
        </w:rPr>
      </w:pPr>
      <w:r>
        <w:rPr>
          <w:noProof/>
          <w:vanish/>
        </w:rPr>
        <w:t>x</w:t>
      </w:r>
    </w:p>
    <w:p w:rsidR="00AE7241" w:rsidRPr="00AE7241" w:rsidRDefault="00AE7241" w:rsidP="00AE7241">
      <w:pPr>
        <w:pBdr>
          <w:top w:val="nil"/>
          <w:left w:val="nil"/>
          <w:bottom w:val="nil"/>
          <w:right w:val="nil"/>
          <w:between w:val="nil"/>
        </w:pBdr>
        <w:spacing w:before="180" w:after="60" w:line="240" w:lineRule="auto"/>
        <w:ind w:left="288" w:hanging="288"/>
        <w:jc w:val="center"/>
        <w:rPr>
          <w:rFonts w:ascii="Times New Roman" w:eastAsia="Times New Roman" w:hAnsi="Times New Roman" w:cs="Times New Roman"/>
          <w:smallCaps/>
          <w:color w:val="000000"/>
          <w:sz w:val="20"/>
          <w:szCs w:val="20"/>
          <w:lang w:val="id-ID"/>
        </w:rPr>
      </w:pPr>
      <w:r>
        <w:rPr>
          <w:rFonts w:ascii="Times New Roman" w:eastAsia="Times New Roman" w:hAnsi="Times New Roman" w:cs="Times New Roman"/>
          <w:smallCaps/>
          <w:color w:val="000000"/>
          <w:sz w:val="20"/>
          <w:szCs w:val="20"/>
          <w:lang w:val="id-ID"/>
        </w:rPr>
        <w:fldChar w:fldCharType="end"/>
      </w:r>
    </w:p>
    <w:p w:rsidR="00400A9D" w:rsidRDefault="00400A9D">
      <w:pPr>
        <w:spacing w:after="0" w:line="240" w:lineRule="auto"/>
        <w:jc w:val="both"/>
        <w:rPr>
          <w:rFonts w:ascii="Times New Roman" w:eastAsia="Times New Roman" w:hAnsi="Times New Roman" w:cs="Times New Roman"/>
          <w:sz w:val="18"/>
          <w:szCs w:val="18"/>
        </w:rPr>
      </w:pPr>
    </w:p>
    <w:sectPr w:rsidR="00400A9D">
      <w:type w:val="continuous"/>
      <w:pgSz w:w="11907" w:h="16840"/>
      <w:pgMar w:top="1411" w:right="1411" w:bottom="1411" w:left="1699" w:header="907" w:footer="1152" w:gutter="0"/>
      <w:cols w:num="2" w:space="720" w:equalWidth="0">
        <w:col w:w="4110" w:space="576"/>
        <w:col w:w="4110" w:space="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4F3" w:rsidRDefault="00E964F3">
      <w:pPr>
        <w:spacing w:after="0" w:line="240" w:lineRule="auto"/>
      </w:pPr>
      <w:r>
        <w:separator/>
      </w:r>
    </w:p>
  </w:endnote>
  <w:endnote w:type="continuationSeparator" w:id="0">
    <w:p w:rsidR="00E964F3" w:rsidRDefault="00E9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C81" w:rsidRDefault="00F81C81">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C49D5">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p w:rsidR="00F81C81" w:rsidRDefault="00F81C8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C81" w:rsidRDefault="00F81C81">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C49D5">
      <w:rPr>
        <w:noProof/>
        <w:color w:val="000000"/>
      </w:rPr>
      <w:t>5</w:t>
    </w:r>
    <w:r>
      <w:rPr>
        <w:color w:val="000000"/>
      </w:rPr>
      <w:fldChar w:fldCharType="end"/>
    </w:r>
  </w:p>
  <w:p w:rsidR="00F81C81" w:rsidRDefault="00F81C81">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C81" w:rsidRDefault="00F81C81">
    <w:pPr>
      <w:pBdr>
        <w:top w:val="nil"/>
        <w:left w:val="nil"/>
        <w:bottom w:val="nil"/>
        <w:right w:val="nil"/>
        <w:between w:val="nil"/>
      </w:pBdr>
      <w:tabs>
        <w:tab w:val="center" w:pos="4513"/>
        <w:tab w:val="right" w:pos="9026"/>
      </w:tabs>
      <w:spacing w:after="0" w:line="240" w:lineRule="auto"/>
      <w:rPr>
        <w:color w:val="000000"/>
      </w:rPr>
    </w:pPr>
  </w:p>
  <w:p w:rsidR="00F81C81" w:rsidRDefault="00F81C8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4F3" w:rsidRDefault="00E964F3">
      <w:pPr>
        <w:spacing w:after="0" w:line="240" w:lineRule="auto"/>
      </w:pPr>
      <w:r>
        <w:separator/>
      </w:r>
    </w:p>
  </w:footnote>
  <w:footnote w:type="continuationSeparator" w:id="0">
    <w:p w:rsidR="00E964F3" w:rsidRDefault="00E964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C81" w:rsidRDefault="00F81C81">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Nama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penulis</w:t>
    </w:r>
    <w:proofErr w:type="spellEnd"/>
  </w:p>
  <w:p w:rsidR="00F81C81" w:rsidRDefault="00F81C8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C81" w:rsidRDefault="00F81C81">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                                                                                                                                   </w:t>
    </w:r>
    <w:r>
      <w:rPr>
        <w:noProof/>
        <w:color w:val="000000"/>
        <w:lang w:val="id-ID" w:eastAsia="id-ID"/>
      </w:rPr>
      <w:drawing>
        <wp:inline distT="0" distB="0" distL="0" distR="0" wp14:anchorId="18B86CB4" wp14:editId="762EFD9E">
          <wp:extent cx="692893" cy="442572"/>
          <wp:effectExtent l="0" t="0" r="0" b="0"/>
          <wp:docPr id="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51887" t="-9479" r="1"/>
                  <a:stretch>
                    <a:fillRect/>
                  </a:stretch>
                </pic:blipFill>
                <pic:spPr>
                  <a:xfrm>
                    <a:off x="0" y="0"/>
                    <a:ext cx="692893" cy="442572"/>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C81" w:rsidRDefault="00F81C81">
    <w:pPr>
      <w:widowControl w:val="0"/>
      <w:pBdr>
        <w:top w:val="nil"/>
        <w:left w:val="nil"/>
        <w:bottom w:val="nil"/>
        <w:right w:val="nil"/>
        <w:between w:val="nil"/>
      </w:pBdr>
      <w:spacing w:after="0"/>
      <w:rPr>
        <w:color w:val="000000"/>
      </w:rPr>
    </w:pPr>
  </w:p>
  <w:tbl>
    <w:tblPr>
      <w:tblStyle w:val="a0"/>
      <w:tblW w:w="8730" w:type="dxa"/>
      <w:tblBorders>
        <w:top w:val="nil"/>
        <w:left w:val="nil"/>
        <w:bottom w:val="nil"/>
        <w:right w:val="nil"/>
        <w:insideH w:val="nil"/>
        <w:insideV w:val="nil"/>
      </w:tblBorders>
      <w:tblLayout w:type="fixed"/>
      <w:tblLook w:val="0400" w:firstRow="0" w:lastRow="0" w:firstColumn="0" w:lastColumn="0" w:noHBand="0" w:noVBand="1"/>
    </w:tblPr>
    <w:tblGrid>
      <w:gridCol w:w="1795"/>
      <w:gridCol w:w="5045"/>
      <w:gridCol w:w="1890"/>
    </w:tblGrid>
    <w:tr w:rsidR="00F81C81">
      <w:trPr>
        <w:trHeight w:val="710"/>
      </w:trPr>
      <w:tc>
        <w:tcPr>
          <w:tcW w:w="1795" w:type="dxa"/>
        </w:tcPr>
        <w:p w:rsidR="00F81C81" w:rsidRDefault="00F81C81">
          <w:pPr>
            <w:pBdr>
              <w:top w:val="nil"/>
              <w:left w:val="nil"/>
              <w:bottom w:val="nil"/>
              <w:right w:val="nil"/>
              <w:between w:val="nil"/>
            </w:pBdr>
            <w:tabs>
              <w:tab w:val="center" w:pos="4513"/>
              <w:tab w:val="right" w:pos="9026"/>
            </w:tabs>
            <w:rPr>
              <w:color w:val="000000"/>
            </w:rPr>
          </w:pPr>
          <w:r>
            <w:rPr>
              <w:noProof/>
              <w:color w:val="000000"/>
              <w:lang w:val="id-ID" w:eastAsia="id-ID"/>
            </w:rPr>
            <w:drawing>
              <wp:inline distT="0" distB="0" distL="0" distR="0" wp14:anchorId="03C49A80" wp14:editId="2867DCF8">
                <wp:extent cx="723952" cy="434109"/>
                <wp:effectExtent l="0" t="0" r="0" b="0"/>
                <wp:docPr id="6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23952" cy="434109"/>
                        </a:xfrm>
                        <a:prstGeom prst="rect">
                          <a:avLst/>
                        </a:prstGeom>
                        <a:ln/>
                      </pic:spPr>
                    </pic:pic>
                  </a:graphicData>
                </a:graphic>
              </wp:inline>
            </w:drawing>
          </w:r>
        </w:p>
      </w:tc>
      <w:tc>
        <w:tcPr>
          <w:tcW w:w="5045" w:type="dxa"/>
        </w:tcPr>
        <w:p w:rsidR="00F81C81" w:rsidRDefault="00F81C81">
          <w:pPr>
            <w:spacing w:line="276" w:lineRule="auto"/>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Jurnal</w:t>
          </w:r>
          <w:proofErr w:type="spellEnd"/>
          <w:r>
            <w:rPr>
              <w:rFonts w:ascii="Times New Roman" w:eastAsia="Times New Roman" w:hAnsi="Times New Roman" w:cs="Times New Roman"/>
              <w:sz w:val="18"/>
              <w:szCs w:val="18"/>
            </w:rPr>
            <w:t xml:space="preserve"> Media </w:t>
          </w:r>
          <w:proofErr w:type="spellStart"/>
          <w:r>
            <w:rPr>
              <w:rFonts w:ascii="Times New Roman" w:eastAsia="Times New Roman" w:hAnsi="Times New Roman" w:cs="Times New Roman"/>
              <w:sz w:val="18"/>
              <w:szCs w:val="18"/>
            </w:rPr>
            <w:t>Teknik</w:t>
          </w:r>
          <w:proofErr w:type="spellEnd"/>
          <w:r>
            <w:rPr>
              <w:rFonts w:ascii="Times New Roman" w:eastAsia="Times New Roman" w:hAnsi="Times New Roman" w:cs="Times New Roman"/>
              <w:sz w:val="18"/>
              <w:szCs w:val="18"/>
            </w:rPr>
            <w:t xml:space="preserve"> &amp; </w:t>
          </w:r>
          <w:proofErr w:type="spellStart"/>
          <w:r>
            <w:rPr>
              <w:rFonts w:ascii="Times New Roman" w:eastAsia="Times New Roman" w:hAnsi="Times New Roman" w:cs="Times New Roman"/>
              <w:sz w:val="18"/>
              <w:szCs w:val="18"/>
            </w:rPr>
            <w:t>Sistem</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Industri</w:t>
          </w:r>
          <w:proofErr w:type="spellEnd"/>
        </w:p>
        <w:p w:rsidR="00F81C81" w:rsidRDefault="00F81C81">
          <w:pPr>
            <w:spacing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Vol. (no) (</w:t>
          </w:r>
          <w:proofErr w:type="spellStart"/>
          <w:r>
            <w:rPr>
              <w:rFonts w:ascii="Times New Roman" w:eastAsia="Times New Roman" w:hAnsi="Times New Roman" w:cs="Times New Roman"/>
              <w:sz w:val="18"/>
              <w:szCs w:val="18"/>
            </w:rPr>
            <w:t>tahun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hal</w:t>
          </w:r>
          <w:proofErr w:type="spellEnd"/>
          <w:r>
            <w:rPr>
              <w:rFonts w:ascii="Times New Roman" w:eastAsia="Times New Roman" w:hAnsi="Times New Roman" w:cs="Times New Roman"/>
              <w:sz w:val="18"/>
              <w:szCs w:val="18"/>
            </w:rPr>
            <w:t>.</w:t>
          </w:r>
        </w:p>
        <w:p w:rsidR="00F81C81" w:rsidRDefault="00E964F3">
          <w:pPr>
            <w:spacing w:line="276" w:lineRule="auto"/>
            <w:jc w:val="center"/>
            <w:rPr>
              <w:rFonts w:ascii="Times New Roman" w:eastAsia="Times New Roman" w:hAnsi="Times New Roman" w:cs="Times New Roman"/>
              <w:sz w:val="18"/>
              <w:szCs w:val="18"/>
            </w:rPr>
          </w:pPr>
          <w:hyperlink r:id="rId2">
            <w:r w:rsidR="00F81C81">
              <w:rPr>
                <w:rFonts w:ascii="Times New Roman" w:eastAsia="Times New Roman" w:hAnsi="Times New Roman" w:cs="Times New Roman"/>
                <w:color w:val="1155CC"/>
                <w:sz w:val="18"/>
                <w:szCs w:val="18"/>
                <w:u w:val="single"/>
              </w:rPr>
              <w:t>http://jurnal.unsur.ac.id/JMTSI</w:t>
            </w:r>
          </w:hyperlink>
        </w:p>
      </w:tc>
      <w:tc>
        <w:tcPr>
          <w:tcW w:w="1890" w:type="dxa"/>
        </w:tcPr>
        <w:p w:rsidR="00F81C81" w:rsidRDefault="00F81C81">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w:t>
          </w:r>
          <w:proofErr w:type="spellStart"/>
          <w:r>
            <w:rPr>
              <w:rFonts w:ascii="Times New Roman" w:eastAsia="Times New Roman" w:hAnsi="Times New Roman" w:cs="Times New Roman"/>
              <w:sz w:val="18"/>
              <w:szCs w:val="18"/>
            </w:rPr>
            <w:t>issn</w:t>
          </w:r>
          <w:proofErr w:type="spellEnd"/>
          <w:r>
            <w:rPr>
              <w:rFonts w:ascii="Times New Roman" w:eastAsia="Times New Roman" w:hAnsi="Times New Roman" w:cs="Times New Roman"/>
              <w:sz w:val="18"/>
              <w:szCs w:val="18"/>
            </w:rPr>
            <w:t>:</w:t>
          </w:r>
          <w:r>
            <w:rPr>
              <w:sz w:val="18"/>
              <w:szCs w:val="18"/>
            </w:rPr>
            <w:t xml:space="preserve"> </w:t>
          </w:r>
          <w:hyperlink r:id="rId3">
            <w:r>
              <w:rPr>
                <w:rFonts w:ascii="Times New Roman" w:eastAsia="Times New Roman" w:hAnsi="Times New Roman" w:cs="Times New Roman"/>
                <w:color w:val="1155CC"/>
                <w:sz w:val="18"/>
                <w:szCs w:val="18"/>
                <w:u w:val="single"/>
              </w:rPr>
              <w:t>2581-0561</w:t>
            </w:r>
          </w:hyperlink>
          <w:r>
            <w:rPr>
              <w:rFonts w:ascii="Times New Roman" w:eastAsia="Times New Roman" w:hAnsi="Times New Roman" w:cs="Times New Roman"/>
              <w:sz w:val="18"/>
              <w:szCs w:val="18"/>
            </w:rPr>
            <w:t xml:space="preserve">              </w:t>
          </w:r>
        </w:p>
        <w:p w:rsidR="00F81C81" w:rsidRDefault="00F81C81">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w:t>
          </w:r>
          <w:proofErr w:type="spellStart"/>
          <w:r>
            <w:rPr>
              <w:rFonts w:ascii="Times New Roman" w:eastAsia="Times New Roman" w:hAnsi="Times New Roman" w:cs="Times New Roman"/>
              <w:sz w:val="18"/>
              <w:szCs w:val="18"/>
            </w:rPr>
            <w:t>issn</w:t>
          </w:r>
          <w:proofErr w:type="spellEnd"/>
          <w:r>
            <w:rPr>
              <w:rFonts w:ascii="Times New Roman" w:eastAsia="Times New Roman" w:hAnsi="Times New Roman" w:cs="Times New Roman"/>
              <w:sz w:val="18"/>
              <w:szCs w:val="18"/>
            </w:rPr>
            <w:t xml:space="preserve">: </w:t>
          </w:r>
          <w:hyperlink r:id="rId4">
            <w:r>
              <w:rPr>
                <w:rFonts w:ascii="Times New Roman" w:eastAsia="Times New Roman" w:hAnsi="Times New Roman" w:cs="Times New Roman"/>
                <w:color w:val="1155CC"/>
                <w:sz w:val="18"/>
                <w:szCs w:val="18"/>
                <w:u w:val="single"/>
              </w:rPr>
              <w:t>2581-0529</w:t>
            </w:r>
          </w:hyperlink>
        </w:p>
        <w:p w:rsidR="00F81C81" w:rsidRDefault="00F81C81">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DOI 10.35194………</w:t>
          </w:r>
        </w:p>
      </w:tc>
    </w:tr>
  </w:tbl>
  <w:p w:rsidR="00F81C81" w:rsidRDefault="00F81C81">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bookmarkStart w:id="1" w:name="_heading=h.gjdgxs" w:colFirst="0" w:colLast="0"/>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0475"/>
    <w:multiLevelType w:val="hybridMultilevel"/>
    <w:tmpl w:val="CDD050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BA6218"/>
    <w:multiLevelType w:val="multilevel"/>
    <w:tmpl w:val="F53EE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C646592"/>
    <w:multiLevelType w:val="multilevel"/>
    <w:tmpl w:val="C3B6CE18"/>
    <w:lvl w:ilvl="0">
      <w:start w:val="1"/>
      <w:numFmt w:val="decimal"/>
      <w:pStyle w:val="IEEEHeading3"/>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3">
    <w:nsid w:val="24342087"/>
    <w:multiLevelType w:val="multilevel"/>
    <w:tmpl w:val="E9C4860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F4E7028"/>
    <w:multiLevelType w:val="multilevel"/>
    <w:tmpl w:val="2ED05B48"/>
    <w:lvl w:ilvl="0">
      <w:start w:val="1"/>
      <w:numFmt w:val="upperRoman"/>
      <w:pStyle w:val="IEEEHeading2"/>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27F6947"/>
    <w:multiLevelType w:val="multilevel"/>
    <w:tmpl w:val="416EAE54"/>
    <w:lvl w:ilvl="0">
      <w:start w:val="1"/>
      <w:numFmt w:val="bullet"/>
      <w:lvlText w:val="●"/>
      <w:lvlJc w:val="left"/>
      <w:pPr>
        <w:ind w:left="504" w:hanging="216"/>
      </w:pPr>
      <w:rPr>
        <w:rFonts w:ascii="Noto Sans Symbols" w:eastAsia="Noto Sans Symbols" w:hAnsi="Noto Sans Symbols" w:cs="Noto Sans Symbols"/>
        <w:sz w:val="16"/>
        <w:szCs w:val="16"/>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67F725E"/>
    <w:multiLevelType w:val="hybridMultilevel"/>
    <w:tmpl w:val="33F6CA68"/>
    <w:lvl w:ilvl="0" w:tplc="9C4C793E">
      <w:start w:val="1"/>
      <w:numFmt w:val="decimal"/>
      <w:lvlText w:val="%1."/>
      <w:lvlJc w:val="left"/>
      <w:pPr>
        <w:ind w:left="1287" w:hanging="360"/>
      </w:pPr>
      <w:rPr>
        <w:rFonts w:ascii="Times New Roman" w:eastAsia="Calibri" w:hAnsi="Times New Roman" w:cs="Times New Roman"/>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55B424A6"/>
    <w:multiLevelType w:val="multilevel"/>
    <w:tmpl w:val="65862B12"/>
    <w:lvl w:ilvl="0">
      <w:start w:val="1"/>
      <w:numFmt w:val="upperLetter"/>
      <w:lvlText w:val="%1."/>
      <w:lvlJc w:val="left"/>
      <w:pPr>
        <w:ind w:left="288" w:hanging="288"/>
      </w:pPr>
      <w:rPr>
        <w:rFonts w:ascii="Times New Roman" w:eastAsia="Times New Roman" w:hAnsi="Times New Roman" w:cs="Times New Roman"/>
        <w:b w:val="0"/>
        <w:i/>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9710299"/>
    <w:multiLevelType w:val="hybridMultilevel"/>
    <w:tmpl w:val="A65800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1387B47"/>
    <w:multiLevelType w:val="hybridMultilevel"/>
    <w:tmpl w:val="13761BA0"/>
    <w:lvl w:ilvl="0" w:tplc="C8C81C46">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69702EBB"/>
    <w:multiLevelType w:val="multilevel"/>
    <w:tmpl w:val="08DE65A2"/>
    <w:lvl w:ilvl="0">
      <w:start w:val="1"/>
      <w:numFmt w:val="decimal"/>
      <w:lvlText w:val="%1)  "/>
      <w:lvlJc w:val="left"/>
      <w:pPr>
        <w:ind w:left="0" w:firstLine="0"/>
      </w:pPr>
      <w:rPr>
        <w:i/>
      </w:rPr>
    </w:lvl>
    <w:lvl w:ilvl="1">
      <w:start w:val="1"/>
      <w:numFmt w:val="decimal"/>
      <w:lvlText w:val="%1.%2)"/>
      <w:lvlJc w:val="left"/>
      <w:pPr>
        <w:ind w:left="936" w:hanging="720"/>
      </w:pPr>
    </w:lvl>
    <w:lvl w:ilvl="2">
      <w:start w:val="1"/>
      <w:numFmt w:val="decimal"/>
      <w:lvlText w:val="%1.%2)%3."/>
      <w:lvlJc w:val="left"/>
      <w:pPr>
        <w:ind w:left="936" w:hanging="72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11">
    <w:nsid w:val="6A452B18"/>
    <w:multiLevelType w:val="multilevel"/>
    <w:tmpl w:val="E2544D34"/>
    <w:lvl w:ilvl="0">
      <w:start w:val="1"/>
      <w:numFmt w:val="decimal"/>
      <w:pStyle w:val="IEEE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5"/>
  </w:num>
  <w:num w:numId="3">
    <w:abstractNumId w:val="3"/>
  </w:num>
  <w:num w:numId="4">
    <w:abstractNumId w:val="2"/>
  </w:num>
  <w:num w:numId="5">
    <w:abstractNumId w:val="1"/>
  </w:num>
  <w:num w:numId="6">
    <w:abstractNumId w:val="7"/>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0"/>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A9D"/>
    <w:rsid w:val="000561F6"/>
    <w:rsid w:val="000B3976"/>
    <w:rsid w:val="001C49D5"/>
    <w:rsid w:val="001F4827"/>
    <w:rsid w:val="00273E05"/>
    <w:rsid w:val="003A473D"/>
    <w:rsid w:val="00400A9D"/>
    <w:rsid w:val="0048022A"/>
    <w:rsid w:val="006A69F0"/>
    <w:rsid w:val="006D7EDC"/>
    <w:rsid w:val="006F7032"/>
    <w:rsid w:val="008A0B1F"/>
    <w:rsid w:val="00986813"/>
    <w:rsid w:val="00AE7241"/>
    <w:rsid w:val="00B06813"/>
    <w:rsid w:val="00CB5630"/>
    <w:rsid w:val="00D1270B"/>
    <w:rsid w:val="00DA2BCA"/>
    <w:rsid w:val="00E964F3"/>
    <w:rsid w:val="00F641FD"/>
    <w:rsid w:val="00F81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6C1EBE"/>
    <w:pPr>
      <w:keepNext/>
      <w:numPr>
        <w:ilvl w:val="2"/>
        <w:numId w:val="7"/>
      </w:numPr>
      <w:spacing w:before="240" w:after="60" w:line="240" w:lineRule="auto"/>
      <w:outlineLvl w:val="2"/>
    </w:pPr>
    <w:rPr>
      <w:rFonts w:ascii="Arial" w:eastAsia="SimSun" w:hAnsi="Arial" w:cs="Arial"/>
      <w:b/>
      <w:bCs/>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3A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qFormat/>
    <w:rsid w:val="006B6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 w:type="character" w:customStyle="1" w:styleId="TitleChar">
    <w:name w:val="Title Char"/>
    <w:basedOn w:val="DefaultParagraphFont"/>
    <w:link w:val="Title"/>
    <w:uiPriority w:val="10"/>
    <w:rsid w:val="00EC3AF1"/>
    <w:rPr>
      <w:rFonts w:asciiTheme="majorHAnsi" w:eastAsiaTheme="majorEastAsia" w:hAnsiTheme="majorHAnsi" w:cstheme="majorBidi"/>
      <w:color w:val="17365D" w:themeColor="text2" w:themeShade="BF"/>
      <w:spacing w:val="5"/>
      <w:kern w:val="28"/>
      <w:sz w:val="52"/>
      <w:szCs w:val="52"/>
    </w:rPr>
  </w:style>
  <w:style w:type="paragraph" w:customStyle="1" w:styleId="IEEEAuthorName">
    <w:name w:val="IEEE Author Name"/>
    <w:basedOn w:val="Normal"/>
    <w:next w:val="Normal"/>
    <w:rsid w:val="00D276E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D276E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D276E8"/>
    <w:pPr>
      <w:spacing w:after="60" w:line="240" w:lineRule="auto"/>
      <w:jc w:val="center"/>
    </w:pPr>
    <w:rPr>
      <w:rFonts w:ascii="Courier" w:eastAsia="Times New Roman" w:hAnsi="Courier" w:cs="Times New Roman"/>
      <w:sz w:val="18"/>
      <w:szCs w:val="24"/>
      <w:lang w:val="en-GB" w:eastAsia="en-GB"/>
    </w:rPr>
  </w:style>
  <w:style w:type="paragraph" w:customStyle="1" w:styleId="IEEEAbstractHeading">
    <w:name w:val="IEEE Abstract Heading"/>
    <w:basedOn w:val="IEEEAbtract"/>
    <w:next w:val="IEEEAbtract"/>
    <w:link w:val="IEEEAbstractHeadingChar"/>
    <w:rsid w:val="00D276E8"/>
    <w:rPr>
      <w:i/>
    </w:rPr>
  </w:style>
  <w:style w:type="character" w:customStyle="1" w:styleId="IEEEAbstractHeadingChar">
    <w:name w:val="IEEE Abstract Heading Char"/>
    <w:link w:val="IEEEAbstractHeading"/>
    <w:rsid w:val="00D276E8"/>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D276E8"/>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D276E8"/>
    <w:rPr>
      <w:rFonts w:ascii="Times New Roman" w:eastAsia="SimSun" w:hAnsi="Times New Roman" w:cs="Times New Roman"/>
      <w:b/>
      <w:sz w:val="18"/>
      <w:szCs w:val="24"/>
      <w:lang w:val="en-GB" w:eastAsia="en-GB"/>
    </w:rPr>
  </w:style>
  <w:style w:type="character" w:customStyle="1" w:styleId="shorttext">
    <w:name w:val="short_text"/>
    <w:basedOn w:val="DefaultParagraphFont"/>
    <w:rsid w:val="00D276E8"/>
  </w:style>
  <w:style w:type="character" w:customStyle="1" w:styleId="longtext">
    <w:name w:val="long_text"/>
    <w:basedOn w:val="DefaultParagraphFont"/>
    <w:rsid w:val="00D276E8"/>
  </w:style>
  <w:style w:type="character" w:customStyle="1" w:styleId="Heading3Char">
    <w:name w:val="Heading 3 Char"/>
    <w:basedOn w:val="DefaultParagraphFont"/>
    <w:link w:val="Heading3"/>
    <w:rsid w:val="006C1EBE"/>
    <w:rPr>
      <w:rFonts w:ascii="Arial" w:eastAsia="SimSun" w:hAnsi="Arial" w:cs="Arial"/>
      <w:b/>
      <w:bCs/>
      <w:sz w:val="26"/>
      <w:szCs w:val="26"/>
      <w:lang w:eastAsia="zh-CN"/>
    </w:rPr>
  </w:style>
  <w:style w:type="paragraph" w:customStyle="1" w:styleId="IEEEHeading2">
    <w:name w:val="IEEE Heading 2"/>
    <w:basedOn w:val="Normal"/>
    <w:next w:val="IEEEParagraph"/>
    <w:rsid w:val="006C1EBE"/>
    <w:pPr>
      <w:numPr>
        <w:numId w:val="13"/>
      </w:numPr>
      <w:adjustRightInd w:val="0"/>
      <w:snapToGrid w:val="0"/>
      <w:spacing w:before="150" w:after="60" w:line="240" w:lineRule="auto"/>
    </w:pPr>
    <w:rPr>
      <w:rFonts w:ascii="Times New Roman" w:eastAsia="SimSun" w:hAnsi="Times New Roman" w:cs="Times New Roman"/>
      <w:i/>
      <w:sz w:val="20"/>
      <w:szCs w:val="24"/>
      <w:lang w:eastAsia="zh-CN"/>
    </w:rPr>
  </w:style>
  <w:style w:type="paragraph" w:customStyle="1" w:styleId="IEEEParagraph">
    <w:name w:val="IEEE Paragraph"/>
    <w:basedOn w:val="Normal"/>
    <w:link w:val="IEEEParagraphChar"/>
    <w:rsid w:val="006C1EBE"/>
    <w:pPr>
      <w:adjustRightInd w:val="0"/>
      <w:snapToGrid w:val="0"/>
      <w:spacing w:after="0" w:line="240" w:lineRule="auto"/>
      <w:ind w:firstLine="216"/>
      <w:jc w:val="both"/>
    </w:pPr>
    <w:rPr>
      <w:rFonts w:ascii="Times New Roman" w:eastAsia="SimSun" w:hAnsi="Times New Roman" w:cs="Times New Roman"/>
      <w:sz w:val="20"/>
      <w:szCs w:val="24"/>
      <w:lang w:eastAsia="zh-CN"/>
    </w:rPr>
  </w:style>
  <w:style w:type="paragraph" w:customStyle="1" w:styleId="IEEEHeading1">
    <w:name w:val="IEEE Heading 1"/>
    <w:basedOn w:val="Normal"/>
    <w:next w:val="IEEEParagraph"/>
    <w:rsid w:val="006C1EBE"/>
    <w:pPr>
      <w:numPr>
        <w:numId w:val="8"/>
      </w:numPr>
      <w:adjustRightInd w:val="0"/>
      <w:snapToGrid w:val="0"/>
      <w:spacing w:before="180" w:after="60" w:line="240" w:lineRule="auto"/>
      <w:jc w:val="center"/>
    </w:pPr>
    <w:rPr>
      <w:rFonts w:ascii="Times New Roman" w:eastAsia="SimSun" w:hAnsi="Times New Roman" w:cs="Times New Roman"/>
      <w:smallCaps/>
      <w:sz w:val="20"/>
      <w:szCs w:val="24"/>
      <w:lang w:eastAsia="zh-CN"/>
    </w:rPr>
  </w:style>
  <w:style w:type="paragraph" w:customStyle="1" w:styleId="IEEEHeading3">
    <w:name w:val="IEEE Heading 3"/>
    <w:basedOn w:val="Normal"/>
    <w:next w:val="IEEEParagraph"/>
    <w:link w:val="IEEEHeading3Char"/>
    <w:rsid w:val="006C1EBE"/>
    <w:pPr>
      <w:numPr>
        <w:numId w:val="4"/>
      </w:numPr>
      <w:adjustRightInd w:val="0"/>
      <w:snapToGrid w:val="0"/>
      <w:spacing w:before="120" w:after="60" w:line="240" w:lineRule="auto"/>
      <w:ind w:firstLine="216"/>
      <w:jc w:val="both"/>
    </w:pPr>
    <w:rPr>
      <w:rFonts w:ascii="Times New Roman" w:eastAsia="SimSun" w:hAnsi="Times New Roman" w:cs="Times New Roman"/>
      <w:i/>
      <w:sz w:val="20"/>
      <w:szCs w:val="24"/>
      <w:lang w:eastAsia="zh-CN"/>
    </w:rPr>
  </w:style>
  <w:style w:type="character" w:customStyle="1" w:styleId="IEEEParagraphChar">
    <w:name w:val="IEEE Paragraph Char"/>
    <w:link w:val="IEEEParagraph"/>
    <w:rsid w:val="006C1EBE"/>
    <w:rPr>
      <w:rFonts w:ascii="Times New Roman" w:eastAsia="SimSun" w:hAnsi="Times New Roman" w:cs="Times New Roman"/>
      <w:sz w:val="20"/>
      <w:szCs w:val="24"/>
      <w:lang w:eastAsia="zh-CN"/>
    </w:rPr>
  </w:style>
  <w:style w:type="numbering" w:customStyle="1" w:styleId="IEEEBullet1">
    <w:name w:val="IEEE Bullet 1"/>
    <w:basedOn w:val="NoList"/>
    <w:rsid w:val="006C1EBE"/>
  </w:style>
  <w:style w:type="paragraph" w:customStyle="1" w:styleId="IEEEFigureCaptionSingle-Line">
    <w:name w:val="IEEE Figure Caption Single-Line"/>
    <w:basedOn w:val="Normal"/>
    <w:next w:val="IEEEParagraph"/>
    <w:rsid w:val="006C1EBE"/>
    <w:pPr>
      <w:spacing w:before="120" w:after="120" w:line="240" w:lineRule="auto"/>
      <w:jc w:val="center"/>
    </w:pPr>
    <w:rPr>
      <w:rFonts w:ascii="Times New Roman" w:eastAsia="SimSun" w:hAnsi="Times New Roman" w:cs="Times New Roman"/>
      <w:sz w:val="16"/>
      <w:szCs w:val="24"/>
      <w:lang w:eastAsia="zh-CN"/>
    </w:rPr>
  </w:style>
  <w:style w:type="character" w:customStyle="1" w:styleId="IEEEHeading3Char">
    <w:name w:val="IEEE Heading 3 Char"/>
    <w:link w:val="IEEEHeading3"/>
    <w:rsid w:val="006C1EBE"/>
    <w:rPr>
      <w:rFonts w:ascii="Times New Roman" w:eastAsia="SimSun" w:hAnsi="Times New Roman" w:cs="Times New Roman"/>
      <w:i/>
      <w:sz w:val="20"/>
      <w:szCs w:val="24"/>
      <w:lang w:eastAsia="zh-CN"/>
    </w:rPr>
  </w:style>
  <w:style w:type="paragraph" w:customStyle="1" w:styleId="IEEEFigure">
    <w:name w:val="IEEE Figure"/>
    <w:basedOn w:val="Normal"/>
    <w:next w:val="IEEEFigureCaptionSingle-Line"/>
    <w:rsid w:val="006C1EBE"/>
    <w:pPr>
      <w:spacing w:after="0" w:line="240" w:lineRule="auto"/>
      <w:jc w:val="center"/>
    </w:pPr>
    <w:rPr>
      <w:rFonts w:ascii="Times New Roman" w:eastAsia="SimSun" w:hAnsi="Times New Roman" w:cs="Times New Roman"/>
      <w:sz w:val="24"/>
      <w:szCs w:val="24"/>
      <w:lang w:eastAsia="zh-CN"/>
    </w:rPr>
  </w:style>
  <w:style w:type="paragraph" w:customStyle="1" w:styleId="IEEEReferenceItem">
    <w:name w:val="IEEE Reference Item"/>
    <w:basedOn w:val="Normal"/>
    <w:rsid w:val="006C1EBE"/>
    <w:pPr>
      <w:tabs>
        <w:tab w:val="num" w:pos="720"/>
      </w:tabs>
      <w:adjustRightInd w:val="0"/>
      <w:snapToGrid w:val="0"/>
      <w:spacing w:after="0" w:line="240" w:lineRule="auto"/>
      <w:ind w:left="720" w:hanging="720"/>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rsid w:val="006C1EBE"/>
    <w:pPr>
      <w:jc w:val="both"/>
    </w:pPr>
  </w:style>
  <w:style w:type="character" w:customStyle="1" w:styleId="mediumtext">
    <w:name w:val="medium_text"/>
    <w:basedOn w:val="DefaultParagraphFont"/>
    <w:rsid w:val="006C1EB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ibliography">
    <w:name w:val="Bibliography"/>
    <w:basedOn w:val="Normal"/>
    <w:next w:val="Normal"/>
    <w:uiPriority w:val="37"/>
    <w:unhideWhenUsed/>
    <w:rsid w:val="00AE72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6C1EBE"/>
    <w:pPr>
      <w:keepNext/>
      <w:numPr>
        <w:ilvl w:val="2"/>
        <w:numId w:val="7"/>
      </w:numPr>
      <w:spacing w:before="240" w:after="60" w:line="240" w:lineRule="auto"/>
      <w:outlineLvl w:val="2"/>
    </w:pPr>
    <w:rPr>
      <w:rFonts w:ascii="Arial" w:eastAsia="SimSun" w:hAnsi="Arial" w:cs="Arial"/>
      <w:b/>
      <w:bCs/>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3A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qFormat/>
    <w:rsid w:val="006B6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 w:type="character" w:customStyle="1" w:styleId="TitleChar">
    <w:name w:val="Title Char"/>
    <w:basedOn w:val="DefaultParagraphFont"/>
    <w:link w:val="Title"/>
    <w:uiPriority w:val="10"/>
    <w:rsid w:val="00EC3AF1"/>
    <w:rPr>
      <w:rFonts w:asciiTheme="majorHAnsi" w:eastAsiaTheme="majorEastAsia" w:hAnsiTheme="majorHAnsi" w:cstheme="majorBidi"/>
      <w:color w:val="17365D" w:themeColor="text2" w:themeShade="BF"/>
      <w:spacing w:val="5"/>
      <w:kern w:val="28"/>
      <w:sz w:val="52"/>
      <w:szCs w:val="52"/>
    </w:rPr>
  </w:style>
  <w:style w:type="paragraph" w:customStyle="1" w:styleId="IEEEAuthorName">
    <w:name w:val="IEEE Author Name"/>
    <w:basedOn w:val="Normal"/>
    <w:next w:val="Normal"/>
    <w:rsid w:val="00D276E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D276E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D276E8"/>
    <w:pPr>
      <w:spacing w:after="60" w:line="240" w:lineRule="auto"/>
      <w:jc w:val="center"/>
    </w:pPr>
    <w:rPr>
      <w:rFonts w:ascii="Courier" w:eastAsia="Times New Roman" w:hAnsi="Courier" w:cs="Times New Roman"/>
      <w:sz w:val="18"/>
      <w:szCs w:val="24"/>
      <w:lang w:val="en-GB" w:eastAsia="en-GB"/>
    </w:rPr>
  </w:style>
  <w:style w:type="paragraph" w:customStyle="1" w:styleId="IEEEAbstractHeading">
    <w:name w:val="IEEE Abstract Heading"/>
    <w:basedOn w:val="IEEEAbtract"/>
    <w:next w:val="IEEEAbtract"/>
    <w:link w:val="IEEEAbstractHeadingChar"/>
    <w:rsid w:val="00D276E8"/>
    <w:rPr>
      <w:i/>
    </w:rPr>
  </w:style>
  <w:style w:type="character" w:customStyle="1" w:styleId="IEEEAbstractHeadingChar">
    <w:name w:val="IEEE Abstract Heading Char"/>
    <w:link w:val="IEEEAbstractHeading"/>
    <w:rsid w:val="00D276E8"/>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D276E8"/>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D276E8"/>
    <w:rPr>
      <w:rFonts w:ascii="Times New Roman" w:eastAsia="SimSun" w:hAnsi="Times New Roman" w:cs="Times New Roman"/>
      <w:b/>
      <w:sz w:val="18"/>
      <w:szCs w:val="24"/>
      <w:lang w:val="en-GB" w:eastAsia="en-GB"/>
    </w:rPr>
  </w:style>
  <w:style w:type="character" w:customStyle="1" w:styleId="shorttext">
    <w:name w:val="short_text"/>
    <w:basedOn w:val="DefaultParagraphFont"/>
    <w:rsid w:val="00D276E8"/>
  </w:style>
  <w:style w:type="character" w:customStyle="1" w:styleId="longtext">
    <w:name w:val="long_text"/>
    <w:basedOn w:val="DefaultParagraphFont"/>
    <w:rsid w:val="00D276E8"/>
  </w:style>
  <w:style w:type="character" w:customStyle="1" w:styleId="Heading3Char">
    <w:name w:val="Heading 3 Char"/>
    <w:basedOn w:val="DefaultParagraphFont"/>
    <w:link w:val="Heading3"/>
    <w:rsid w:val="006C1EBE"/>
    <w:rPr>
      <w:rFonts w:ascii="Arial" w:eastAsia="SimSun" w:hAnsi="Arial" w:cs="Arial"/>
      <w:b/>
      <w:bCs/>
      <w:sz w:val="26"/>
      <w:szCs w:val="26"/>
      <w:lang w:eastAsia="zh-CN"/>
    </w:rPr>
  </w:style>
  <w:style w:type="paragraph" w:customStyle="1" w:styleId="IEEEHeading2">
    <w:name w:val="IEEE Heading 2"/>
    <w:basedOn w:val="Normal"/>
    <w:next w:val="IEEEParagraph"/>
    <w:rsid w:val="006C1EBE"/>
    <w:pPr>
      <w:numPr>
        <w:numId w:val="13"/>
      </w:numPr>
      <w:adjustRightInd w:val="0"/>
      <w:snapToGrid w:val="0"/>
      <w:spacing w:before="150" w:after="60" w:line="240" w:lineRule="auto"/>
    </w:pPr>
    <w:rPr>
      <w:rFonts w:ascii="Times New Roman" w:eastAsia="SimSun" w:hAnsi="Times New Roman" w:cs="Times New Roman"/>
      <w:i/>
      <w:sz w:val="20"/>
      <w:szCs w:val="24"/>
      <w:lang w:eastAsia="zh-CN"/>
    </w:rPr>
  </w:style>
  <w:style w:type="paragraph" w:customStyle="1" w:styleId="IEEEParagraph">
    <w:name w:val="IEEE Paragraph"/>
    <w:basedOn w:val="Normal"/>
    <w:link w:val="IEEEParagraphChar"/>
    <w:rsid w:val="006C1EBE"/>
    <w:pPr>
      <w:adjustRightInd w:val="0"/>
      <w:snapToGrid w:val="0"/>
      <w:spacing w:after="0" w:line="240" w:lineRule="auto"/>
      <w:ind w:firstLine="216"/>
      <w:jc w:val="both"/>
    </w:pPr>
    <w:rPr>
      <w:rFonts w:ascii="Times New Roman" w:eastAsia="SimSun" w:hAnsi="Times New Roman" w:cs="Times New Roman"/>
      <w:sz w:val="20"/>
      <w:szCs w:val="24"/>
      <w:lang w:eastAsia="zh-CN"/>
    </w:rPr>
  </w:style>
  <w:style w:type="paragraph" w:customStyle="1" w:styleId="IEEEHeading1">
    <w:name w:val="IEEE Heading 1"/>
    <w:basedOn w:val="Normal"/>
    <w:next w:val="IEEEParagraph"/>
    <w:rsid w:val="006C1EBE"/>
    <w:pPr>
      <w:numPr>
        <w:numId w:val="8"/>
      </w:numPr>
      <w:adjustRightInd w:val="0"/>
      <w:snapToGrid w:val="0"/>
      <w:spacing w:before="180" w:after="60" w:line="240" w:lineRule="auto"/>
      <w:jc w:val="center"/>
    </w:pPr>
    <w:rPr>
      <w:rFonts w:ascii="Times New Roman" w:eastAsia="SimSun" w:hAnsi="Times New Roman" w:cs="Times New Roman"/>
      <w:smallCaps/>
      <w:sz w:val="20"/>
      <w:szCs w:val="24"/>
      <w:lang w:eastAsia="zh-CN"/>
    </w:rPr>
  </w:style>
  <w:style w:type="paragraph" w:customStyle="1" w:styleId="IEEEHeading3">
    <w:name w:val="IEEE Heading 3"/>
    <w:basedOn w:val="Normal"/>
    <w:next w:val="IEEEParagraph"/>
    <w:link w:val="IEEEHeading3Char"/>
    <w:rsid w:val="006C1EBE"/>
    <w:pPr>
      <w:numPr>
        <w:numId w:val="4"/>
      </w:numPr>
      <w:adjustRightInd w:val="0"/>
      <w:snapToGrid w:val="0"/>
      <w:spacing w:before="120" w:after="60" w:line="240" w:lineRule="auto"/>
      <w:ind w:firstLine="216"/>
      <w:jc w:val="both"/>
    </w:pPr>
    <w:rPr>
      <w:rFonts w:ascii="Times New Roman" w:eastAsia="SimSun" w:hAnsi="Times New Roman" w:cs="Times New Roman"/>
      <w:i/>
      <w:sz w:val="20"/>
      <w:szCs w:val="24"/>
      <w:lang w:eastAsia="zh-CN"/>
    </w:rPr>
  </w:style>
  <w:style w:type="character" w:customStyle="1" w:styleId="IEEEParagraphChar">
    <w:name w:val="IEEE Paragraph Char"/>
    <w:link w:val="IEEEParagraph"/>
    <w:rsid w:val="006C1EBE"/>
    <w:rPr>
      <w:rFonts w:ascii="Times New Roman" w:eastAsia="SimSun" w:hAnsi="Times New Roman" w:cs="Times New Roman"/>
      <w:sz w:val="20"/>
      <w:szCs w:val="24"/>
      <w:lang w:eastAsia="zh-CN"/>
    </w:rPr>
  </w:style>
  <w:style w:type="numbering" w:customStyle="1" w:styleId="IEEEBullet1">
    <w:name w:val="IEEE Bullet 1"/>
    <w:basedOn w:val="NoList"/>
    <w:rsid w:val="006C1EBE"/>
  </w:style>
  <w:style w:type="paragraph" w:customStyle="1" w:styleId="IEEEFigureCaptionSingle-Line">
    <w:name w:val="IEEE Figure Caption Single-Line"/>
    <w:basedOn w:val="Normal"/>
    <w:next w:val="IEEEParagraph"/>
    <w:rsid w:val="006C1EBE"/>
    <w:pPr>
      <w:spacing w:before="120" w:after="120" w:line="240" w:lineRule="auto"/>
      <w:jc w:val="center"/>
    </w:pPr>
    <w:rPr>
      <w:rFonts w:ascii="Times New Roman" w:eastAsia="SimSun" w:hAnsi="Times New Roman" w:cs="Times New Roman"/>
      <w:sz w:val="16"/>
      <w:szCs w:val="24"/>
      <w:lang w:eastAsia="zh-CN"/>
    </w:rPr>
  </w:style>
  <w:style w:type="character" w:customStyle="1" w:styleId="IEEEHeading3Char">
    <w:name w:val="IEEE Heading 3 Char"/>
    <w:link w:val="IEEEHeading3"/>
    <w:rsid w:val="006C1EBE"/>
    <w:rPr>
      <w:rFonts w:ascii="Times New Roman" w:eastAsia="SimSun" w:hAnsi="Times New Roman" w:cs="Times New Roman"/>
      <w:i/>
      <w:sz w:val="20"/>
      <w:szCs w:val="24"/>
      <w:lang w:eastAsia="zh-CN"/>
    </w:rPr>
  </w:style>
  <w:style w:type="paragraph" w:customStyle="1" w:styleId="IEEEFigure">
    <w:name w:val="IEEE Figure"/>
    <w:basedOn w:val="Normal"/>
    <w:next w:val="IEEEFigureCaptionSingle-Line"/>
    <w:rsid w:val="006C1EBE"/>
    <w:pPr>
      <w:spacing w:after="0" w:line="240" w:lineRule="auto"/>
      <w:jc w:val="center"/>
    </w:pPr>
    <w:rPr>
      <w:rFonts w:ascii="Times New Roman" w:eastAsia="SimSun" w:hAnsi="Times New Roman" w:cs="Times New Roman"/>
      <w:sz w:val="24"/>
      <w:szCs w:val="24"/>
      <w:lang w:eastAsia="zh-CN"/>
    </w:rPr>
  </w:style>
  <w:style w:type="paragraph" w:customStyle="1" w:styleId="IEEEReferenceItem">
    <w:name w:val="IEEE Reference Item"/>
    <w:basedOn w:val="Normal"/>
    <w:rsid w:val="006C1EBE"/>
    <w:pPr>
      <w:tabs>
        <w:tab w:val="num" w:pos="720"/>
      </w:tabs>
      <w:adjustRightInd w:val="0"/>
      <w:snapToGrid w:val="0"/>
      <w:spacing w:after="0" w:line="240" w:lineRule="auto"/>
      <w:ind w:left="720" w:hanging="720"/>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rsid w:val="006C1EBE"/>
    <w:pPr>
      <w:jc w:val="both"/>
    </w:pPr>
  </w:style>
  <w:style w:type="character" w:customStyle="1" w:styleId="mediumtext">
    <w:name w:val="medium_text"/>
    <w:basedOn w:val="DefaultParagraphFont"/>
    <w:rsid w:val="006C1EB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ibliography">
    <w:name w:val="Bibliography"/>
    <w:basedOn w:val="Normal"/>
    <w:next w:val="Normal"/>
    <w:uiPriority w:val="37"/>
    <w:unhideWhenUsed/>
    <w:rsid w:val="00AE7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5.jpeg"/><Relationship Id="rId7" Type="http://schemas.openxmlformats.org/officeDocument/2006/relationships/webSettings" Target="webSettings.xml"/><Relationship Id="rId12" Type="http://schemas.openxmlformats.org/officeDocument/2006/relationships/hyperlink" Target="mailto:hidayat.um2020@gmail.com"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d.kurniawan@umg.ac.id" TargetMode="External"/><Relationship Id="rId24" Type="http://schemas.openxmlformats.org/officeDocument/2006/relationships/hyperlink" Target="https://kemenperin.go.id/artikel/20333/Kesiapan-dan-Sasaran-Indonesia-Memasuki-Industri-4.0" TargetMode="Externa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image" Target="media/image7.jpeg"/><Relationship Id="rId10" Type="http://schemas.openxmlformats.org/officeDocument/2006/relationships/hyperlink" Target="mailto:1@umg.ac.id" TargetMode="Externa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issn.pdii.lipi.go.id/issn.cgi?daftar&amp;1500357879&amp;1&amp;&amp;2017" TargetMode="External"/><Relationship Id="rId2" Type="http://schemas.openxmlformats.org/officeDocument/2006/relationships/hyperlink" Target="http://jurnal.unsur.ac.id/JMTSI" TargetMode="External"/><Relationship Id="rId1" Type="http://schemas.openxmlformats.org/officeDocument/2006/relationships/image" Target="media/image2.png"/><Relationship Id="rId4" Type="http://schemas.openxmlformats.org/officeDocument/2006/relationships/hyperlink" Target="http://issn.pdii.lipi.go.id/issn.cgi?daftar&amp;1500356553&amp;1&amp;&amp;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7AZ+cNdhhOKc30lhg80bRMW4bg==">AMUW2mVnxKcDpMBPPRd/Zrrkr34bEcH4+tqiD6wy3ta3Jj2E+Wn1tmy5y6ZZefrRjnsHAmlCwfGjBMpAxb+JUgbxzUFyI0o9ORPra4gJXgGjp7SzgVC9ZdHDkjZ58UW09fuOKSI76kci</go:docsCustomData>
</go:gDocsCustomXmlDataStorage>
</file>

<file path=customXml/item2.xml><?xml version="1.0" encoding="utf-8"?>
<b:Sources xmlns:b="http://schemas.openxmlformats.org/officeDocument/2006/bibliography" xmlns="http://schemas.openxmlformats.org/officeDocument/2006/bibliography" SelectedStyle="\IEEE_Reference.XSL" StyleName="IEEE - Reference Order">
  <b:Source>
    <b:Tag>Kar19</b:Tag>
    <b:SourceType>InternetSite</b:SourceType>
    <b:Guid>{156DEFCC-022F-4B44-A339-0DA5F2E00C4D}</b:Guid>
    <b:Year>2019</b:Year>
    <b:InternetSiteTitle>Kemenperin.go.id</b:InternetSiteTitle>
    <b:Month>Februari</b:Month>
    <b:Day>Jumat</b:Day>
    <b:YearAccessed>2021</b:YearAccessed>
    <b:MonthAccessed>Mei</b:MonthAccessed>
    <b:DayAccessed>Sabtu</b:DayAccessed>
    <b:URL>https://kemenperin.go.id/artikel/20333/Kesiapan-dan-Sasaran-Indonesia-Memasuki-Industri-4.0</b:URL>
    <b:Author>
      <b:Author>
        <b:NameList>
          <b:Person>
            <b:Last>Kartasasmita</b:Last>
            <b:Middle>Gumiwang</b:Middle>
            <b:First>Agus</b:First>
          </b:Person>
        </b:NameList>
      </b:Author>
    </b:Author>
    <b:RefOrder>1</b:RefOrder>
  </b:Source>
  <b:Source>
    <b:Tag>Dam21</b:Tag>
    <b:SourceType>JournalArticle</b:SourceType>
    <b:Guid>{D32B85DF-F90E-475C-AD82-4F251241E162}</b:Guid>
    <b:Year>2021</b:Year>
    <b:Month>April</b:Month>
    <b:Title>Implementasi Metode Hazard Identification Risk Assessment and Risk Control Guna Peningkatan Keselamatan dan Kesehatan Karyawan di PT ABC</b:Title>
    <b:JournalName>Serambi Engineering</b:JournalName>
    <b:Pages>1694-1701</b:Pages>
    <b:Volume>VI</b:Volume>
    <b:Issue>2</b:Issue>
    <b:Author>
      <b:Author>
        <b:NameList>
          <b:Person>
            <b:Last>Damayanti</b:Last>
            <b:Middle>Fitri</b:Middle>
            <b:First>Alfina</b:First>
          </b:Person>
          <b:Person>
            <b:Last>Mahbubah</b:Last>
            <b:Middle>Aini</b:Middle>
            <b:First>Nina</b:First>
          </b:Person>
        </b:NameList>
      </b:Author>
    </b:Author>
    <b:RefOrder>2</b:RefOrder>
  </b:Source>
  <b:Source>
    <b:Tag>Ani12</b:Tag>
    <b:SourceType>Book</b:SourceType>
    <b:Guid>{E8C89FE9-C7CF-4A24-B037-BEC8FD86D21A}</b:Guid>
    <b:Title>Teknik Keselamatan dan Kesehatan Kerja di Industri</b:Title>
    <b:Year>2012</b:Year>
    <b:City>Yogyakarta</b:City>
    <b:Publisher>GRAHA ILMU</b:Publisher>
    <b:Author>
      <b:Author>
        <b:NameList>
          <b:Person>
            <b:Last>Anizar</b:Last>
          </b:Person>
        </b:NameList>
      </b:Author>
    </b:Author>
    <b:RefOrder>3</b:RefOrder>
  </b:Source>
  <b:Source>
    <b:Tag>Set19</b:Tag>
    <b:SourceType>JournalArticle</b:SourceType>
    <b:Guid>{624C98AD-D673-4BDC-8607-3188A2999564}</b:Guid>
    <b:Title>ANALISIS POTENSI KECELAKAAN AKIBAT KERJA MENGGUNAKAN JOB SAFETY ANALYSIS (JSA) DENGAN PENDEKATAN HAZARD IDENTIFICATION RISK ASSESSMENT AND RISK CONTROL (HIRARC)</b:Title>
    <b:JournalName>Jurnal REKAVASI</b:JournalName>
    <b:Year>2019</b:Year>
    <b:Month>Mei</b:Month>
    <b:Pages>1-7</b:Pages>
    <b:Volume>7</b:Volume>
    <b:Issue>1</b:Issue>
    <b:Author>
      <b:Author>
        <b:NameList>
          <b:Person>
            <b:Last>Setiyoso</b:Last>
            <b:First>Agus</b:First>
          </b:Person>
          <b:Person>
            <b:Last>Oesma</b:Last>
            <b:Middle>Isna</b:Middle>
            <b:First>Titin</b:First>
          </b:Person>
          <b:Person>
            <b:Last>Yusuf</b:Last>
            <b:First>Muhammad</b:First>
          </b:Person>
        </b:NameList>
      </b:Author>
    </b:Author>
    <b:RefOrder>4</b:RefOrder>
  </b:Source>
  <b:Source>
    <b:Tag>Pra18</b:Tag>
    <b:SourceType>JournalArticle</b:SourceType>
    <b:Guid>{282068BE-D283-4453-8FE2-374B4CDF51D9}</b:Guid>
    <b:Title>PENINGKATAN PRODUKTIFITAS KERJA DENGAN PENERAPAN PRINSIP-PRINSIP K3 DI LINGKUNGAN KERJA</b:Title>
    <b:Year>2018</b:Year>
    <b:Month>Januari</b:Month>
    <b:Pages>1-10</b:Pages>
    <b:Volume>1</b:Volume>
    <b:Issue>1</b:Issue>
    <b:Publisher>STIKES Cendekia Utama Kudus</b:Publisher>
    <b:JournalName>Jurnal Pengabdian Kesehatan</b:JournalName>
    <b:Author>
      <b:Author>
        <b:NameList>
          <b:Person>
            <b:Last>Prasetyo</b:Last>
            <b:First>Eko</b:First>
          </b:Person>
          <b:Person>
            <b:Last>Caesar</b:Last>
            <b:Middle>Laksamana</b:Middle>
            <b:First>David</b:First>
          </b:Person>
          <b:Person>
            <b:Last>Husna</b:Last>
            <b:Middle>Hafadhotul</b:Middle>
            <b:First>Arina</b:First>
          </b:Person>
        </b:NameList>
      </b:Author>
    </b:Author>
    <b:RefOrder>5</b:RefOrder>
  </b:Source>
  <b:Source>
    <b:Tag>Tri20</b:Tag>
    <b:SourceType>JournalArticle</b:SourceType>
    <b:Guid>{BB1DB275-ED8C-4660-BBBB-E14610B66F5C}</b:Guid>
    <b:Title>Penilaian Risiko K3 Konstruksi Dengan Metode Hirarc</b:Title>
    <b:JournalName>Jurnal UKARST (Universitas Kediri Riset Teknik Sipil)</b:JournalName>
    <b:Year>2020</b:Year>
    <b:Pages>97-108</b:Pages>
    <b:Author>
      <b:Author>
        <b:NameList>
          <b:Person>
            <b:Last>Triswandana</b:Last>
            <b:First>I. W. G. E.</b:First>
          </b:Person>
          <b:Person>
            <b:Last>Armaeni</b:Last>
            <b:First>N. K.</b:First>
          </b:Person>
        </b:NameList>
      </b:Author>
    </b:Author>
    <b:Volume>04</b:Volume>
    <b:Issue>1</b:Issue>
    <b:RefOrder>6</b:RefOrder>
  </b:Source>
  <b:Source>
    <b:Tag>Bri15</b:Tag>
    <b:SourceType>ArticleInAPeriodical</b:SourceType>
    <b:Guid>{FB948C9C-0E3E-4F0B-A886-239767B78269}</b:Guid>
    <b:Title>Analisis Aspek Pembentuk Budaya K3 Dengan Kepatuhan Penggunaan APD Pada Pekerja Produksi Resin Di Sidoarjo</b:Title>
    <b:PeriodicalTitle>The Indonesian Journal of Occupational Safety and Health</b:PeriodicalTitle>
    <b:Year>2015</b:Year>
    <b:Month>Jul-Des</b:Month>
    <b:Pages>134-143</b:Pages>
    <b:Volume>4</b:Volume>
    <b:Issue>2</b:Issue>
    <b:JournalName>The Indonesian Journal of Occupational Safety and Health</b:JournalName>
    <b:Author>
      <b:Author>
        <b:NameList>
          <b:Person>
            <b:Last>Brito</b:Last>
            <b:Middle>Timotius</b:Middle>
            <b:First>Gregorius</b:First>
          </b:Person>
        </b:NameList>
      </b:Author>
    </b:Author>
    <b:RefOrder>7</b:RefOrder>
  </b:Source>
  <b:Source>
    <b:Tag>Wij171</b:Tag>
    <b:SourceType>ArticleInAPeriodical</b:SourceType>
    <b:Guid>{7CDE4977-E65A-49DE-AB8C-3095A6A5DD6D}</b:Guid>
    <b:Title>ANALISIS RISIKO KESELAMATAN PENGUNJUNG TERMINAL PURABAYA MENGGUNAKAN METODE HIRARC (HAZARD IDENTIFICATION, RISK ASSESSMENT AND RISK CONTROL)</b:Title>
    <b:Year>2017</b:Year>
    <b:PeriodicalTitle>TUGAS AKHIR</b:PeriodicalTitle>
    <b:Month>Januari</b:Month>
    <b:Author>
      <b:Author>
        <b:NameList>
          <b:Person>
            <b:Last>Wijanarko</b:Last>
            <b:First>Edo</b:First>
          </b:Person>
        </b:NameList>
      </b:Author>
    </b:Author>
    <b:RefOrder>8</b:RefOrder>
  </b:Source>
  <b:Source>
    <b:Tag>Ihs16</b:Tag>
    <b:SourceType>JournalArticle</b:SourceType>
    <b:Guid>{E5E14AB9-CCE8-444F-9DC7-3C17A9E5D290}</b:Guid>
    <b:Title>ANALISIS RISIKO K3 DENGAN METODE HIRARC PADA AREA PRODUKSI PT CAHAYA MURNI ANDALAS PERMAI</b:Title>
    <b:JournalName>JKMA (Jurnal Kesehatan Masyarakat Andalas)</b:JournalName>
    <b:Year>2016</b:Year>
    <b:Month>Agustus</b:Month>
    <b:Pages>179-185</b:Pages>
    <b:Volume>10</b:Volume>
    <b:Issue>2</b:Issue>
    <b:Author>
      <b:Author>
        <b:NameList>
          <b:Person>
            <b:Last>Ihsan</b:Last>
            <b:First>Taufiq</b:First>
          </b:Person>
          <b:Person>
            <b:Last>Edwin</b:Last>
            <b:First>Tivany</b:First>
          </b:Person>
          <b:Person>
            <b:Last>Irawan</b:Last>
            <b:Middle>Octavianus</b:Middle>
            <b:First>Reiner</b:First>
          </b:Person>
        </b:NameList>
      </b:Author>
    </b:Author>
    <b:City>Padang</b:City>
    <b:Publisher>Jurusan Teknik Lingkungan, Fak. Teknik, Universitas Andalas</b:Publisher>
    <b:RefOrder>9</b:RefOrder>
  </b:Source>
  <b:Source>
    <b:Tag>Ram10</b:Tag>
    <b:SourceType>Book</b:SourceType>
    <b:Guid>{576B1BA8-E6B2-4216-A9C3-606B8BC8DA53}</b:Guid>
    <b:Title>Sistem Manajemen Keselamatan &amp; Kesehatan Kerja OHSAS 18001</b:Title>
    <b:Year>2010</b:Year>
    <b:City>Jakarta</b:City>
    <b:Publisher>Dian Rakyat</b:Publisher>
    <b:Author>
      <b:Author>
        <b:NameList>
          <b:Person>
            <b:Last>Ramli</b:Last>
            <b:First>Soehatman</b:First>
          </b:Person>
        </b:NameList>
      </b:Author>
    </b:Author>
    <b:RefOrder>10</b:RefOrder>
  </b:Source>
  <b:Source>
    <b:Tag>Far20</b:Tag>
    <b:SourceType>ArticleInAPeriodical</b:SourceType>
    <b:Guid>{F926B2B2-639D-439A-9B26-5A7AB7177121}</b:Guid>
    <b:Title>Analisis Evaluasi Risiko Bahaya Pembuatan Beton Precast Menggunakan Metode HIRARC Pada Departemen Produksi PT. Beton Citra Abadi</b:Title>
    <b:PeriodicalTitle>SKRIPSI</b:PeriodicalTitle>
    <b:Year>2020</b:Year>
    <b:Month>November</b:Month>
    <b:Author>
      <b:Author>
        <b:NameList>
          <b:Person>
            <b:Last>Farrahtana</b:Last>
            <b:Middle>Arwa</b:Middle>
            <b:First>Aulliya</b:First>
          </b:Person>
        </b:NameList>
      </b:Author>
    </b:Author>
    <b:RefOrder>11</b:RefOrder>
  </b:Source>
  <b:Source>
    <b:Tag>Sta99</b:Tag>
    <b:SourceType>Book</b:SourceType>
    <b:Guid>{758D60A5-2A49-4893-AF83-6DAE3171609B}</b:Guid>
    <b:Title>AZ/NZS 4360:1999 Risk Management</b:Title>
    <b:City>Brisbane</b:City>
    <b:Year>1999</b:Year>
    <b:Publisher>Standards Association of Australia, PO Box 1055, Strathfield NSW 2135</b:Publisher>
    <b:Author>
      <b:Author>
        <b:NameList>
          <b:Person>
            <b:Last>Standards Australia License/New Zealand Standard</b:Last>
          </b:Person>
        </b:NameList>
      </b:Author>
    </b:Author>
    <b:RefOrder>12</b:RefOrder>
  </b:Source>
  <b:Source>
    <b:Tag>OHS99</b:Tag>
    <b:SourceType>Book</b:SourceType>
    <b:Guid>{7CE5E770-3F22-4889-B9A2-F8DCC5D077C5}</b:Guid>
    <b:Title>Occupational Health And Safety Assessment Series - Guideline For The </b:Title>
    <b:Year>1999</b:Year>
    <b:Author>
      <b:Author>
        <b:NameList>
          <b:Person>
            <b:Last>OHSAS</b:Last>
            <b:First>18001:2007</b:First>
          </b:Person>
        </b:NameList>
      </b:Author>
    </b:Author>
    <b:RefOrder>13</b:RefOrder>
  </b:Source>
  <b:Source>
    <b:Tag>Alf17</b:Tag>
    <b:SourceType>JournalArticle</b:SourceType>
    <b:Guid>{F003761F-F6E0-4C4A-9DC8-EC75110FA017}</b:Guid>
    <b:Title>ANALISIS MANAJEMEN RISIKO KESELAMATAN DAN KESEHATAN KERJA DENGAN MENGGUNAKAN METODE HIRARCPADA PEKERJAAN SEKSI CASTING</b:Title>
    <b:Year>2017</b:Year>
    <b:JournalName>Jurnal Mesin Teknologi (SINTEK Jurnal)</b:JournalName>
    <b:Month>Desember</b:Month>
    <b:Pages>88-101</b:Pages>
    <b:Volume>11</b:Volume>
    <b:Issue>2</b:Issue>
    <b:Author>
      <b:Author>
        <b:NameList>
          <b:Person>
            <b:Last>Alfatiyah</b:Last>
            <b:First>Rini</b:First>
          </b:Person>
        </b:NameList>
      </b:Author>
    </b:Author>
    <b:RefOrder>14</b:RefOrder>
  </b:Source>
  <b:Source>
    <b:Tag>Feb21</b:Tag>
    <b:SourceType>JournalArticle</b:SourceType>
    <b:Guid>{96553BA1-0C03-4508-81E4-B956711C0561}</b:Guid>
    <b:Title>Kesehatan Dan Keselamatan Kerja (K3) Dalam Manajemen Alat Perlindungan Diri (APD)</b:Title>
    <b:JournalName>Junal Abdi Masyarakat (HUMANIS)</b:JournalName>
    <b:Year>2021</b:Year>
    <b:Month>April</b:Month>
    <b:Pages>68-75</b:Pages>
    <b:Volume>2</b:Volume>
    <b:Issue>2</b:Issue>
    <b:Author>
      <b:Author>
        <b:NameList>
          <b:Person>
            <b:Last>Febrianti</b:Last>
            <b:Middle>Arri</b:Middle>
            <b:First>Astri</b:First>
          </b:Person>
          <b:Person>
            <b:Last>Sinthari</b:Last>
            <b:First>Youska</b:First>
          </b:Person>
          <b:Person>
            <b:Last>Priyatno</b:Last>
            <b:First>Oo</b:First>
          </b:Person>
          <b:Person>
            <b:Last>Susanto</b:Last>
            <b:First>Dwi</b:First>
          </b:Person>
          <b:Person>
            <b:Last>Maryati</b:Last>
            <b:First>Beti</b:First>
          </b:Person>
        </b:NameList>
      </b:Author>
    </b:Author>
    <b:City>Tangerang</b:City>
    <b:Publisher>LPPM Universitas Pamulang</b:Publisher>
    <b:RefOrder>15</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6B1DF8-47AD-4EC3-858E-013EE1439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4085</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ismail - [2010]</cp:lastModifiedBy>
  <cp:revision>7</cp:revision>
  <dcterms:created xsi:type="dcterms:W3CDTF">2021-03-08T09:51:00Z</dcterms:created>
  <dcterms:modified xsi:type="dcterms:W3CDTF">2021-06-27T11:47:00Z</dcterms:modified>
</cp:coreProperties>
</file>