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C1BF9" w14:textId="0E5481E2" w:rsidR="00640B64" w:rsidRPr="00444B3A" w:rsidRDefault="005E7A89" w:rsidP="00207702">
      <w:pPr>
        <w:jc w:val="center"/>
        <w:rPr>
          <w:rFonts w:ascii="Times New Roman" w:hAnsi="Times New Roman" w:cs="Times New Roman"/>
          <w:b/>
          <w:bCs/>
          <w:sz w:val="28"/>
          <w:szCs w:val="28"/>
        </w:rPr>
      </w:pPr>
      <w:r w:rsidRPr="00444B3A">
        <w:rPr>
          <w:rFonts w:ascii="Times New Roman" w:hAnsi="Times New Roman" w:cs="Times New Roman"/>
          <w:b/>
          <w:bCs/>
          <w:sz w:val="28"/>
          <w:szCs w:val="28"/>
        </w:rPr>
        <w:t>ANALYSIS DIFFERENTIATED ASSESSMENT INSTRUMENT FOR GRADE 9 JUNIOR HIGH SCHOOL IN EMANCIPATED CURRICULUM</w:t>
      </w:r>
    </w:p>
    <w:p w14:paraId="72FFEE77" w14:textId="77777777" w:rsidR="00444B3A" w:rsidRDefault="005E7A89" w:rsidP="00444B3A">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Kadek Swasty Sukmastiani</w:t>
      </w:r>
      <w:r w:rsidR="009842A8">
        <w:rPr>
          <w:rFonts w:ascii="Times New Roman" w:hAnsi="Times New Roman" w:cs="Times New Roman"/>
          <w:b/>
          <w:bCs/>
          <w:sz w:val="24"/>
          <w:szCs w:val="24"/>
          <w:vertAlign w:val="superscript"/>
        </w:rPr>
        <w:t>1</w:t>
      </w:r>
      <w:r>
        <w:rPr>
          <w:rFonts w:ascii="Times New Roman" w:hAnsi="Times New Roman" w:cs="Times New Roman"/>
          <w:b/>
          <w:bCs/>
          <w:sz w:val="24"/>
          <w:szCs w:val="24"/>
        </w:rPr>
        <w:t>, Luh Gd Rahayu Budiarta</w:t>
      </w:r>
      <w:r w:rsidR="009842A8">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and Ida Ayu Made </w:t>
      </w:r>
      <w:proofErr w:type="spellStart"/>
      <w:r>
        <w:rPr>
          <w:rFonts w:ascii="Times New Roman" w:hAnsi="Times New Roman" w:cs="Times New Roman"/>
          <w:b/>
          <w:bCs/>
          <w:sz w:val="24"/>
          <w:szCs w:val="24"/>
        </w:rPr>
        <w:t>Istri</w:t>
      </w:r>
      <w:proofErr w:type="spellEnd"/>
      <w:r>
        <w:rPr>
          <w:rFonts w:ascii="Times New Roman" w:hAnsi="Times New Roman" w:cs="Times New Roman"/>
          <w:b/>
          <w:bCs/>
          <w:sz w:val="24"/>
          <w:szCs w:val="24"/>
        </w:rPr>
        <w:t xml:space="preserve"> Utami</w:t>
      </w:r>
      <w:r w:rsidR="009842A8">
        <w:rPr>
          <w:rFonts w:ascii="Times New Roman" w:hAnsi="Times New Roman" w:cs="Times New Roman"/>
          <w:b/>
          <w:bCs/>
          <w:sz w:val="24"/>
          <w:szCs w:val="24"/>
          <w:vertAlign w:val="superscript"/>
        </w:rPr>
        <w:t>3</w:t>
      </w:r>
    </w:p>
    <w:p w14:paraId="6D370CAE" w14:textId="5379A792" w:rsidR="00444B3A" w:rsidRDefault="00000000" w:rsidP="00444B3A">
      <w:pPr>
        <w:spacing w:after="0" w:line="240" w:lineRule="auto"/>
        <w:jc w:val="center"/>
        <w:rPr>
          <w:rFonts w:ascii="Times New Roman" w:hAnsi="Times New Roman" w:cs="Times New Roman"/>
          <w:i/>
          <w:iCs/>
          <w:sz w:val="24"/>
          <w:szCs w:val="24"/>
        </w:rPr>
      </w:pPr>
      <w:hyperlink r:id="rId8" w:history="1">
        <w:r w:rsidR="00444B3A" w:rsidRPr="00DA0C6A">
          <w:rPr>
            <w:rStyle w:val="Hyperlink"/>
            <w:rFonts w:ascii="Times New Roman" w:hAnsi="Times New Roman" w:cs="Times New Roman"/>
            <w:i/>
            <w:iCs/>
            <w:color w:val="auto"/>
            <w:sz w:val="24"/>
            <w:szCs w:val="24"/>
          </w:rPr>
          <w:t>swasty@undiksha.ac.id</w:t>
        </w:r>
      </w:hyperlink>
      <w:r w:rsidR="006B3CD8">
        <w:rPr>
          <w:rStyle w:val="Hyperlink"/>
          <w:rFonts w:ascii="Times New Roman" w:hAnsi="Times New Roman" w:cs="Times New Roman"/>
          <w:i/>
          <w:iCs/>
          <w:color w:val="auto"/>
          <w:sz w:val="24"/>
          <w:szCs w:val="24"/>
          <w:vertAlign w:val="superscript"/>
        </w:rPr>
        <w:t>1</w:t>
      </w:r>
      <w:r w:rsidR="00444B3A" w:rsidRPr="00DA0C6A">
        <w:rPr>
          <w:rFonts w:ascii="Times New Roman" w:hAnsi="Times New Roman" w:cs="Times New Roman"/>
          <w:i/>
          <w:iCs/>
          <w:sz w:val="24"/>
          <w:szCs w:val="24"/>
        </w:rPr>
        <w:t xml:space="preserve"> </w:t>
      </w:r>
    </w:p>
    <w:p w14:paraId="21EB2BAA" w14:textId="7D1E5D8F" w:rsidR="00DA0C6A" w:rsidRDefault="00000000" w:rsidP="00444B3A">
      <w:pPr>
        <w:spacing w:after="0" w:line="240" w:lineRule="auto"/>
        <w:jc w:val="center"/>
        <w:rPr>
          <w:rFonts w:ascii="Times New Roman" w:hAnsi="Times New Roman" w:cs="Times New Roman"/>
          <w:i/>
          <w:iCs/>
          <w:sz w:val="24"/>
          <w:szCs w:val="24"/>
        </w:rPr>
      </w:pPr>
      <w:hyperlink r:id="rId9" w:history="1">
        <w:r w:rsidR="006B3CD8" w:rsidRPr="006B3CD8">
          <w:rPr>
            <w:rStyle w:val="Hyperlink"/>
            <w:rFonts w:ascii="Times New Roman" w:hAnsi="Times New Roman" w:cs="Times New Roman"/>
            <w:i/>
            <w:iCs/>
            <w:color w:val="auto"/>
            <w:sz w:val="24"/>
            <w:szCs w:val="24"/>
          </w:rPr>
          <w:t>rahayu.budiarta@undiksha.ac.id</w:t>
        </w:r>
      </w:hyperlink>
      <w:r w:rsidR="006B3CD8" w:rsidRPr="006B3CD8">
        <w:rPr>
          <w:rFonts w:ascii="Times New Roman" w:hAnsi="Times New Roman" w:cs="Times New Roman"/>
          <w:i/>
          <w:iCs/>
          <w:sz w:val="24"/>
          <w:szCs w:val="24"/>
          <w:vertAlign w:val="superscript"/>
        </w:rPr>
        <w:t>2</w:t>
      </w:r>
      <w:r w:rsidR="006B3CD8" w:rsidRPr="006B3CD8">
        <w:rPr>
          <w:rFonts w:ascii="Times New Roman" w:hAnsi="Times New Roman" w:cs="Times New Roman"/>
          <w:i/>
          <w:iCs/>
          <w:sz w:val="24"/>
          <w:szCs w:val="24"/>
        </w:rPr>
        <w:t xml:space="preserve"> </w:t>
      </w:r>
    </w:p>
    <w:p w14:paraId="1B40BDBF" w14:textId="11392645" w:rsidR="006B3CD8" w:rsidRPr="006B3CD8" w:rsidRDefault="00000000" w:rsidP="00444B3A">
      <w:pPr>
        <w:spacing w:after="0" w:line="240" w:lineRule="auto"/>
        <w:jc w:val="center"/>
        <w:rPr>
          <w:rFonts w:ascii="Times New Roman" w:hAnsi="Times New Roman" w:cs="Times New Roman"/>
          <w:i/>
          <w:iCs/>
          <w:sz w:val="24"/>
          <w:szCs w:val="24"/>
        </w:rPr>
      </w:pPr>
      <w:hyperlink r:id="rId10" w:history="1">
        <w:r w:rsidR="006B3CD8" w:rsidRPr="006B3CD8">
          <w:rPr>
            <w:rStyle w:val="Hyperlink"/>
            <w:rFonts w:ascii="Times New Roman" w:hAnsi="Times New Roman" w:cs="Times New Roman"/>
            <w:i/>
            <w:iCs/>
            <w:color w:val="auto"/>
            <w:sz w:val="24"/>
            <w:szCs w:val="24"/>
          </w:rPr>
          <w:t>istriutami@undiksha.ac.id</w:t>
        </w:r>
      </w:hyperlink>
      <w:r w:rsidR="006B3CD8" w:rsidRPr="006B3CD8">
        <w:rPr>
          <w:rFonts w:ascii="Times New Roman" w:hAnsi="Times New Roman" w:cs="Times New Roman"/>
          <w:i/>
          <w:iCs/>
          <w:sz w:val="24"/>
          <w:szCs w:val="24"/>
          <w:vertAlign w:val="superscript"/>
        </w:rPr>
        <w:t>3</w:t>
      </w:r>
      <w:r w:rsidR="006B3CD8" w:rsidRPr="006B3CD8">
        <w:rPr>
          <w:rFonts w:ascii="Times New Roman" w:hAnsi="Times New Roman" w:cs="Times New Roman"/>
          <w:i/>
          <w:iCs/>
          <w:sz w:val="24"/>
          <w:szCs w:val="24"/>
        </w:rPr>
        <w:t xml:space="preserve"> </w:t>
      </w:r>
    </w:p>
    <w:p w14:paraId="79649BB0" w14:textId="77777777" w:rsidR="00DA0C6A" w:rsidRPr="00DA0C6A" w:rsidRDefault="00DA0C6A" w:rsidP="00444B3A">
      <w:pPr>
        <w:spacing w:after="0" w:line="240" w:lineRule="auto"/>
        <w:jc w:val="center"/>
        <w:rPr>
          <w:rFonts w:ascii="Times New Roman" w:hAnsi="Times New Roman" w:cs="Times New Roman"/>
          <w:i/>
          <w:iCs/>
          <w:sz w:val="24"/>
          <w:szCs w:val="24"/>
        </w:rPr>
      </w:pPr>
    </w:p>
    <w:p w14:paraId="5A095028" w14:textId="51553EDA" w:rsidR="00444B3A" w:rsidRDefault="00DA0C6A" w:rsidP="00444B3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Universitas Pendidikan Ganesha, Bali</w:t>
      </w:r>
    </w:p>
    <w:p w14:paraId="0B605197" w14:textId="77777777" w:rsidR="00DA0C6A" w:rsidRDefault="00DA0C6A" w:rsidP="00444B3A">
      <w:pPr>
        <w:spacing w:after="0" w:line="240" w:lineRule="auto"/>
        <w:jc w:val="center"/>
        <w:rPr>
          <w:rFonts w:ascii="Times New Roman" w:hAnsi="Times New Roman" w:cs="Times New Roman"/>
          <w:b/>
          <w:bCs/>
          <w:sz w:val="24"/>
          <w:szCs w:val="24"/>
        </w:rPr>
      </w:pPr>
    </w:p>
    <w:p w14:paraId="2C9D6508" w14:textId="77777777" w:rsidR="00DA0C6A" w:rsidRPr="00DA0C6A" w:rsidRDefault="00DA0C6A" w:rsidP="00444B3A">
      <w:pPr>
        <w:spacing w:after="0" w:line="240" w:lineRule="auto"/>
        <w:jc w:val="center"/>
        <w:rPr>
          <w:rFonts w:ascii="Times New Roman" w:hAnsi="Times New Roman" w:cs="Times New Roman"/>
          <w:b/>
          <w:bCs/>
          <w:sz w:val="24"/>
          <w:szCs w:val="24"/>
        </w:rPr>
      </w:pPr>
    </w:p>
    <w:p w14:paraId="311FA9DB" w14:textId="143469F1" w:rsidR="00A328DD" w:rsidRDefault="00A328DD" w:rsidP="00DA0C6A">
      <w:pPr>
        <w:jc w:val="center"/>
        <w:rPr>
          <w:rFonts w:ascii="Times New Roman" w:hAnsi="Times New Roman" w:cs="Times New Roman"/>
          <w:b/>
          <w:bCs/>
          <w:sz w:val="24"/>
          <w:szCs w:val="24"/>
        </w:rPr>
      </w:pPr>
      <w:r>
        <w:rPr>
          <w:rFonts w:ascii="Times New Roman" w:hAnsi="Times New Roman" w:cs="Times New Roman"/>
          <w:b/>
          <w:bCs/>
          <w:sz w:val="24"/>
          <w:szCs w:val="24"/>
        </w:rPr>
        <w:t>ABSTRAC</w:t>
      </w:r>
      <w:r w:rsidR="00DA0C6A">
        <w:rPr>
          <w:rFonts w:ascii="Times New Roman" w:hAnsi="Times New Roman" w:cs="Times New Roman"/>
          <w:b/>
          <w:bCs/>
          <w:sz w:val="24"/>
          <w:szCs w:val="24"/>
        </w:rPr>
        <w:t>T</w:t>
      </w:r>
    </w:p>
    <w:p w14:paraId="71718BB6" w14:textId="4F540D75" w:rsidR="00D4384B" w:rsidRPr="00D4384B" w:rsidRDefault="002F5D2D" w:rsidP="00D4384B">
      <w:pPr>
        <w:jc w:val="both"/>
        <w:rPr>
          <w:rFonts w:ascii="Times New Roman" w:hAnsi="Times New Roman" w:cs="Times New Roman"/>
          <w:sz w:val="24"/>
          <w:szCs w:val="24"/>
        </w:rPr>
      </w:pPr>
      <w:r w:rsidRPr="0064515A">
        <w:rPr>
          <w:rFonts w:ascii="Times New Roman" w:eastAsia="Times New Roman" w:hAnsi="Times New Roman" w:cs="Times New Roman"/>
          <w:bCs/>
          <w:color w:val="000000"/>
          <w:sz w:val="24"/>
          <w:szCs w:val="24"/>
        </w:rPr>
        <w:t xml:space="preserve">In the implementation of the curriculum, of course, it cannot be separated from assessment activities. Assessment helps teachers to know the ability and understanding of students in receiving material. The government is very aggressive in creating a new curriculum to catch up on what was missed in the previous curriculum. Currently, the government has published the latest curriculum with the name Emancipated Curriculum. This curriculum has several assessments that are similar to the previous curriculum. The assessments in question are diagnostic assessments, formative assessments, and summative assessments. This assessment aims to help develop differentiated assessment in schools and in accordance with the diverse learning styles of students. This research uses the Design and Development or D&amp;D method proposed by Richey and Klein's (2007). There are four stages in product development, namely Analysis, Design, Development, and Evaluation or called ADDE. Data collection was conducted at SMPN 1 </w:t>
      </w:r>
      <w:proofErr w:type="spellStart"/>
      <w:r w:rsidRPr="0064515A">
        <w:rPr>
          <w:rFonts w:ascii="Times New Roman" w:eastAsia="Times New Roman" w:hAnsi="Times New Roman" w:cs="Times New Roman"/>
          <w:bCs/>
          <w:color w:val="000000"/>
          <w:sz w:val="24"/>
          <w:szCs w:val="24"/>
        </w:rPr>
        <w:t>Seririt</w:t>
      </w:r>
      <w:proofErr w:type="spellEnd"/>
      <w:r w:rsidRPr="0064515A">
        <w:rPr>
          <w:rFonts w:ascii="Times New Roman" w:eastAsia="Times New Roman" w:hAnsi="Times New Roman" w:cs="Times New Roman"/>
          <w:bCs/>
          <w:color w:val="000000"/>
          <w:sz w:val="24"/>
          <w:szCs w:val="24"/>
        </w:rPr>
        <w:t>, with 38 respondents divided into 37 students and 1 English teacher. The resulting data were analyzed with mixed methods or a mixture of qualitative and quantitative</w:t>
      </w:r>
      <w:r w:rsidR="00D4384B" w:rsidRPr="00D4384B">
        <w:rPr>
          <w:rFonts w:ascii="Times New Roman" w:hAnsi="Times New Roman" w:cs="Times New Roman"/>
          <w:sz w:val="24"/>
          <w:szCs w:val="24"/>
        </w:rPr>
        <w:t>.</w:t>
      </w:r>
      <w:r>
        <w:rPr>
          <w:rFonts w:ascii="Times New Roman" w:hAnsi="Times New Roman" w:cs="Times New Roman"/>
          <w:sz w:val="24"/>
          <w:szCs w:val="24"/>
        </w:rPr>
        <w:t xml:space="preserve"> </w:t>
      </w:r>
      <w:r w:rsidR="000565C3" w:rsidRPr="000565C3">
        <w:rPr>
          <w:rFonts w:ascii="Times New Roman" w:hAnsi="Times New Roman" w:cs="Times New Roman"/>
          <w:sz w:val="24"/>
          <w:szCs w:val="24"/>
        </w:rPr>
        <w:t>The result of this research is a product in the form of an assessment book intended for teachers. This manufacturing process is based on the ADDE method (Analysis, Design, Development, and Evaluation).</w:t>
      </w:r>
    </w:p>
    <w:p w14:paraId="051C02AE" w14:textId="18BE3B9C" w:rsidR="00D4384B" w:rsidRPr="00D4384B" w:rsidRDefault="00D4384B" w:rsidP="00444B3A">
      <w:pPr>
        <w:jc w:val="both"/>
        <w:rPr>
          <w:rFonts w:ascii="Times New Roman" w:hAnsi="Times New Roman" w:cs="Times New Roman"/>
          <w:b/>
          <w:bCs/>
          <w:i/>
          <w:iCs/>
          <w:sz w:val="24"/>
          <w:szCs w:val="24"/>
        </w:rPr>
      </w:pPr>
      <w:r>
        <w:rPr>
          <w:rFonts w:ascii="Times New Roman" w:hAnsi="Times New Roman" w:cs="Times New Roman"/>
          <w:b/>
          <w:bCs/>
          <w:i/>
          <w:iCs/>
          <w:sz w:val="24"/>
          <w:szCs w:val="24"/>
        </w:rPr>
        <w:t>Keywords: Emancipated Curriculum,</w:t>
      </w:r>
      <w:r w:rsidR="007C2CF9">
        <w:rPr>
          <w:rFonts w:ascii="Times New Roman" w:hAnsi="Times New Roman" w:cs="Times New Roman"/>
          <w:b/>
          <w:bCs/>
          <w:i/>
          <w:iCs/>
          <w:sz w:val="24"/>
          <w:szCs w:val="24"/>
        </w:rPr>
        <w:t xml:space="preserve"> assessment, </w:t>
      </w:r>
      <w:r>
        <w:rPr>
          <w:rFonts w:ascii="Times New Roman" w:hAnsi="Times New Roman" w:cs="Times New Roman"/>
          <w:b/>
          <w:bCs/>
          <w:i/>
          <w:iCs/>
          <w:sz w:val="24"/>
          <w:szCs w:val="24"/>
        </w:rPr>
        <w:t>differentiated assessment,</w:t>
      </w:r>
      <w:r w:rsidR="007C2CF9" w:rsidRPr="007C2CF9">
        <w:rPr>
          <w:rFonts w:ascii="Times New Roman" w:hAnsi="Times New Roman" w:cs="Times New Roman"/>
          <w:b/>
          <w:bCs/>
          <w:i/>
          <w:iCs/>
          <w:sz w:val="24"/>
          <w:szCs w:val="24"/>
        </w:rPr>
        <w:t xml:space="preserve"> </w:t>
      </w:r>
      <w:r w:rsidR="007C2CF9">
        <w:rPr>
          <w:rFonts w:ascii="Times New Roman" w:hAnsi="Times New Roman" w:cs="Times New Roman"/>
          <w:b/>
          <w:bCs/>
          <w:i/>
          <w:iCs/>
          <w:sz w:val="24"/>
          <w:szCs w:val="24"/>
        </w:rPr>
        <w:t xml:space="preserve">diagnostic assessment, learning style, learning method and </w:t>
      </w:r>
      <w:r>
        <w:rPr>
          <w:rFonts w:ascii="Times New Roman" w:hAnsi="Times New Roman" w:cs="Times New Roman"/>
          <w:b/>
          <w:bCs/>
          <w:i/>
          <w:iCs/>
          <w:sz w:val="24"/>
          <w:szCs w:val="24"/>
        </w:rPr>
        <w:t>young learners</w:t>
      </w:r>
      <w:r w:rsidR="00F37B33">
        <w:rPr>
          <w:rFonts w:ascii="Times New Roman" w:hAnsi="Times New Roman" w:cs="Times New Roman"/>
          <w:b/>
          <w:bCs/>
          <w:i/>
          <w:iCs/>
          <w:sz w:val="24"/>
          <w:szCs w:val="24"/>
        </w:rPr>
        <w:t xml:space="preserve">, </w:t>
      </w:r>
    </w:p>
    <w:p w14:paraId="597B1064" w14:textId="19D90711" w:rsidR="00406A2B" w:rsidRDefault="00406A2B" w:rsidP="00406A2B">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r w:rsidR="00F37B33">
        <w:rPr>
          <w:rFonts w:ascii="Times New Roman" w:hAnsi="Times New Roman" w:cs="Times New Roman"/>
          <w:b/>
          <w:bCs/>
          <w:sz w:val="24"/>
          <w:szCs w:val="24"/>
        </w:rPr>
        <w:t xml:space="preserve"> </w:t>
      </w:r>
    </w:p>
    <w:p w14:paraId="1C0FAF59" w14:textId="77777777" w:rsidR="00F37B33" w:rsidRDefault="00F37B33" w:rsidP="00F37B33">
      <w:pPr>
        <w:spacing w:line="240" w:lineRule="auto"/>
        <w:ind w:firstLine="720"/>
        <w:jc w:val="both"/>
        <w:rPr>
          <w:rFonts w:ascii="Times New Roman" w:eastAsia="Times New Roman" w:hAnsi="Times New Roman" w:cs="Times New Roman"/>
          <w:sz w:val="24"/>
          <w:szCs w:val="24"/>
        </w:rPr>
      </w:pPr>
      <w:r w:rsidRPr="009F0B50">
        <w:rPr>
          <w:rFonts w:ascii="Times New Roman" w:eastAsia="Times New Roman" w:hAnsi="Times New Roman" w:cs="Times New Roman"/>
          <w:sz w:val="24"/>
          <w:szCs w:val="24"/>
        </w:rPr>
        <w:t xml:space="preserve">As time goes by, education in Indonesia is always changing. The curriculum has an important role that guides the progress of education in a country, which starts from the realm of understanding concepts to implementation in the field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{"citationItems":[{"id":"ITEM-1","itemData":{"abstract":"The national education system is always relevant and competitive. Curriculum improvement is carried out according to articles 35 and 36 as a curriculum reference in a planned and periodic manner to emphasize the need to increase national education standards. The method used in this study uses analysis of data collection (literature review) from journals, internet media and online news media. The results of this study are that the curriculum in education has a very large role in determining the progress of education in a country, starting from the realm of concepts to applications or practices in the field. Because it has a role as a plan and arrangement regarding content and teaching materials for implementing good educational guidelines. Until now, he has changed the curriculum 11 times, but must be based on components that are related to each other in order to achieve the desired curriculum goals based on functions and a clear curriculum as reinforcement in curriculum development.","author":[{"dropping-particle":"","family":"Dhomiri","given":"Ahmad","non-dropping-particle":"","parse-names":false,"suffix":""}],"container-title":"Khatulistiwa: Jurnal Pendidikan dan Sosial Humaniora","id":"ITEM-1","issue":"1","issued":{"date-parts":[["2023"]]},"page":"118-128","title":"Konsep Dasar dan Peranan serta Fungsi Kurikulum dalam Pendidikan","type":"article-journal","volume":"3"},"uris":["http://www.mendeley.com/documents/?uuid=f8800730-3599-441d-a307-739bc32fd77a"]}],"mendeley":{"formattedCitation":"(Dhomiri, 2023)","plainTextFormattedCitation":"(Dhomiri, 2023)","previouslyFormattedCitation":"(Dhomiri,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1079F">
        <w:rPr>
          <w:rFonts w:ascii="Times New Roman" w:eastAsia="Times New Roman" w:hAnsi="Times New Roman" w:cs="Times New Roman"/>
          <w:noProof/>
          <w:sz w:val="24"/>
          <w:szCs w:val="24"/>
        </w:rPr>
        <w:t>(Dhomiri, 2023)</w:t>
      </w:r>
      <w:r>
        <w:rPr>
          <w:rFonts w:ascii="Times New Roman" w:eastAsia="Times New Roman" w:hAnsi="Times New Roman" w:cs="Times New Roman"/>
          <w:sz w:val="24"/>
          <w:szCs w:val="24"/>
        </w:rPr>
        <w:fldChar w:fldCharType="end"/>
      </w:r>
      <w:r w:rsidRPr="009F0B50">
        <w:rPr>
          <w:rFonts w:ascii="Times New Roman" w:eastAsia="Times New Roman" w:hAnsi="Times New Roman" w:cs="Times New Roman"/>
          <w:sz w:val="24"/>
          <w:szCs w:val="24"/>
        </w:rPr>
        <w:t xml:space="preserve">. </w:t>
      </w:r>
      <w:r w:rsidRPr="0081079F">
        <w:rPr>
          <w:rFonts w:ascii="Times New Roman" w:eastAsia="Times New Roman" w:hAnsi="Times New Roman" w:cs="Times New Roman"/>
          <w:sz w:val="24"/>
          <w:szCs w:val="24"/>
        </w:rPr>
        <w:t>When it comes to curriculum, it is always about assessment. Assessment is often associated with systematic activities to determine the development and abilities of children.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{"citationItems":[{"id":"ITEM-1","itemData":{"abstract":"melalui proses pembelajaran. Dengan mengetahui tercapai tidaknya tujuan-tujuan instruksional, dapat diambil tindakan perbaikan pengajaran dan perbaikan kualitas siswa yang bersangkutan dengan cara melakukan perubahan dalam strategi pembelajaran, memberikan bimbingan pada siswa secara efektif atas kesulitan yang dihadapi, melengkapi saran prasarana yang mendukung terciptanya proses pembelajaran yang efektif, efisien dan kondusif. Dengan kata lain, hasil penilaian tidak hanya bermanfaat untuk mengetahui tercapai tidaknya tujuan instruksional, tetapi juga guna melihat perubahan tingkah laku siswa, dan juga sebagai umpan balik bagi upaya memperbaiki proses pembelajaran yang lebih baik.","author":[{"dropping-particle":"","family":"Nisrokha","given":"","non-dropping-particle":"","parse-names":false,"suffix":""}],"container-title":"Jurnal Madaniyah","id":"ITEM-1","issue":"2","issued":{"date-parts":[["2018"]]},"page":"209-229","title":"Authentic Assessment (Penilaian Otentik)","type":"article-journal","volume":"8"},"uris":["http://www.mendeley.com/documents/?uuid=beb8b299-82a9-4357-8def-bde2e16051b2"]}],"mendeley":{"formattedCitation":"(Nisrokha, 2018)","plainTextFormattedCitation":"(Nisrokha, 2018)","previouslyFormattedCitation":"(Nisrokha, 2018)"},"properties":{"noteIndex":0},"schema":"https://github.com/citation-style-language/schema/raw/master/csl-citation.json"}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0F7A1B">
        <w:rPr>
          <w:rFonts w:ascii="Times New Roman" w:eastAsia="Times New Roman" w:hAnsi="Times New Roman" w:cs="Times New Roman"/>
          <w:noProof/>
          <w:sz w:val="24"/>
          <w:szCs w:val="24"/>
        </w:rPr>
        <w:t>(Nisrokha, 2018)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F0B50">
        <w:rPr>
          <w:rFonts w:ascii="Times New Roman" w:eastAsia="Times New Roman" w:hAnsi="Times New Roman" w:cs="Times New Roman"/>
          <w:sz w:val="24"/>
          <w:szCs w:val="24"/>
        </w:rPr>
        <w:t xml:space="preserve">Assessment not only refers to students' ability to proceed to a more difficult stage, but can provide an overview of students' abilities and as a tool to determine their weaknesses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approach.","author":[{"dropping-particle":"","family":"Naf'iah","given":"Jamilatun","non-dropping-particle":"","parse-names":false,"suffix":""},{"dropping-particle":"","family":"Faruq","given":"Dukan Jauhari","non-dropping-particle":"","parse-names":false,"suffix":""},{"dropping-particle":"","family":"Mutmainah","given":"Siti","non-dropping-particle":"","parse-names":false,"suffix":""}],"container-title":"Angewandte Chemie International Edition, 6(11), 951–952.","id":"ITEM-1","issue":"Mi","issued":{"date-parts":[["2023"]]},"page":"5-24","title":"Karakteristik Pembelajaran Pada Kurikulum Merdeka Belajar di Madrasah Ibtidaiyah","type":"article-journal"},"uris":["http://www.mendeley.com/documents/?uuid=065fb24d-0f1b-4fe4-a81e-2bd91b8e9964"]}],"mendeley":{"formattedCitation":"(Naf’iah et al., 2023)","plainTextFormattedCitation":"(Naf’iah et al., 2023)","previouslyFormattedCitation":"(Naf’iah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1079F">
        <w:rPr>
          <w:rFonts w:ascii="Times New Roman" w:eastAsia="Times New Roman" w:hAnsi="Times New Roman" w:cs="Times New Roman"/>
          <w:noProof/>
          <w:sz w:val="24"/>
          <w:szCs w:val="24"/>
        </w:rPr>
        <w:t>(Naf’iah et al.,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61549B">
        <w:rPr>
          <w:rFonts w:ascii="Times New Roman" w:eastAsia="Times New Roman" w:hAnsi="Times New Roman" w:cs="Times New Roman"/>
          <w:sz w:val="24"/>
          <w:szCs w:val="24"/>
        </w:rPr>
        <w:t>Seeing the development of the curriculum in Indonesia, the government must have developed an assessment that suits the needs of students and teachers.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{"citationItems":[{"id":"ITEM-1","itemData":{"author":[{"dropping-particle":"","family":"Amini","given":"R","non-dropping-particle":"","parse-names":false,"suffix":""},{"dropping-particle":"","family":"Fitria. Y","given":"","non-dropping-particle":"","parse-names":false,"suffix":""}],"container-title":"Journal of Physics: Conference Series","id":"ITEM-1","issued":{"date-parts":[["2019"]]},"title":"The Development of performance assessment based on integrated model on static electrical in elementary school","type":"article-journal"},"uris":["http://www.mendeley.com/documents/?uuid=1ecc5924-33c3-482d-a9dd-e1a8d38519fc"]}],"mendeley":{"formattedCitation":"(Amini &amp; Fitria. Y, 2019)","plainTextFormattedCitation":"(Amini &amp; Fitria. Y, 2019)","previouslyFormattedCitation":"(Amini &amp; Fitria. Y,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610E6F">
        <w:rPr>
          <w:rFonts w:ascii="Times New Roman" w:eastAsia="Times New Roman" w:hAnsi="Times New Roman" w:cs="Times New Roman"/>
          <w:noProof/>
          <w:sz w:val="24"/>
          <w:szCs w:val="24"/>
        </w:rPr>
        <w:t>(Amini &amp; Fitria. Y,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61549B">
        <w:rPr>
          <w:rFonts w:ascii="Times New Roman" w:eastAsia="Times New Roman" w:hAnsi="Times New Roman" w:cs="Times New Roman"/>
          <w:sz w:val="24"/>
          <w:szCs w:val="24"/>
        </w:rPr>
        <w:t>In Curriculum 2013, the government focuses on insights, skills on student character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{"citationItems":[{"id":"ITEM-1","itemData":{"DOI":"10.31004/basicedu.v7i1.4444","ISSN":"2580-3735","abstract":"Pendidikan dalam kehidupan manusia memiliki pengaruh besar untuk dapat membentuk generasi muda yang berkualitas dan cerdas. Kurikulum sebagai dasar atau pandangan hidup suatu bangsa bukan dalam menata masa sekarang serta juga masa yang akan mendatang. Perbaikan kurikulum yang telah dilalui bangsa Indonesia telah menjadi sejarah bagi perkembangan pendidikan di Indonesia. Dalam artikel ini peneliti ingin membahas tentang perbedaan penilaian kurikulum 2013 dengan kurikulum merdeka. Artikel ini dibuat dengan maksud tujuan untuk menjelaskan perbedaan penialain dalam kurikulum 2013 dengan kurikulum merdeka. Perbaikan maupun perubahan dalam kurikulum Indonesia setidaknya sekitar sepuluh tahun sekali. Dalam waktu tersebut, adanya kemungkinan perubahan yang terjadi dalam berbagai aspek diantaranya ilmu pengetahuan dan teknologi. Metode yang dipakai pada penulisan ini yaitu studi literatur. Metode ini bertujuan untuk mengumpulkan sumber-sumber yang dibutuhkan sesuai dengan penelitian yang kita bahas. Sumber-sumber tersebut bisa kita dapatkan dalam pustaka, website, majalah, koran dan lain sebagainya. Setelah sumber tersebut kita kumpulkan, maka sumber tersebut kita baca dan dicatat, setelah itu kita bisa mengolah bahan penelitian tersebut sesuai topik yang kita bahas. Adapun manfaat atau kontribusi dalam artikel ini adalah sebagai informasi tambahan bagi instansi pemerintahan, pendidik dan peserta didik.","author":[{"dropping-particle":"","family":"Susanti","given":"Marnis","non-dropping-particle":"","parse-names":false,"suffix":""},{"dropping-particle":"","family":"Rahmadona","given":"Three","non-dropping-particle":"","parse-names":false,"suffix":""},{"dropping-particle":"","family":"Fitria","given":"Yanti","non-dropping-particle":"","parse-names":false,"suffix":""}],"container-title":"Jurnal Basicedu","id":"ITEM-1","issue":"1","issued":{"date-parts":[["2023"]]},"page":"339-350","title":"Studi Literatur: Perbedaan Penilaian Kurikulum 2013 dengan Kurikulum Merdeka","type":"article-journal","volume":"7"},"uris":["http://www.mendeley.com/documents/?uuid=521be153-9385-48b8-9416-d413d2848a17"]}],"mendeley":{"formattedCitation":"(Susanti et al., 2023)","plainTextFormattedCitation":"(Susanti et al., 2023)","previouslyFormattedCitation":"(Susanti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610E6F">
        <w:rPr>
          <w:rFonts w:ascii="Times New Roman" w:eastAsia="Times New Roman" w:hAnsi="Times New Roman" w:cs="Times New Roman"/>
          <w:noProof/>
          <w:sz w:val="24"/>
          <w:szCs w:val="24"/>
        </w:rPr>
        <w:t>(Susanti et al.,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61549B">
        <w:rPr>
          <w:rFonts w:ascii="Times New Roman" w:eastAsia="Times New Roman" w:hAnsi="Times New Roman" w:cs="Times New Roman"/>
          <w:sz w:val="24"/>
          <w:szCs w:val="24"/>
        </w:rPr>
        <w:t xml:space="preserve">This ability can be seen through report card scores, which can be a benchmark for whether students can advance or stay in class. On the other hand, Emancipated Curriculum prioritizes the application of </w:t>
      </w:r>
      <w:proofErr w:type="spellStart"/>
      <w:r w:rsidRPr="0061549B">
        <w:rPr>
          <w:rFonts w:ascii="Times New Roman" w:eastAsia="Times New Roman" w:hAnsi="Times New Roman" w:cs="Times New Roman"/>
          <w:sz w:val="24"/>
          <w:szCs w:val="24"/>
        </w:rPr>
        <w:t>intracu</w:t>
      </w:r>
      <w:r>
        <w:rPr>
          <w:rFonts w:ascii="Times New Roman" w:eastAsia="Times New Roman" w:hAnsi="Times New Roman" w:cs="Times New Roman"/>
          <w:sz w:val="24"/>
          <w:szCs w:val="24"/>
        </w:rPr>
        <w:t>rr</w:t>
      </w:r>
      <w:r w:rsidRPr="0061549B">
        <w:rPr>
          <w:rFonts w:ascii="Times New Roman" w:eastAsia="Times New Roman" w:hAnsi="Times New Roman" w:cs="Times New Roman"/>
          <w:sz w:val="24"/>
          <w:szCs w:val="24"/>
        </w:rPr>
        <w:t>icular</w:t>
      </w:r>
      <w:proofErr w:type="spellEnd"/>
      <w:r w:rsidRPr="0061549B">
        <w:rPr>
          <w:rFonts w:ascii="Times New Roman" w:eastAsia="Times New Roman" w:hAnsi="Times New Roman" w:cs="Times New Roman"/>
          <w:sz w:val="24"/>
          <w:szCs w:val="24"/>
        </w:rPr>
        <w:t xml:space="preserve"> learning models and the implementation of conditionally open learning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{"citationItems":[{"id":"ITEM-1","itemData":{"DOI":"10.31004/basicedu.v7i1.4444","ISSN":"2580-3735","abstract":"Pendidikan dalam kehidupan manusia memiliki pengaruh besar untuk dapat membentuk generasi muda yang berkualitas dan cerdas. Kurikulum sebagai dasar atau pandangan hidup suatu bangsa bukan dalam menata masa sekarang serta juga masa yang akan mendatang. Perbaikan kurikulum yang telah dilalui bangsa Indonesia telah menjadi sejarah bagi perkembangan pendidikan di Indonesia. Dalam artikel ini peneliti ingin membahas tentang perbedaan penilaian kurikulum 2013 dengan kurikulum merdeka. Artikel ini dibuat dengan maksud tujuan untuk menjelaskan perbedaan penialain dalam kurikulum 2013 dengan kurikulum merdeka. Perbaikan maupun perubahan dalam kurikulum Indonesia setidaknya sekitar sepuluh tahun sekali. Dalam waktu tersebut, adanya kemungkinan perubahan yang terjadi dalam berbagai aspek diantaranya ilmu pengetahuan dan teknologi. Metode yang dipakai pada penulisan ini yaitu studi literatur. Metode ini bertujuan untuk mengumpulkan sumber-sumber yang dibutuhkan sesuai dengan penelitian yang kita bahas. Sumber-sumber tersebut bisa kita dapatkan dalam pustaka, website, majalah, koran dan lain sebagainya. Setelah sumber tersebut kita kumpulkan, maka sumber tersebut kita baca dan dicatat, setelah itu kita bisa mengolah bahan penelitian tersebut sesuai topik yang kita bahas. Adapun manfaat atau kontribusi dalam artikel ini adalah sebagai informasi tambahan bagi instansi pemerintahan, pendidik dan peserta didik.","author":[{"dropping-particle":"","family":"Susanti","given":"Marnis","non-dropping-particle":"","parse-names":false,"suffix":""},{"dropping-particle":"","family":"Rahmadona","given":"Three","non-dropping-particle":"","parse-names":false,"suffix":""},{"dropping-particle":"","family":"Fitria","given":"Yanti","non-dropping-particle":"","parse-names":false,"suffix":""}],"container-title":"Jurnal Basicedu","id":"ITEM-1","issue":"1","issued":{"date-parts":[["2023"]]},"page":"339-350","title":"Studi Literatur: Perbedaan Penilaian Kurikulum 2013 dengan Kurikulum Merdeka","type":"article-journal","volume":"7"},"uris":["http://www.mendeley.com/documents/?uuid=521be153-9385-48b8-9416-d413d2848a17"]}],"mendeley":{"formattedCitation":"(Susanti et al., 2023)","plainTextFormattedCitation":"(Susanti et al., 2023)","previouslyFormattedCitation":"(Susanti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61549B">
        <w:rPr>
          <w:rFonts w:ascii="Times New Roman" w:eastAsia="Times New Roman" w:hAnsi="Times New Roman" w:cs="Times New Roman"/>
          <w:noProof/>
          <w:sz w:val="24"/>
          <w:szCs w:val="24"/>
        </w:rPr>
        <w:t>(Susanti et al.,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871618C" w14:textId="77777777" w:rsidR="00F37B33" w:rsidRDefault="00F37B33" w:rsidP="00F37B33">
      <w:pPr>
        <w:spacing w:line="240" w:lineRule="auto"/>
        <w:ind w:firstLine="720"/>
        <w:jc w:val="both"/>
        <w:rPr>
          <w:rFonts w:ascii="Times New Roman" w:eastAsia="Times New Roman" w:hAnsi="Times New Roman" w:cs="Times New Roman"/>
          <w:sz w:val="24"/>
          <w:szCs w:val="24"/>
        </w:rPr>
      </w:pPr>
      <w:r w:rsidRPr="000E1155">
        <w:rPr>
          <w:rFonts w:ascii="Times New Roman" w:eastAsia="Times New Roman" w:hAnsi="Times New Roman" w:cs="Times New Roman"/>
          <w:sz w:val="24"/>
          <w:szCs w:val="24"/>
        </w:rPr>
        <w:lastRenderedPageBreak/>
        <w:t>Existing assessments in Indonesia are partially aligned with the assessments in the curriculum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{"citationItems":[{"id":"ITEM-1","itemData":{"DOI":"10.31949/educatio.v9i2.4402","ISSN":"2459-9522","abstract":"Pendidikan dasar merupakan tahap penting dalam pembentukan dan perkembangan siswa. Pentingnya penilaian dalam pembelajaran juga tidak dapat diabaikan. Penilaian yang tepat dapat memberikan umpan balik yang berguna bagi siswa untuk meningkatkan prestasi belajar mereka. Oleh karena itu, penelitian ini bertujuan untuk mempelajari peran penilaian dalam meningkatkan prestasi siswa di pendidikan dasar. Penelitian ini menggunakan metode penelitian kualitatif.  Data diperoleh melalui observasi langsung di kelas, wawancara dengan guru, dan analisis dokumen terkait dengan penilaian dan prestasi siswa. Data yang terkumpul dianalisis secara kualitatif dengan menggunakan pendekatan tematik. Hasil penelitian ini menunjukkan bahwa penilaian yang efektif dapat memberikan umpan balik yang berarti dan konstruktif kepada siswa, memotivasi mereka untuk meningkatkan prestasi akademik mereka. Guru yang menggunakan berbagai teknik penilaian, memberikan umpan balik yang jelas, dan melibatkan siswa dalam proses penilaian cenderung menciptakan lingkungan pembelajaran yang lebih positif dan produktif. Selain itu, penilaian formatif yang terintegrasi dengan pembelajaran sehari-hari juga memiliki dampak positif terhadap prestasi siswa. Hal ini menunjukkan bahwa penilaian yang memperhatikan aspek pembelajaran siswa dapat berperan penting dalam meningkatkan prestasi mereka di pendidikan dasar.","author":[{"dropping-particle":"","family":"Andayani","given":"Triasari","non-dropping-particle":"","parse-names":false,"suffix":""},{"dropping-particle":"","family":"Madani","given":"Faisal","non-dropping-particle":"","parse-names":false,"suffix":""}],"container-title":"Jurnal Educatio FKIP UNMA","id":"ITEM-1","issue":"2","issued":{"date-parts":[["2023"]]},"page":"924-930","title":"Peran Penilaian Pembelajaran Dalam Meningkatkan Prestasi Siswa di Pendidikan Dasar","type":"article-journal","volume":"9"},"uris":["http://www.mendeley.com/documents/?uuid=cb22b1ca-7e10-4489-a09a-c6fd3dcf78a3"]}],"mendeley":{"formattedCitation":"(Andayani &amp; Madani, 2023)","plainTextFormattedCitation":"(Andayani &amp; Madani, 2023)","previouslyFormattedCitation":"(Andayani &amp; Madani,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E364E8">
        <w:rPr>
          <w:rFonts w:ascii="Times New Roman" w:eastAsia="Times New Roman" w:hAnsi="Times New Roman" w:cs="Times New Roman"/>
          <w:noProof/>
          <w:sz w:val="24"/>
          <w:szCs w:val="24"/>
        </w:rPr>
        <w:t>(Andayani &amp; Madani,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0E1155">
        <w:rPr>
          <w:rFonts w:ascii="Times New Roman" w:eastAsia="Times New Roman" w:hAnsi="Times New Roman" w:cs="Times New Roman"/>
          <w:sz w:val="24"/>
          <w:szCs w:val="24"/>
        </w:rPr>
        <w:t>With this assessment, students have several positive impacts including increased learning achievement by providing feedback at the end of learning and during learning. Providing motivation to students which is useful for improving student achievement in subjects that students like. In addition, this curriculum change has an impact on improving student learning. Where at this time, teachers can help students to find out what deficiencies exist in these students which will improve student abilities in a sustainable manner. To find out the shortcomings of students, the teacher must conduct a diagnostic assessment. This assessment focuses on finding out the shortcomings of students and helps teachers to create subject matter with students' abilities. However, this assessment has not been evenly carried out in schools. In fact, there are only a few schools that carry out this assessment and there are also schools that carry out this assessment at the beginning without continuing its implementation</w:t>
      </w:r>
      <w:r>
        <w:rPr>
          <w:rFonts w:ascii="Times New Roman" w:eastAsia="Times New Roman" w:hAnsi="Times New Roman" w:cs="Times New Roman"/>
          <w:sz w:val="24"/>
          <w:szCs w:val="24"/>
        </w:rPr>
        <w:t>.</w:t>
      </w:r>
    </w:p>
    <w:p w14:paraId="7DF08360" w14:textId="77777777" w:rsidR="00F37B33" w:rsidRDefault="00F37B33" w:rsidP="00F37B33">
      <w:pPr>
        <w:spacing w:line="240" w:lineRule="auto"/>
        <w:ind w:firstLine="720"/>
        <w:jc w:val="both"/>
        <w:rPr>
          <w:rFonts w:ascii="Times New Roman" w:eastAsia="Times New Roman" w:hAnsi="Times New Roman" w:cs="Times New Roman"/>
          <w:sz w:val="24"/>
          <w:szCs w:val="24"/>
        </w:rPr>
      </w:pPr>
      <w:r w:rsidRPr="0081079F">
        <w:rPr>
          <w:rFonts w:ascii="Times New Roman" w:eastAsia="Times New Roman" w:hAnsi="Times New Roman" w:cs="Times New Roman"/>
          <w:sz w:val="24"/>
          <w:szCs w:val="24"/>
        </w:rPr>
        <w:t>In the research conducted previously, the author found gaps in the research. This can be seen when the previous researcher only focused on assessments based on learning methods. In this research, the author focuses on creating an assessment based on students' learning style. This is based on the fact that each student has a different learning style and this learning style is very important for the continuity of student learning activities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{"citationItems":[{"id":"ITEM-1","itemData":{"DOI":"10.19105/panyonara.v5i2.8779","ISSN":"2714-8807","abstract":"Indonesia's education system has been facing a significant learning crisis, as evidenced by the country's declining scores in the 2018 PISA results and its expected drop in the English Proficiency Index ranking in 2022. To tackle this challenge, Indonesia has introduced an Emancipated Curriculum that aims to transform learning in the country. The Emancipated Curriculum is designed to be student-centered, differentiated learning, project-based learning, exploratory learning, and holistic learning. This study discusses the discussion of the Kurikulum Merdeka, school perceptions about the meaning of the Independent Curriculum, implementation in secondary schools. This research uses qualitative research with a case study method. The data in this research was obtained from interviews and documents.  The findings show that teachers plan the curriculum with a focus on critical and creative thinking, develop their own learning materials to enhance students' cognitive abilities, and make changes to syllabi and lesson plans. However, the study also reveals that the learning media being developed is not yet digital, which may hinder the effective implementation of the Emancipated Curriculum. Furthermore, traditional learning approaches still dominate the assessment and learning processes. Overall, this study sheds light on the development of the Emancipated Curriculum and highlights the need for further research in this area.","author":[{"dropping-particle":"","family":"Kapitariyani Kimpo Ellen","given":"","non-dropping-particle":"","parse-names":false,"suffix":""},{"dropping-particle":"","family":"Lala Bumela Sudimantara","given":"","non-dropping-particle":"","parse-names":false,"suffix":""}],"container-title":"PANYONARA: Journal of English Education","id":"ITEM-1","issue":"2","issued":{"date-parts":[["2023"]]},"page":"165-188","title":"Examining Emancipated Curriculum Development in Middle Schools: A Case Study","type":"article-journal","volume":"5"},"uris":["http://www.mendeley.com/documents/?uuid=7b4e431a-26a9-412d-a57e-96b4a3fb047d"]}],"mendeley":{"formattedCitation":"(Kapitariyani Kimpo Ellen &amp; Lala Bumela Sudimantara, 2023)","manualFormatting":"(Kapitariyani &amp; Sudimantara, 2023)","plainTextFormattedCitation":"(Kapitariyani Kimpo Ellen &amp; Lala Bumela Sudimantara, 2023)","previouslyFormattedCitation":"(Kapitariyani Kimpo Ellen &amp; Lala Bumela Sudimantara,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B5256">
        <w:rPr>
          <w:rFonts w:ascii="Times New Roman" w:eastAsia="Times New Roman" w:hAnsi="Times New Roman" w:cs="Times New Roman"/>
          <w:noProof/>
          <w:sz w:val="24"/>
          <w:szCs w:val="24"/>
        </w:rPr>
        <w:t>(Kapitariyani &amp; Sudimantara, 2023)</w:t>
      </w:r>
      <w:r>
        <w:rPr>
          <w:rFonts w:ascii="Times New Roman" w:eastAsia="Times New Roman" w:hAnsi="Times New Roman" w:cs="Times New Roman"/>
          <w:sz w:val="24"/>
          <w:szCs w:val="24"/>
        </w:rPr>
        <w:fldChar w:fldCharType="end"/>
      </w:r>
      <w:r w:rsidRPr="0081079F">
        <w:rPr>
          <w:rFonts w:ascii="Times New Roman" w:eastAsia="Times New Roman" w:hAnsi="Times New Roman" w:cs="Times New Roman"/>
          <w:sz w:val="24"/>
          <w:szCs w:val="24"/>
        </w:rPr>
        <w:t>. However, there are several cases that find that teachers do not explore students' learning styles which results in students not understanding the learning provided.</w:t>
      </w:r>
      <w:r>
        <w:rPr>
          <w:rFonts w:ascii="Times New Roman" w:eastAsia="Times New Roman" w:hAnsi="Times New Roman" w:cs="Times New Roman"/>
          <w:sz w:val="24"/>
          <w:szCs w:val="24"/>
        </w:rPr>
        <w:t xml:space="preserve">   </w:t>
      </w:r>
      <w:r w:rsidRPr="009F0B50">
        <w:rPr>
          <w:rFonts w:ascii="Times New Roman" w:eastAsia="Times New Roman" w:hAnsi="Times New Roman" w:cs="Times New Roman"/>
          <w:sz w:val="24"/>
          <w:szCs w:val="24"/>
        </w:rPr>
        <w:t>This assessment not only has an impact on students, but can also improve teaching strategies carried out by teachers in the classroom. In the emancipat</w:t>
      </w:r>
      <w:r>
        <w:rPr>
          <w:rFonts w:ascii="Times New Roman" w:eastAsia="Times New Roman" w:hAnsi="Times New Roman" w:cs="Times New Roman"/>
          <w:sz w:val="24"/>
          <w:szCs w:val="24"/>
        </w:rPr>
        <w:t>ed</w:t>
      </w:r>
      <w:r w:rsidRPr="009F0B50">
        <w:rPr>
          <w:rFonts w:ascii="Times New Roman" w:eastAsia="Times New Roman" w:hAnsi="Times New Roman" w:cs="Times New Roman"/>
          <w:sz w:val="24"/>
          <w:szCs w:val="24"/>
        </w:rPr>
        <w:t xml:space="preserve"> curriculum, there are two assessments used by the government, namely formative assessment and summative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{"citationItems":[{"id":"ITEM-1","itemData":{"DOI":"10.1088/1742-6596/1157/4/042129","ISSN":"17426596","abstract":"Non-objective assessments and poorly-defined assessment indicators are known to be the underlying causes of behavior assessment in the teaching and learning process. This study aims to determine whether the use of National Qualification Framework Indonesia Based Curriculum and Higher Education National Standard Behavior Assessment Rubric is effective in improving the learning process. The study used 4-D model (Four-D Model) that are Define, Design, Develop Disseminate. Population was students of STKIP PGRI Sumatera Barat. The subjects applied purposive sampling. The instruments were observation sheets and interview guideline. Technique of analysis was quantitative and descriptive analysis which was used to find out the level of rubric effectiveness in the learning process. The results show that each of observed dimensions has a significant improvement both pre-test and post-test scores where the average pre-test score is 40% and post-test score is 85%. It is concluded that National Qualification Framework Indonesia Based Curriculum and Higher Education National Standard Behaviour Assessment Rubric is effective in improving the learning outcome of learning process. It is expected that the rubric can be used as an assessment instrument to measure students' competence both on affective and psychomotor aspects.","author":[{"dropping-particle":"","family":"Yusri","given":"R.","non-dropping-particle":"","parse-names":false,"suffix":""},{"dropping-particle":"","family":"Muspardi","given":"M.","non-dropping-particle":"","parse-names":false,"suffix":""},{"dropping-particle":"","family":"Kemal","given":"E.","non-dropping-particle":"","parse-names":false,"suffix":""},{"dropping-particle":"","family":"Rahmat","given":"W.","non-dropping-particle":"","parse-names":false,"suffix":""}],"container-title":"Journal of Physics: Conference Series","id":"ITEM-1","issue":"4","issued":{"date-parts":[["2019"]]},"title":"Effectiveness of national qualification framework Indonesia based curriculum and higher education national standard behaviour assesment rubric","type":"article-journal","volume":"1157"},"uris":["http://www.mendeley.com/documents/?uuid=e7e02e4e-f5d7-4d9f-a2a3-abafeffa6120"]}],"mendeley":{"formattedCitation":"(Yusri et al., 2019)","plainTextFormattedCitation":"(Yusri et al., 2019)","previouslyFormattedCitation":"(Yusri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BB5256">
        <w:rPr>
          <w:rFonts w:ascii="Times New Roman" w:eastAsia="Times New Roman" w:hAnsi="Times New Roman" w:cs="Times New Roman"/>
          <w:noProof/>
          <w:sz w:val="24"/>
          <w:szCs w:val="24"/>
        </w:rPr>
        <w:t>(Yusri et al., 2019)</w:t>
      </w:r>
      <w:r>
        <w:rPr>
          <w:rFonts w:ascii="Times New Roman" w:eastAsia="Times New Roman" w:hAnsi="Times New Roman" w:cs="Times New Roman"/>
          <w:sz w:val="24"/>
          <w:szCs w:val="24"/>
        </w:rPr>
        <w:fldChar w:fldCharType="end"/>
      </w:r>
      <w:r w:rsidRPr="009F0B50">
        <w:rPr>
          <w:rFonts w:ascii="Times New Roman" w:eastAsia="Times New Roman" w:hAnsi="Times New Roman" w:cs="Times New Roman"/>
          <w:sz w:val="24"/>
          <w:szCs w:val="24"/>
        </w:rPr>
        <w:t xml:space="preserve">. In addition to these two assessments, teachers also use diagnostic assessments as an initial stage to determine students' learning styles, learning models that are suitable for students' abilities which will have an impact on the teacher's strategy in creating learning materials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{"citationItems":[{"id":"ITEM-1","itemData":{"DOI":"10.54626/fascho.v11i1.77","ISSN":"2301-8844","abstract":"The covid-19 virus pandemic has made the world of education change the learning system, from face-to-face learning to online learning. This study aims to develop an online assessment to test students' abilities on the material that has been given online. Interviews with English teachers and collecting documents from the internet are data collection techniques used in this study. Some of the steps that are taken to obtain the results of online assessment development on grade 7, 8, 9 are: (1) The process of reviewing the curriculum and textbooks so that the scope of the questions is determined, namely core competence and basic competence for grades 7, 8, 9. (2) Making questions based on the grid using the Proprofs application. (3) Making an answer key. The making of this answer key is carried out simultaneously with the second stage. The weaknesses and strengths of Proprofs used in creating and developing online assessments are the results of this study.","author":[{"dropping-particle":"","family":"Mardiana","given":"Rizdika","non-dropping-particle":"","parse-names":false,"suffix":""},{"dropping-particle":"","family":"Ramdini","given":"Dewi Sri Ayu","non-dropping-particle":"","parse-names":false,"suffix":""},{"dropping-particle":"","family":"Putri","given":"Filzanadilla Dwi","non-dropping-particle":"","parse-names":false,"suffix":""},{"dropping-particle":"","family":"Nurdin","given":"Muhamad","non-dropping-particle":"","parse-names":false,"suffix":""},{"dropping-particle":"","family":"Zhahra","given":"Radisti Aulia","non-dropping-particle":"","parse-names":false,"suffix":""},{"dropping-particle":"","family":"Annisa","given":"Siti Nur","non-dropping-particle":"","parse-names":false,"suffix":""},{"dropping-particle":"","family":"Setianingsih","given":"Yulia","non-dropping-particle":"","parse-names":false,"suffix":""}],"container-title":"Jurnal Fascho: Kajian Pendidikan dan Sosial Kemasyarakatan","id":"ITEM-1","issue":"1","issued":{"date-parts":[["2021"]]},"page":"1-09","title":"Developing Online Assessment for Junior High School Students Using Proprofs During the Covid19 Pandemic","type":"article-journal","volume":"11"},"uris":["http://www.mendeley.com/documents/?uuid=4803202b-699a-4ff6-a63e-502f1a7ca7bd"]}],"mendeley":{"formattedCitation":"(Mardiana et al., 2021)","plainTextFormattedCitation":"(Mardiana et al., 2021)","previouslyFormattedCitation":"(Mardiana et al.,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0E1155">
        <w:rPr>
          <w:rFonts w:ascii="Times New Roman" w:eastAsia="Times New Roman" w:hAnsi="Times New Roman" w:cs="Times New Roman"/>
          <w:noProof/>
          <w:sz w:val="24"/>
          <w:szCs w:val="24"/>
        </w:rPr>
        <w:t>(Mardiana et al., 2021)</w:t>
      </w:r>
      <w:r>
        <w:rPr>
          <w:rFonts w:ascii="Times New Roman" w:eastAsia="Times New Roman" w:hAnsi="Times New Roman" w:cs="Times New Roman"/>
          <w:sz w:val="24"/>
          <w:szCs w:val="24"/>
        </w:rPr>
        <w:fldChar w:fldCharType="end"/>
      </w:r>
    </w:p>
    <w:p w14:paraId="03CAC959" w14:textId="77777777" w:rsidR="00F37B33" w:rsidRDefault="00F37B33" w:rsidP="00F37B33">
      <w:pPr>
        <w:spacing w:line="240" w:lineRule="auto"/>
        <w:ind w:firstLine="720"/>
        <w:jc w:val="both"/>
        <w:rPr>
          <w:rFonts w:ascii="Times New Roman" w:eastAsia="Times New Roman" w:hAnsi="Times New Roman" w:cs="Times New Roman"/>
          <w:sz w:val="24"/>
          <w:szCs w:val="24"/>
        </w:rPr>
      </w:pPr>
      <w:r w:rsidRPr="009F0B50">
        <w:rPr>
          <w:rFonts w:ascii="Times New Roman" w:eastAsia="Times New Roman" w:hAnsi="Times New Roman" w:cs="Times New Roman"/>
          <w:sz w:val="24"/>
          <w:szCs w:val="24"/>
        </w:rPr>
        <w:t xml:space="preserve">Understanding the assessment system helps teachers identify areas of improvement in their teaching methods. This, in turn, contributes to ongoing professional development and refinement of teaching approaches to better meet students' needs. Clarity of the assessment system helps schools to allocate resources effectively. Schools can identify areas where additional support or intervention may be needed, thus ensuring a more efficient use of resources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Fadil","given":"K","non-dropping-particle":"","parse-names":false,"suffix":""},{"dropping-particle":"","family":"Amran","given":"A","non-dropping-particle":"","parse-names":false,"suffix":""},{"dropping-particle":"","family":"Alfaien","given":"N.I","non-dropping-particle":"","parse-names":false,"suffix":""}],"container-title":"Journal of Elementary Education","id":"ITEM-1","issued":{"date-parts":[["2023"]]},"title":"Peningkatan Kualitas Pendidikan Dasar Melalui Implementasi Kurikulum Merdeka Belajar dalam Mewujudkan Suistanble Developments Goals","type":"article-journal"},"uris":["http://www.mendeley.com/documents/?uuid=ccfb8fd7-f95f-4a0a-b3c5-3471057d0bd5"]}],"mendeley":{"formattedCitation":"(Fadil et al., 2023)","plainTextFormattedCitation":"(Fadil et al., 2023)","previouslyFormattedCitation":"(Fadil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3F4ED8">
        <w:rPr>
          <w:rFonts w:ascii="Times New Roman" w:eastAsia="Times New Roman" w:hAnsi="Times New Roman" w:cs="Times New Roman"/>
          <w:noProof/>
          <w:sz w:val="24"/>
          <w:szCs w:val="24"/>
        </w:rPr>
        <w:t>(Fadil et al., 2023)</w:t>
      </w:r>
      <w:r>
        <w:rPr>
          <w:rFonts w:ascii="Times New Roman" w:eastAsia="Times New Roman" w:hAnsi="Times New Roman" w:cs="Times New Roman"/>
          <w:sz w:val="24"/>
          <w:szCs w:val="24"/>
        </w:rPr>
        <w:fldChar w:fldCharType="end"/>
      </w:r>
      <w:r w:rsidRPr="009F0B50">
        <w:rPr>
          <w:rFonts w:ascii="Times New Roman" w:eastAsia="Times New Roman" w:hAnsi="Times New Roman" w:cs="Times New Roman"/>
          <w:sz w:val="24"/>
          <w:szCs w:val="24"/>
        </w:rPr>
        <w:t>. An educated public will be better equipped to engage in discussions and decision-making regarding education policy. Understanding the assessment system empowers the general public to participate in discussions about the quality and effectiveness of Merdeka Curriculum.</w:t>
      </w:r>
    </w:p>
    <w:p w14:paraId="1678E68F" w14:textId="317F82D4" w:rsidR="00F37B33" w:rsidRPr="009F0B50" w:rsidRDefault="00F37B33" w:rsidP="00F37B33">
      <w:pPr>
        <w:spacing w:line="240" w:lineRule="auto"/>
        <w:ind w:firstLine="720"/>
        <w:jc w:val="both"/>
        <w:rPr>
          <w:rFonts w:ascii="Times New Roman" w:eastAsia="Times New Roman" w:hAnsi="Times New Roman" w:cs="Times New Roman"/>
          <w:sz w:val="24"/>
          <w:szCs w:val="24"/>
        </w:rPr>
      </w:pPr>
      <w:r w:rsidRPr="009F0B50">
        <w:rPr>
          <w:rFonts w:ascii="Times New Roman" w:eastAsia="Times New Roman" w:hAnsi="Times New Roman" w:cs="Times New Roman"/>
          <w:sz w:val="24"/>
          <w:szCs w:val="24"/>
        </w:rPr>
        <w:t xml:space="preserve">Such understanding is what this research aims to achieve because the assessment system can contribute to improving education policy, any real and evidence-based insights gained from this research can help all stakeholders in the education system to understand how assessments can be aligned with curriculum objectives to policy adjustments that improve the overall effectiveness of Merdeka Curriculum and even its success in the near and long term. Clear communication about the assessment system fosters public awareness and understanding of the Merdeka Curriculum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utri","given":"S","non-dropping-particle":"","parse-names":false,"suffix":""},{"dropping-particle":"","family":"Asbari","given":"A","non-dropping-particle":"","parse-names":false,"suffix":""},{"dropping-particle":"","family":"Hapizi","given":"M.Z","non-dropping-particle":"","parse-names":false,"suffix":""}],"container-title":"Journal of Information Systems and Management","id":"ITEM-1","issued":{"date-parts":[["2023"]]},"title":"Perkembangan Pendidikan Indonesia: Evaluasi Potensi Implementasi Merdeka Belajar","type":"article-journal"},"uris":["http://www.mendeley.com/documents/?uuid=e6c95dbb-f16e-4900-b964-dfaca6e25f95"]}],"mendeley":{"formattedCitation":"(Putri et al., 2023)","plainTextFormattedCitation":"(Putri et al., 2023)","previouslyFormattedCitation":"(Putri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6580B">
        <w:rPr>
          <w:rFonts w:ascii="Times New Roman" w:eastAsia="Times New Roman" w:hAnsi="Times New Roman" w:cs="Times New Roman"/>
          <w:noProof/>
          <w:sz w:val="24"/>
          <w:szCs w:val="24"/>
        </w:rPr>
        <w:t>(Putri et al.,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F0B50">
        <w:rPr>
          <w:rFonts w:ascii="Times New Roman" w:eastAsia="Times New Roman" w:hAnsi="Times New Roman" w:cs="Times New Roman"/>
          <w:sz w:val="24"/>
          <w:szCs w:val="24"/>
        </w:rPr>
        <w:t xml:space="preserve">This, in turn, builds confidence in the fairness and effectiveness of the curriculum in the early stages of implementation such as the present and the next few years. Over time, a well-understood and refined assessment system will form a quality assurance framework. This framework helps maintain and improve the overall quality of education under the Merdeka Curriculum. </w:t>
      </w:r>
    </w:p>
    <w:p w14:paraId="620A7227" w14:textId="3731BAE4" w:rsidR="00F37B33" w:rsidRDefault="00F37B33" w:rsidP="00F37B33">
      <w:pPr>
        <w:spacing w:line="240" w:lineRule="auto"/>
        <w:ind w:firstLine="720"/>
        <w:jc w:val="both"/>
        <w:rPr>
          <w:rFonts w:ascii="Times New Roman" w:eastAsia="Times New Roman" w:hAnsi="Times New Roman" w:cs="Times New Roman"/>
          <w:sz w:val="24"/>
          <w:szCs w:val="24"/>
        </w:rPr>
      </w:pPr>
      <w:r w:rsidRPr="009F0B50">
        <w:rPr>
          <w:rFonts w:ascii="Times New Roman" w:eastAsia="Times New Roman" w:hAnsi="Times New Roman" w:cs="Times New Roman"/>
          <w:sz w:val="24"/>
          <w:szCs w:val="24"/>
        </w:rPr>
        <w:lastRenderedPageBreak/>
        <w:t>Data from assessment informs policymakers of areas that may require refinement, thus ensuring the curriculum evolves to meet changing educational needs. In the long run, this lays the foundation for continuous improvement, adaptability, global competitiveness and enduring community trust, thus contributing to the curriculum's continued success as a public policy. The author plans to interview Grade 9 English teachers and students, conduct classroom observations, and analyze teaching modules and syllabi. The aim is to identify the challenges faced by English teachers, particularly during diagnostic assessment. This research seeks to provide assistance and solutions for teachers in the assessment process.</w:t>
      </w:r>
    </w:p>
    <w:p w14:paraId="79A7E074" w14:textId="311C88BC" w:rsidR="00F37B33" w:rsidRDefault="00DA0C6A" w:rsidP="00F37B33">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THEORETICAL FRAMEWORKS</w:t>
      </w:r>
      <w:bookmarkStart w:id="0" w:name="_Toc164954048"/>
    </w:p>
    <w:p w14:paraId="29301375" w14:textId="77777777" w:rsidR="00F37B33" w:rsidRPr="009F0B50" w:rsidRDefault="00F37B33" w:rsidP="00F37B33">
      <w:pPr>
        <w:pStyle w:val="Heading3"/>
        <w:rPr>
          <w:rFonts w:ascii="Times New Roman" w:eastAsia="Times New Roman" w:hAnsi="Times New Roman" w:cs="Times New Roman"/>
          <w:b w:val="0"/>
          <w:color w:val="000000"/>
          <w:sz w:val="24"/>
          <w:szCs w:val="24"/>
        </w:rPr>
      </w:pPr>
      <w:bookmarkStart w:id="1" w:name="_Toc164954045"/>
      <w:r w:rsidRPr="009F0B50">
        <w:rPr>
          <w:rFonts w:ascii="Times New Roman" w:eastAsia="Times New Roman" w:hAnsi="Times New Roman" w:cs="Times New Roman"/>
          <w:color w:val="000000"/>
          <w:sz w:val="24"/>
          <w:szCs w:val="24"/>
        </w:rPr>
        <w:t>Emancipated Curriculum</w:t>
      </w:r>
      <w:bookmarkEnd w:id="1"/>
      <w:r w:rsidRPr="009F0B50">
        <w:rPr>
          <w:rFonts w:ascii="Times New Roman" w:eastAsia="Times New Roman" w:hAnsi="Times New Roman" w:cs="Times New Roman"/>
          <w:color w:val="000000"/>
          <w:sz w:val="24"/>
          <w:szCs w:val="24"/>
        </w:rPr>
        <w:t xml:space="preserve"> </w:t>
      </w:r>
    </w:p>
    <w:p w14:paraId="21AA9C04" w14:textId="12A18CCB" w:rsidR="00F37B33" w:rsidRPr="00F37B33" w:rsidRDefault="00F37B33" w:rsidP="00F37B33">
      <w:pPr>
        <w:spacing w:line="240" w:lineRule="auto"/>
        <w:ind w:firstLine="720"/>
        <w:jc w:val="both"/>
        <w:rPr>
          <w:rFonts w:ascii="Times New Roman" w:eastAsia="Times New Roman" w:hAnsi="Times New Roman" w:cs="Times New Roman"/>
          <w:b/>
          <w:bCs/>
          <w:sz w:val="24"/>
          <w:szCs w:val="24"/>
        </w:rPr>
      </w:pPr>
      <w:r w:rsidRPr="009F0B50">
        <w:rPr>
          <w:rFonts w:ascii="Times New Roman" w:eastAsia="Times New Roman" w:hAnsi="Times New Roman" w:cs="Times New Roman"/>
          <w:color w:val="000000"/>
          <w:sz w:val="24"/>
          <w:szCs w:val="24"/>
        </w:rPr>
        <w:t xml:space="preserve">Education in Indonesia at this time has undergone many changes, especially in the aspect of curriculum. Looking back at the previous year, the government was very active in developing relevant education for students who would later become the nation's future successors. The government has set a curriculum as a reference for teachers in teaching and learning activities. In accordance with the decree </w:t>
      </w:r>
      <w:proofErr w:type="spellStart"/>
      <w:r w:rsidRPr="009F0B50">
        <w:rPr>
          <w:rFonts w:ascii="Times New Roman" w:eastAsia="Times New Roman" w:hAnsi="Times New Roman" w:cs="Times New Roman"/>
          <w:color w:val="000000"/>
          <w:sz w:val="24"/>
          <w:szCs w:val="24"/>
        </w:rPr>
        <w:t>Kementrian</w:t>
      </w:r>
      <w:proofErr w:type="spellEnd"/>
      <w:r w:rsidRPr="009F0B50">
        <w:rPr>
          <w:rFonts w:ascii="Times New Roman" w:eastAsia="Times New Roman" w:hAnsi="Times New Roman" w:cs="Times New Roman"/>
          <w:color w:val="000000"/>
          <w:sz w:val="24"/>
          <w:szCs w:val="24"/>
        </w:rPr>
        <w:t xml:space="preserve"> Pendidikan, </w:t>
      </w:r>
      <w:proofErr w:type="spellStart"/>
      <w:r w:rsidRPr="009F0B50">
        <w:rPr>
          <w:rFonts w:ascii="Times New Roman" w:eastAsia="Times New Roman" w:hAnsi="Times New Roman" w:cs="Times New Roman"/>
          <w:color w:val="000000"/>
          <w:sz w:val="24"/>
          <w:szCs w:val="24"/>
        </w:rPr>
        <w:t>Kebudayaan</w:t>
      </w:r>
      <w:proofErr w:type="spellEnd"/>
      <w:r w:rsidRPr="009F0B50">
        <w:rPr>
          <w:rFonts w:ascii="Times New Roman" w:eastAsia="Times New Roman" w:hAnsi="Times New Roman" w:cs="Times New Roman"/>
          <w:color w:val="000000"/>
          <w:sz w:val="24"/>
          <w:szCs w:val="24"/>
        </w:rPr>
        <w:t xml:space="preserve">, Riset dan Teknologi </w:t>
      </w:r>
      <w:proofErr w:type="spellStart"/>
      <w:r w:rsidRPr="009F0B50">
        <w:rPr>
          <w:rFonts w:ascii="Times New Roman" w:eastAsia="Times New Roman" w:hAnsi="Times New Roman" w:cs="Times New Roman"/>
          <w:color w:val="000000"/>
          <w:sz w:val="24"/>
          <w:szCs w:val="24"/>
        </w:rPr>
        <w:t>Nomor</w:t>
      </w:r>
      <w:proofErr w:type="spellEnd"/>
      <w:r w:rsidRPr="009F0B50">
        <w:rPr>
          <w:rFonts w:ascii="Times New Roman" w:eastAsia="Times New Roman" w:hAnsi="Times New Roman" w:cs="Times New Roman"/>
          <w:color w:val="000000"/>
          <w:sz w:val="24"/>
          <w:szCs w:val="24"/>
        </w:rPr>
        <w:t xml:space="preserve"> 033/H/KR/2023 about learning outcomes in early childhood education, primary education and secondary education levels in the Emancipated Curriculum. The Emancipated Curriculum, which was originally called the prototype curriculum, was refined by the Government of Indonesia, which became the first stage in the preparation of flexible learning and focused on essential material and character development that had an impact on the competence of students </w:t>
      </w:r>
      <w:r>
        <w:rPr>
          <w:rFonts w:ascii="Times New Roman" w:eastAsia="Times New Roman" w:hAnsi="Times New Roman" w:cs="Times New Roman"/>
          <w:color w:val="000000"/>
          <w:sz w:val="24"/>
          <w:szCs w:val="24"/>
        </w:rPr>
        <w:fldChar w:fldCharType="begin" w:fldLock="1"/>
      </w:r>
      <w:r w:rsidR="00330AB9">
        <w:rPr>
          <w:rFonts w:ascii="Times New Roman" w:eastAsia="Times New Roman" w:hAnsi="Times New Roman" w:cs="Times New Roman"/>
          <w:color w:val="000000"/>
          <w:sz w:val="24"/>
          <w:szCs w:val="24"/>
        </w:rPr>
        <w:instrText>ADDIN CSL_CITATION {"citationItems":[{"id":"ITEM-1","itemData":{"author":[{"dropping-particle":"","family":"Kementrian Pendidikan dan Kebudayaan","given":"","non-dropping-particle":"","parse-names":false,"suffix":""}],"container-title":"Kementrian Pendidikan, Kebudayaan, Riset dan Teknologi.","id":"ITEM-1","issued":{"date-parts":[["2023"]]},"title":"Latar Belakang Kurikulum Merdeka","type":"webpage"},"uris":["http://www.mendeley.com/documents/?uuid=1de8b2e1-7b1d-4fda-8066-8acc0cb98c52"]}],"mendeley":{"formattedCitation":"(Kementrian Pendidikan dan Kebudayaan, 2023)","plainTextFormattedCitation":"(Kementrian Pendidikan dan Kebudayaan, 2023)","previouslyFormattedCitation":"(Kementrian Pendidikan dan Kebudayaan, 2023b)"},"properties":{"noteIndex":0},"schema":"https://github.com/citation-style-language/schema/raw/master/csl-citation.json"}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00330AB9" w:rsidRPr="00330AB9">
        <w:rPr>
          <w:rFonts w:ascii="Times New Roman" w:eastAsia="Times New Roman" w:hAnsi="Times New Roman" w:cs="Times New Roman"/>
          <w:noProof/>
          <w:color w:val="000000"/>
          <w:sz w:val="24"/>
          <w:szCs w:val="24"/>
        </w:rPr>
        <w:t>(Kementrian Pendidikan dan Kebudayaan, 2023)</w:t>
      </w:r>
      <w:r>
        <w:rPr>
          <w:rFonts w:ascii="Times New Roman" w:eastAsia="Times New Roman" w:hAnsi="Times New Roman" w:cs="Times New Roman"/>
          <w:color w:val="000000"/>
          <w:sz w:val="24"/>
          <w:szCs w:val="24"/>
        </w:rPr>
        <w:fldChar w:fldCharType="end"/>
      </w:r>
      <w:r w:rsidRPr="009F0B50">
        <w:rPr>
          <w:rFonts w:ascii="Times New Roman" w:eastAsia="Times New Roman" w:hAnsi="Times New Roman" w:cs="Times New Roman"/>
          <w:color w:val="000000"/>
          <w:sz w:val="24"/>
          <w:szCs w:val="24"/>
        </w:rPr>
        <w:t>. In this latest curriculum, there are five main characteristics to support learning which consist of: 1) learning that focuses on essential material to get more meaningful learning; 2) application of P5 as a form of competency and character development of students; 3) flexible learning outcomes that result in more enjoyable and meaningful learning for students; 4) freedom of educators in the selection of teaching tools in accordance with curriculum development and implementation of quality learning; and 5) prioritizing mutual cooperation to support the implementation of Emancipated Curriculum. With these characteristics, Emancipated Curriculum has three stages, namely: 1) Diagnostic Assessment; 2) Planning; and 3) Learning.</w:t>
      </w:r>
      <w:r>
        <w:rPr>
          <w:rFonts w:ascii="Times New Roman" w:eastAsia="Times New Roman" w:hAnsi="Times New Roman" w:cs="Times New Roman"/>
          <w:color w:val="000000"/>
          <w:sz w:val="24"/>
          <w:szCs w:val="24"/>
        </w:rPr>
        <w:t xml:space="preserve"> </w:t>
      </w:r>
      <w:r w:rsidRPr="009F0B50">
        <w:rPr>
          <w:rFonts w:ascii="Times New Roman" w:eastAsia="Times New Roman" w:hAnsi="Times New Roman" w:cs="Times New Roman"/>
          <w:color w:val="000000"/>
          <w:sz w:val="24"/>
          <w:szCs w:val="24"/>
        </w:rPr>
        <w:t xml:space="preserve">In the </w:t>
      </w:r>
      <w:r>
        <w:rPr>
          <w:rFonts w:ascii="Times New Roman" w:eastAsia="Times New Roman" w:hAnsi="Times New Roman" w:cs="Times New Roman"/>
          <w:color w:val="000000"/>
          <w:sz w:val="24"/>
          <w:szCs w:val="24"/>
        </w:rPr>
        <w:t>emancipated</w:t>
      </w:r>
      <w:r w:rsidRPr="009F0B50">
        <w:rPr>
          <w:rFonts w:ascii="Times New Roman" w:eastAsia="Times New Roman" w:hAnsi="Times New Roman" w:cs="Times New Roman"/>
          <w:color w:val="000000"/>
          <w:sz w:val="24"/>
          <w:szCs w:val="24"/>
        </w:rPr>
        <w:t xml:space="preserve"> curriculum, the government also uses summative assessment to support formative assessment. Summative assessment is an assessment that uses a numerical index as the final result of this assessment. If the formative assessment does not use a numerical index, the summative assessment is inversely proportional to it. The purpose of implementing summative assessment is to find out the final results of student learning which can be seen in the end-of-semester assessment whose final results will be reported through the student's report card. This assessment uses several subject areas to find out how far students understand the material that has been given in the last semester. To get the final results of this assessment, teachers can use several methods such as final exams, standardized tests or final projects.</w:t>
      </w:r>
    </w:p>
    <w:p w14:paraId="38EB39A1" w14:textId="781459C5" w:rsidR="007C2CF9" w:rsidRDefault="007C2CF9" w:rsidP="00DA0C6A">
      <w:pPr>
        <w:pStyle w:val="Head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Assessment in Junior High School</w:t>
      </w:r>
    </w:p>
    <w:p w14:paraId="1AE9AC49" w14:textId="77777777" w:rsidR="007C2CF9" w:rsidRPr="009F0B50" w:rsidRDefault="007C2CF9" w:rsidP="007C2CF9">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tab/>
      </w:r>
      <w:r w:rsidRPr="009F0B50">
        <w:rPr>
          <w:rFonts w:ascii="Times New Roman" w:eastAsia="Times New Roman" w:hAnsi="Times New Roman" w:cs="Times New Roman"/>
          <w:color w:val="000000"/>
          <w:sz w:val="24"/>
          <w:szCs w:val="24"/>
        </w:rPr>
        <w:t>In the learning process, of course, it does not escape the assessment. This assessment aims to find out how much students understand the learning that has been obtained before.</w:t>
      </w:r>
      <w:r>
        <w:rPr>
          <w:rFonts w:ascii="Times New Roman" w:eastAsia="Times New Roman" w:hAnsi="Times New Roman" w:cs="Times New Roman"/>
          <w:color w:val="000000"/>
          <w:sz w:val="24"/>
          <w:szCs w:val="24"/>
        </w:rPr>
        <w:t xml:space="preserve"> A</w:t>
      </w:r>
      <w:r w:rsidRPr="0040060D">
        <w:rPr>
          <w:rFonts w:ascii="Times New Roman" w:eastAsia="Times New Roman" w:hAnsi="Times New Roman" w:cs="Times New Roman"/>
          <w:color w:val="000000"/>
          <w:sz w:val="24"/>
          <w:szCs w:val="24"/>
        </w:rPr>
        <w:t>ssessment is an activity to collect information about students to determine the ability of students on a material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{"citationItems":[{"id":"ITEM-1","itemData":{"ISBN":"9781626239777","author":[{"dropping-particle":"","family":"Arends","given":"Richard L.","non-dropping-particle":"","parse-names":false,"suffix":""}],"id":"ITEM-1","issued":{"date-parts":[["2008"]]},"title":"Learning to Teach","type":"book"},"uris":["http://www.mendeley.com/documents/?uuid=b9ffa3a0-2e7a-4dc1-a6d0-99930be1e792"]}],"mendeley":{"formattedCitation":"(Arends, 2008)","plainTextFormattedCitation":"(Arends, 2008)","previouslyFormattedCitation":"(Arends, 2008)"},"properties":{"noteIndex":0},"schema":"https://github.com/citation-style-language/schema/raw/master/csl-citation.json"}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40060D">
        <w:rPr>
          <w:rFonts w:ascii="Times New Roman" w:eastAsia="Times New Roman" w:hAnsi="Times New Roman" w:cs="Times New Roman"/>
          <w:noProof/>
          <w:color w:val="000000"/>
          <w:sz w:val="24"/>
          <w:szCs w:val="24"/>
        </w:rPr>
        <w:t>(Arends, 2008)</w:t>
      </w:r>
      <w:r>
        <w:rPr>
          <w:rFonts w:ascii="Times New Roman" w:eastAsia="Times New Roman" w:hAnsi="Times New Roman" w:cs="Times New Roman"/>
          <w:color w:val="000000"/>
          <w:sz w:val="24"/>
          <w:szCs w:val="24"/>
        </w:rPr>
        <w:fldChar w:fldCharType="end"/>
      </w:r>
      <w:r w:rsidRPr="0040060D">
        <w:rPr>
          <w:rFonts w:ascii="Times New Roman" w:eastAsia="Times New Roman" w:hAnsi="Times New Roman" w:cs="Times New Roman"/>
          <w:color w:val="000000"/>
          <w:sz w:val="24"/>
          <w:szCs w:val="24"/>
        </w:rPr>
        <w:t>.</w:t>
      </w:r>
      <w:r w:rsidRPr="009F0B50">
        <w:rPr>
          <w:rFonts w:ascii="Times New Roman" w:eastAsia="Times New Roman" w:hAnsi="Times New Roman" w:cs="Times New Roman"/>
          <w:color w:val="000000"/>
          <w:sz w:val="24"/>
          <w:szCs w:val="24"/>
        </w:rPr>
        <w:t xml:space="preserve"> Assessment only focuses on individuals because each student has different abilities which will have an impact on the understanding of students. In this assessment, it is divided into five categories consisting of: 1) formative, summative and diagnostic assessment; objective and subjective assessment; referral assessment (criterion referral, norm referral, and ipsative (forced choice)); informal and formal assessment; internal </w:t>
      </w:r>
      <w:r w:rsidRPr="009F0B50">
        <w:rPr>
          <w:rFonts w:ascii="Times New Roman" w:eastAsia="Times New Roman" w:hAnsi="Times New Roman" w:cs="Times New Roman"/>
          <w:color w:val="000000"/>
          <w:sz w:val="24"/>
          <w:szCs w:val="24"/>
        </w:rPr>
        <w:lastRenderedPageBreak/>
        <w:t xml:space="preserve">and external assessment. In assessment, the process will follow the same systematic approach to collecting, analyzing, and corroborating data from multiple sources that is fundamental to empirical research. However, what needs to be considered in the assessment process is not the outcome of the student but the student's contribution to the acceptance of the learning theory. </w:t>
      </w:r>
    </w:p>
    <w:p w14:paraId="2A411D97" w14:textId="11832AF0" w:rsidR="007C2CF9" w:rsidRPr="007C2CF9" w:rsidRDefault="007C2CF9" w:rsidP="007C2CF9">
      <w:pPr>
        <w:jc w:val="both"/>
        <w:rPr>
          <w:b/>
          <w:bCs/>
        </w:rPr>
      </w:pPr>
      <w:r w:rsidRPr="009F0B50">
        <w:rPr>
          <w:rFonts w:ascii="Times New Roman" w:eastAsia="Times New Roman" w:hAnsi="Times New Roman" w:cs="Times New Roman"/>
          <w:color w:val="000000"/>
          <w:sz w:val="24"/>
          <w:szCs w:val="24"/>
        </w:rPr>
        <w:t>In the emancipated curriculum, the government uses summative and formative assessments as the final assessment. In addition, at the beginning of learning (the beginning of the semester) teachers will provide a diagnostic assessment as the initial stage of developing strategies that are in accordance with student interests which will later affect the process of receiving material by students. In the emancipated curriculum, assessment is used in the learning process and is used to facilitate learning and provide information as feedback for teachers, students and parents and is expected to help students in determining appropriate learning strategies later. In addition, assessment is also useful as a reflection material to improve the quality of learning</w:t>
      </w:r>
    </w:p>
    <w:p w14:paraId="4B4B73B9" w14:textId="5501962E" w:rsidR="00DA0C6A" w:rsidRPr="009F0B50" w:rsidRDefault="00DA0C6A" w:rsidP="00DA0C6A">
      <w:pPr>
        <w:pStyle w:val="Heading3"/>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Differentiated Assessment</w:t>
      </w:r>
      <w:bookmarkEnd w:id="0"/>
    </w:p>
    <w:p w14:paraId="7513F2E0" w14:textId="3A7C1A49" w:rsidR="00DA0C6A" w:rsidRDefault="00DA0C6A" w:rsidP="00F37B33">
      <w:pPr>
        <w:spacing w:line="240" w:lineRule="auto"/>
        <w:ind w:firstLine="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 xml:space="preserve">In teaching and learning activities, assessment is important to find out how far students master the material and from the assessment can also find out the weaknesses of students in a material. The assessment used is divided into several types, namely formative assessment, summative assessment and differentiated assessment. In the emancipated curriculum, the government uses all three assessments. However, the interesting thing is the differentiated assessment. While formative assessment takes place during the learning process and summative assessment is used as the final assessment to determine students' understanding, differentiated assessment prioritizes students to be more active in the learning process by collaborating with students' readiness, interest and learning profile </w:t>
      </w:r>
      <w:r w:rsidR="00B56CE4">
        <w:rPr>
          <w:rFonts w:ascii="Times New Roman" w:eastAsia="Times New Roman" w:hAnsi="Times New Roman" w:cs="Times New Roman"/>
          <w:color w:val="000000"/>
          <w:sz w:val="24"/>
          <w:szCs w:val="24"/>
        </w:rPr>
        <w:fldChar w:fldCharType="begin" w:fldLock="1"/>
      </w:r>
      <w:r w:rsidR="00B56CE4">
        <w:rPr>
          <w:rFonts w:ascii="Times New Roman" w:eastAsia="Times New Roman" w:hAnsi="Times New Roman" w:cs="Times New Roman"/>
          <w:color w:val="000000"/>
          <w:sz w:val="24"/>
          <w:szCs w:val="24"/>
        </w:rPr>
        <w:instrText>ADDIN CSL_CITATION {"citationItems":[{"id":"ITEM-1","itemData":{"author":[{"dropping-particle":"","family":"Tomlinsom","given":"","non-dropping-particle":"","parse-names":false,"suffix":""}],"id":"ITEM-1","issued":{"date-parts":[["2003"]]},"title":"Strategies and tools for responsive teaching. Alexandria, VA: Association for Supervision and Curriculum Development.","type":"book"},"uris":["http://www.mendeley.com/documents/?uuid=99c35045-2935-4309-882b-5ba179d390c8"]}],"mendeley":{"formattedCitation":"(Tomlinsom, 2003)","plainTextFormattedCitation":"(Tomlinsom, 2003)","previouslyFormattedCitation":"(Tomlinsom, 2003)"},"properties":{"noteIndex":0},"schema":"https://github.com/citation-style-language/schema/raw/master/csl-citation.json"}</w:instrText>
      </w:r>
      <w:r w:rsidR="00B56CE4">
        <w:rPr>
          <w:rFonts w:ascii="Times New Roman" w:eastAsia="Times New Roman" w:hAnsi="Times New Roman" w:cs="Times New Roman"/>
          <w:color w:val="000000"/>
          <w:sz w:val="24"/>
          <w:szCs w:val="24"/>
        </w:rPr>
        <w:fldChar w:fldCharType="separate"/>
      </w:r>
      <w:r w:rsidR="00B56CE4" w:rsidRPr="00B56CE4">
        <w:rPr>
          <w:rFonts w:ascii="Times New Roman" w:eastAsia="Times New Roman" w:hAnsi="Times New Roman" w:cs="Times New Roman"/>
          <w:noProof/>
          <w:color w:val="000000"/>
          <w:sz w:val="24"/>
          <w:szCs w:val="24"/>
        </w:rPr>
        <w:t>(Tomlinsom, 2003)</w:t>
      </w:r>
      <w:r w:rsidR="00B56CE4">
        <w:rPr>
          <w:rFonts w:ascii="Times New Roman" w:eastAsia="Times New Roman" w:hAnsi="Times New Roman" w:cs="Times New Roman"/>
          <w:color w:val="000000"/>
          <w:sz w:val="24"/>
          <w:szCs w:val="24"/>
        </w:rPr>
        <w:fldChar w:fldCharType="end"/>
      </w:r>
      <w:r w:rsidR="00B56CE4">
        <w:rPr>
          <w:rFonts w:ascii="Times New Roman" w:eastAsia="Times New Roman" w:hAnsi="Times New Roman" w:cs="Times New Roman"/>
          <w:color w:val="000000"/>
          <w:sz w:val="24"/>
          <w:szCs w:val="24"/>
        </w:rPr>
        <w:t xml:space="preserve">. </w:t>
      </w:r>
      <w:r w:rsidRPr="009F0B50">
        <w:rPr>
          <w:rFonts w:ascii="Times New Roman" w:eastAsia="Times New Roman" w:hAnsi="Times New Roman" w:cs="Times New Roman"/>
          <w:color w:val="000000"/>
          <w:sz w:val="24"/>
          <w:szCs w:val="24"/>
        </w:rPr>
        <w:t>In other words, differentiated assessment is an assessment that focuses on improving student weaknesses to meet student needs through learning with specific strategies. This assessment is always related to formative assessment because it is able to prioritize student weaknesses that can later be corrected with strategies that are in accordance with student abilities. During the learning process, there are three perspectives that can be used for the implementation of assessment, namely : 1) assessment for learning: One of the assessments that takes place during the learning process whose main purpose is used as a basis for making improvements to the student learning process where in this assessment a formative assessment is used which is a continuous assessment; 2) assessment of learning: assessment that is used after the learning process or called summative assessment; and 3) assessment as learning: assessment that invites students to be more active in the learning process and the assessment used is formative assessment.</w:t>
      </w:r>
    </w:p>
    <w:p w14:paraId="79E86F2A" w14:textId="53F5F882" w:rsidR="007C2CF9" w:rsidRDefault="007C2CF9" w:rsidP="007C2CF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Diagnostic Assessment </w:t>
      </w:r>
    </w:p>
    <w:p w14:paraId="1F1014CD" w14:textId="77777777" w:rsidR="007C2CF9" w:rsidRPr="009F0B50" w:rsidRDefault="007C2CF9" w:rsidP="007C2CF9">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9F0B50">
        <w:rPr>
          <w:rFonts w:ascii="Times New Roman" w:eastAsia="Times New Roman" w:hAnsi="Times New Roman" w:cs="Times New Roman"/>
          <w:color w:val="000000"/>
          <w:sz w:val="24"/>
          <w:szCs w:val="24"/>
        </w:rPr>
        <w:t xml:space="preserve">In the emancipated curriculum, formative assessment and summative assessment have been explained as the stages of student assessment. </w:t>
      </w:r>
      <w:r>
        <w:rPr>
          <w:rFonts w:ascii="Times New Roman" w:eastAsia="Times New Roman" w:hAnsi="Times New Roman" w:cs="Times New Roman"/>
          <w:color w:val="000000"/>
          <w:sz w:val="24"/>
          <w:szCs w:val="24"/>
        </w:rPr>
        <w:t>A</w:t>
      </w:r>
      <w:r w:rsidRPr="0040060D">
        <w:rPr>
          <w:rFonts w:ascii="Times New Roman" w:eastAsia="Times New Roman" w:hAnsi="Times New Roman" w:cs="Times New Roman"/>
          <w:color w:val="000000"/>
          <w:sz w:val="24"/>
          <w:szCs w:val="24"/>
        </w:rPr>
        <w:t xml:space="preserve">ssessment is an activity to collect information about students to determine the ability of students on a material. </w:t>
      </w:r>
      <w:r w:rsidRPr="009F0B50">
        <w:rPr>
          <w:rFonts w:ascii="Times New Roman" w:eastAsia="Times New Roman" w:hAnsi="Times New Roman" w:cs="Times New Roman"/>
          <w:color w:val="000000"/>
          <w:sz w:val="24"/>
          <w:szCs w:val="24"/>
        </w:rPr>
        <w:t xml:space="preserve">In addition to these assessments, the government also stipulates diagnostic assessment as the initial stage before the start of learning. </w:t>
      </w:r>
      <w:r w:rsidRPr="0075655D">
        <w:rPr>
          <w:rFonts w:ascii="Times New Roman" w:eastAsia="Times New Roman" w:hAnsi="Times New Roman" w:cs="Times New Roman"/>
          <w:color w:val="000000"/>
          <w:sz w:val="24"/>
          <w:szCs w:val="24"/>
        </w:rPr>
        <w:t>According to Aiken (1997) diagnostic assessment is an assessment that looks at student behavior.</w:t>
      </w:r>
      <w:r>
        <w:rPr>
          <w:rFonts w:ascii="Times New Roman" w:eastAsia="Times New Roman" w:hAnsi="Times New Roman" w:cs="Times New Roman"/>
          <w:color w:val="000000"/>
          <w:sz w:val="24"/>
          <w:szCs w:val="24"/>
        </w:rPr>
        <w:t xml:space="preserve"> </w:t>
      </w:r>
      <w:r w:rsidRPr="009F0B50">
        <w:rPr>
          <w:rFonts w:ascii="Times New Roman" w:eastAsia="Times New Roman" w:hAnsi="Times New Roman" w:cs="Times New Roman"/>
          <w:color w:val="000000"/>
          <w:sz w:val="24"/>
          <w:szCs w:val="24"/>
        </w:rPr>
        <w:t xml:space="preserve">Diagnostic assessment is a teacher's effort to find out students' complaints on certain learning materials which will later be helped to find a solution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hammad","given":"Malim","non-dropping-particle":"","parse-names":false,"suffix":""},{"dropping-particle":"","family":"Kusno","given":"","non-dropping-particle":"","parse-names":false,"suffix":""}],"container-title":"Encephale","id":"ITEM-1","issue":"1","issued":{"date-parts":[["2013"]]},"page":"59-65","title":"Analisis Diagnostik Kesulitan Belajar Mahasiswa Pada Mata Kuliah Model Linier","type":"article-journal","volume":"53"},"uris":["http://www.mendeley.com/documents/?uuid=547bc434-3c34-4e85-8619-9c8767db7738"]}],"mendeley":{"formattedCitation":"(Muhammad &amp; Kusno, 2013)","plainTextFormattedCitation":"(Muhammad &amp; Kusno, 2013)","previouslyFormattedCitation":"(Muhammad &amp; Kusno, 2013)"},"properties":{"noteIndex":0},"schema":"https://github.com/citation-style-language/schema/raw/master/csl-citation.json"}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8147FF">
        <w:rPr>
          <w:rFonts w:ascii="Times New Roman" w:eastAsia="Times New Roman" w:hAnsi="Times New Roman" w:cs="Times New Roman"/>
          <w:noProof/>
          <w:color w:val="000000"/>
          <w:sz w:val="24"/>
          <w:szCs w:val="24"/>
        </w:rPr>
        <w:t>(Muhammad &amp; Kusno, 2013)</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9F0B50">
        <w:rPr>
          <w:rFonts w:ascii="Times New Roman" w:eastAsia="Times New Roman" w:hAnsi="Times New Roman" w:cs="Times New Roman"/>
          <w:color w:val="000000"/>
          <w:sz w:val="24"/>
          <w:szCs w:val="24"/>
        </w:rPr>
        <w:t>Diagnostic assessment is a pre-assessment or pre-test conducted by teachers to find out students' strengths, weaknesses, knowledge and skills before inviting them to learn. This activity is also useful for teachers, because by conducting diagnostic assessment activities, teachers can find out which learning is in accordance with the abilities and interests of students' talents which will later affect the acceptance of material by students.</w:t>
      </w:r>
      <w:r>
        <w:rPr>
          <w:rFonts w:ascii="Times New Roman" w:eastAsia="Times New Roman" w:hAnsi="Times New Roman" w:cs="Times New Roman"/>
          <w:color w:val="000000"/>
          <w:sz w:val="24"/>
          <w:szCs w:val="24"/>
        </w:rPr>
        <w:t xml:space="preserve"> </w:t>
      </w:r>
      <w:r w:rsidRPr="0075655D">
        <w:rPr>
          <w:rFonts w:ascii="Times New Roman" w:eastAsia="Times New Roman" w:hAnsi="Times New Roman" w:cs="Times New Roman"/>
          <w:color w:val="000000"/>
          <w:sz w:val="24"/>
          <w:szCs w:val="24"/>
        </w:rPr>
        <w:lastRenderedPageBreak/>
        <w:t>This assessment consists of two parts, namely cognitive and non-cognitive assessments. Non-cognitive diagnostic assessment aims to obtain information related to learning styles, characteristics, and interests of students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{"citationItems":[{"id":"ITEM-1","itemData":{"DOI":"10.33830/penaanda.v1i2.6202","ISSN":"3025-8391","abstract":"Asesmen diagnostik merupakan penilaian pembelajaran pada Kurikulum Merdeka, yang dilakukan guru terhadap peserta didik sebelum guru merancang pembelajaran. Namun pemahaman guru tentang asesmen diagnostik masih kurang, sehingga kesulitan dalam menyusun asesmen diagnostik. Penelitian ini memiliki tujuan untuk mendeskripsikan asesmen diagnostik sebagai penilaian pembelajaran dalam Kurikulum Merdeka di Sekolah Dasar. Metode penelitian menggunakan studi literatur, dengan cara mengumpulkan data bersumber dari hasil eksplorasi berbagai literatur pada buku dan artikel ilmiah dari jurnal nasional terakreditasi dan internasional bereputasi. Sedangkan teknik analisis data menggunakan content analysis. Hasil yang diperoleh dalam penelitian menunjukkan bahwa asesmen diagnostik terdapat dua bagian yaitu asesmen diagnostik non-kognitif dan kognitif. Asesmen diagnostik non-kognitif memiliki tujuan untuk memperoleh informasi terkait kondisi keluarga, gaya belajar, karakteristik, dan minat belajar peserta didik. Sedangkan asesmen diagnostik kognitif bertujuan untuk memberikan gambaran terkait kemampuan awal yang dimiliki oleh peserta didik dalam sebuah topik mata pelajaran. Guru perlu melaksanakan asesmen diagnostik kepada peserta didik untuk mengidentifikasi kemampuan, kelebihan dan kekurangan peserta didik, supaya guru bisa merancang pembelajaran yang disesuaikan dengan kemampuan serta karakteristik peserta didik.","author":[{"dropping-particle":"","family":"Adek Cerah Kurnia Azis","given":"","non-dropping-particle":"","parse-names":false,"suffix":""},{"dropping-particle":"","family":"Lubis","given":"Siti Khodijah","non-dropping-particle":"","parse-names":false,"suffix":""}],"container-title":"Pena Anda: Jurnal Pendidikan Sekolah Dasar","id":"ITEM-1","issue":"2","issued":{"date-parts":[["2023"]]},"page":"20-29","title":"Asesmen Diagnostik Sebagai Penilaian Pembelajaran Dalam Kurikulum Merdeka Di Sekolah Dasar","type":"article-journal","volume":"1"},"uris":["http://www.mendeley.com/documents/?uuid=fc516561-757d-4435-9998-408c75ca0c15"]}],"mendeley":{"formattedCitation":"(Adek Cerah Kurnia Azis &amp; Lubis, 2023)","manualFormatting":"(Kurnia Azis &amp; Lubis, 2023)","plainTextFormattedCitation":"(Adek Cerah Kurnia Azis &amp; Lubis, 2023)","previouslyFormattedCitation":"(Adek Cerah Kurnia Azis &amp; Lubis, 2023)"},"properties":{"noteIndex":0},"schema":"https://github.com/citation-style-language/schema/raw/master/csl-citation.json"}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5655D">
        <w:rPr>
          <w:rFonts w:ascii="Times New Roman" w:eastAsia="Times New Roman" w:hAnsi="Times New Roman" w:cs="Times New Roman"/>
          <w:noProof/>
          <w:color w:val="000000"/>
          <w:sz w:val="24"/>
          <w:szCs w:val="24"/>
        </w:rPr>
        <w:t>(Kurnia Azis &amp; Lubis, 2023)</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75655D">
        <w:rPr>
          <w:rFonts w:ascii="Times New Roman" w:eastAsia="Times New Roman" w:hAnsi="Times New Roman" w:cs="Times New Roman"/>
          <w:color w:val="000000"/>
          <w:sz w:val="24"/>
          <w:szCs w:val="24"/>
        </w:rPr>
        <w:t>Cognitive diagnostic assessment is an assessment that aims to provide an overview of the initial abilities possessed by students in a subject topic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{"citationItems":[{"id":"ITEM-1","itemData":{"DOI":"10.33830/penaanda.v1i2.6202","ISSN":"3025-8391","abstract":"Asesmen diagnostik merupakan penilaian pembelajaran pada Kurikulum Merdeka, yang dilakukan guru terhadap peserta didik sebelum guru merancang pembelajaran. Namun pemahaman guru tentang asesmen diagnostik masih kurang, sehingga kesulitan dalam menyusun asesmen diagnostik. Penelitian ini memiliki tujuan untuk mendeskripsikan asesmen diagnostik sebagai penilaian pembelajaran dalam Kurikulum Merdeka di Sekolah Dasar. Metode penelitian menggunakan studi literatur, dengan cara mengumpulkan data bersumber dari hasil eksplorasi berbagai literatur pada buku dan artikel ilmiah dari jurnal nasional terakreditasi dan internasional bereputasi. Sedangkan teknik analisis data menggunakan content analysis. Hasil yang diperoleh dalam penelitian menunjukkan bahwa asesmen diagnostik terdapat dua bagian yaitu asesmen diagnostik non-kognitif dan kognitif. Asesmen diagnostik non-kognitif memiliki tujuan untuk memperoleh informasi terkait kondisi keluarga, gaya belajar, karakteristik, dan minat belajar peserta didik. Sedangkan asesmen diagnostik kognitif bertujuan untuk memberikan gambaran terkait kemampuan awal yang dimiliki oleh peserta didik dalam sebuah topik mata pelajaran. Guru perlu melaksanakan asesmen diagnostik kepada peserta didik untuk mengidentifikasi kemampuan, kelebihan dan kekurangan peserta didik, supaya guru bisa merancang pembelajaran yang disesuaikan dengan kemampuan serta karakteristik peserta didik.","author":[{"dropping-particle":"","family":"Adek Cerah Kurnia Azis","given":"","non-dropping-particle":"","parse-names":false,"suffix":""},{"dropping-particle":"","family":"Lubis","given":"Siti Khodijah","non-dropping-particle":"","parse-names":false,"suffix":""}],"container-title":"Pena Anda: Jurnal Pendidikan Sekolah Dasar","id":"ITEM-1","issue":"2","issued":{"date-parts":[["2023"]]},"page":"20-29","title":"Asesmen Diagnostik Sebagai Penilaian Pembelajaran Dalam Kurikulum Merdeka Di Sekolah Dasar","type":"article-journal","volume":"1"},"uris":["http://www.mendeley.com/documents/?uuid=fc516561-757d-4435-9998-408c75ca0c15"]}],"mendeley":{"formattedCitation":"(Adek Cerah Kurnia Azis &amp; Lubis, 2023)","manualFormatting":"(Kurnia Azis &amp; Lubis, 2023)","plainTextFormattedCitation":"(Adek Cerah Kurnia Azis &amp; Lubis, 2023)","previouslyFormattedCitation":"(Adek Cerah Kurnia Azis &amp; Lubis, 2023)"},"properties":{"noteIndex":0},"schema":"https://github.com/citation-style-language/schema/raw/master/csl-citation.json"}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w:t>
      </w:r>
      <w:r w:rsidRPr="0075655D">
        <w:rPr>
          <w:rFonts w:ascii="Times New Roman" w:eastAsia="Times New Roman" w:hAnsi="Times New Roman" w:cs="Times New Roman"/>
          <w:noProof/>
          <w:color w:val="000000"/>
          <w:sz w:val="24"/>
          <w:szCs w:val="24"/>
        </w:rPr>
        <w:t>Kurnia Azis &amp; Lubis, 2023)</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9F0B50">
        <w:rPr>
          <w:rFonts w:ascii="Times New Roman" w:eastAsia="Times New Roman" w:hAnsi="Times New Roman" w:cs="Times New Roman"/>
          <w:color w:val="000000"/>
          <w:sz w:val="24"/>
          <w:szCs w:val="24"/>
        </w:rPr>
        <w:t>In addition, diagnostic assessment can be used to measure where students are intellectually, emotionally, and ideologically.</w:t>
      </w:r>
      <w:r>
        <w:rPr>
          <w:rFonts w:ascii="Times New Roman" w:eastAsia="Times New Roman" w:hAnsi="Times New Roman" w:cs="Times New Roman"/>
          <w:color w:val="000000"/>
          <w:sz w:val="24"/>
          <w:szCs w:val="24"/>
        </w:rPr>
        <w:t xml:space="preserve"> </w:t>
      </w:r>
      <w:r w:rsidRPr="009F0B50">
        <w:rPr>
          <w:rFonts w:ascii="Times New Roman" w:eastAsia="Times New Roman" w:hAnsi="Times New Roman" w:cs="Times New Roman"/>
          <w:color w:val="000000"/>
          <w:sz w:val="24"/>
          <w:szCs w:val="24"/>
        </w:rPr>
        <w:t xml:space="preserve">The purpose of diagnostic assessment is to help identify problems that occur in the classroom and provide insight into understanding that can be overcome in future teaching. </w:t>
      </w:r>
    </w:p>
    <w:p w14:paraId="46FAAFE0" w14:textId="77777777" w:rsidR="007C2CF9" w:rsidRPr="009F0B50" w:rsidRDefault="007C2CF9" w:rsidP="007C2CF9">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 xml:space="preserve">In this diagnostic assessment there are several main features which include: </w:t>
      </w:r>
    </w:p>
    <w:p w14:paraId="1A39EF15" w14:textId="77777777" w:rsidR="007C2CF9" w:rsidRPr="009F0B50" w:rsidRDefault="007C2CF9" w:rsidP="007C2CF9">
      <w:pPr>
        <w:numPr>
          <w:ilvl w:val="0"/>
          <w:numId w:val="4"/>
        </w:num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9F0B50">
        <w:rPr>
          <w:rFonts w:ascii="Times New Roman" w:eastAsia="Times New Roman" w:hAnsi="Times New Roman" w:cs="Times New Roman"/>
          <w:color w:val="000000"/>
          <w:sz w:val="24"/>
          <w:szCs w:val="24"/>
        </w:rPr>
        <w:t xml:space="preserve">This assessment is always carried out at the beginning of learning, the beginning of the semester or a certain period of time. </w:t>
      </w:r>
    </w:p>
    <w:p w14:paraId="3B95AFC7" w14:textId="77777777" w:rsidR="007C2CF9" w:rsidRPr="009F0B50" w:rsidRDefault="007C2CF9" w:rsidP="007C2CF9">
      <w:pPr>
        <w:numPr>
          <w:ilvl w:val="0"/>
          <w:numId w:val="4"/>
        </w:num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9F0B50">
        <w:rPr>
          <w:rFonts w:ascii="Times New Roman" w:eastAsia="Times New Roman" w:hAnsi="Times New Roman" w:cs="Times New Roman"/>
          <w:color w:val="000000"/>
          <w:sz w:val="24"/>
          <w:szCs w:val="24"/>
        </w:rPr>
        <w:t xml:space="preserve">The purpose of conducting this assessment is for the teacher to understand the student's position when giving effective instructions. </w:t>
      </w:r>
    </w:p>
    <w:p w14:paraId="78853324" w14:textId="77777777" w:rsidR="007C2CF9" w:rsidRPr="009F0B50" w:rsidRDefault="007C2CF9" w:rsidP="007C2CF9">
      <w:pPr>
        <w:numPr>
          <w:ilvl w:val="0"/>
          <w:numId w:val="4"/>
        </w:num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sidRPr="009F0B50">
        <w:rPr>
          <w:rFonts w:ascii="Times New Roman" w:eastAsia="Times New Roman" w:hAnsi="Times New Roman" w:cs="Times New Roman"/>
          <w:color w:val="000000"/>
          <w:sz w:val="24"/>
          <w:szCs w:val="24"/>
        </w:rPr>
        <w:t xml:space="preserve">Implement this assessment through identifying strengths and areas that learners need to improve. </w:t>
      </w:r>
    </w:p>
    <w:p w14:paraId="26D49770" w14:textId="765C0A6F" w:rsidR="007C2CF9" w:rsidRDefault="007C2CF9" w:rsidP="00DA0C6A">
      <w:pPr>
        <w:pStyle w:val="Heading3"/>
        <w:rPr>
          <w:rFonts w:ascii="Times New Roman" w:eastAsia="Times New Roman" w:hAnsi="Times New Roman" w:cs="Times New Roman"/>
          <w:color w:val="000000"/>
          <w:sz w:val="24"/>
          <w:szCs w:val="24"/>
        </w:rPr>
      </w:pPr>
      <w:bookmarkStart w:id="2" w:name="_Toc164954051"/>
      <w:r>
        <w:rPr>
          <w:rFonts w:ascii="Times New Roman" w:eastAsia="Times New Roman" w:hAnsi="Times New Roman" w:cs="Times New Roman"/>
          <w:color w:val="000000"/>
          <w:sz w:val="24"/>
          <w:szCs w:val="24"/>
        </w:rPr>
        <w:t xml:space="preserve">Learning Style </w:t>
      </w:r>
    </w:p>
    <w:p w14:paraId="1C771CA0" w14:textId="77777777" w:rsidR="007C2CF9" w:rsidRPr="009F0B50" w:rsidRDefault="007C2CF9" w:rsidP="007C2CF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 xml:space="preserve">In the learning process, every child must have a different learning style. Learning styles are stages that are always used by students when receiving learning by capturing information, remembering, thinking, and solving problems in the learning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{"citationItems":[{"id":"ITEM-1","itemData":{"author":[{"dropping-particle":"","family":"Nasution","given":"","non-dropping-particle":"","parse-names":false,"suffix":""}],"container-title":"Jakarta: Bumi Aksara","id":"ITEM-1","issued":{"date-parts":[["2011"]]},"title":"Berbagai Pendekatan dalam Proses Belajar &amp; Mengajar","type":"webpage"},"uris":["http://www.mendeley.com/documents/?uuid=f72fab43-0dea-4825-ad94-0ef261e4da13"]}],"mendeley":{"formattedCitation":"(Nasution, 2011)","plainTextFormattedCitation":"(Nasution, 2011)","previouslyFormattedCitation":"(Nasution, 2011)"},"properties":{"noteIndex":0},"schema":"https://github.com/citation-style-language/schema/raw/master/csl-citation.json"}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87412B">
        <w:rPr>
          <w:rFonts w:ascii="Times New Roman" w:eastAsia="Times New Roman" w:hAnsi="Times New Roman" w:cs="Times New Roman"/>
          <w:noProof/>
          <w:color w:val="000000"/>
          <w:sz w:val="24"/>
          <w:szCs w:val="24"/>
        </w:rPr>
        <w:t>(Nasution, 2011)</w:t>
      </w:r>
      <w:r>
        <w:rPr>
          <w:rFonts w:ascii="Times New Roman" w:eastAsia="Times New Roman" w:hAnsi="Times New Roman" w:cs="Times New Roman"/>
          <w:color w:val="000000"/>
          <w:sz w:val="24"/>
          <w:szCs w:val="24"/>
        </w:rPr>
        <w:fldChar w:fldCharType="end"/>
      </w:r>
      <w:r w:rsidRPr="009F0B50">
        <w:rPr>
          <w:rFonts w:ascii="Times New Roman" w:eastAsia="Times New Roman" w:hAnsi="Times New Roman" w:cs="Times New Roman"/>
          <w:color w:val="000000"/>
          <w:sz w:val="24"/>
          <w:szCs w:val="24"/>
        </w:rPr>
        <w:t xml:space="preserve">.  Learning styles are divided into four types, namely: visual, aural, read-write, and kinesthetic which is commonly abbreviated to VARK. This model was developed by </w:t>
      </w:r>
      <w:r>
        <w:rPr>
          <w:rFonts w:ascii="Times New Roman" w:eastAsia="Times New Roman" w:hAnsi="Times New Roman" w:cs="Times New Roman"/>
          <w:color w:val="000000"/>
          <w:sz w:val="24"/>
          <w:szCs w:val="24"/>
        </w:rPr>
        <w:t xml:space="preserve">Neil Farming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{"citationItems":[{"id":"ITEM-1","itemData":{"author":[{"dropping-particle":"","family":"Neil","given":"Fleming","non-dropping-particle":"","parse-names":false,"suffix":""}],"id":"ITEM-1","issued":{"date-parts":[["1987"]]},"title":"VARK: Guide To Learning Styles","type":"book"},"uris":["http://www.mendeley.com/documents/?uuid=cc0bd1a7-c522-4643-8e82-d17253ca04ec"]}],"mendeley":{"formattedCitation":"(Neil, 1987)","manualFormatting":"(1987)","plainTextFormattedCitation":"(Neil, 1987)","previouslyFormattedCitation":"(Neil, 1987)"},"properties":{"noteIndex":0},"schema":"https://github.com/citation-style-language/schema/raw/master/csl-citation.json"}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87412B">
        <w:rPr>
          <w:rFonts w:ascii="Times New Roman" w:eastAsia="Times New Roman" w:hAnsi="Times New Roman" w:cs="Times New Roman"/>
          <w:noProof/>
          <w:color w:val="000000"/>
          <w:sz w:val="24"/>
          <w:szCs w:val="24"/>
        </w:rPr>
        <w:t>(1987)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9F0B50">
        <w:rPr>
          <w:rFonts w:ascii="Times New Roman" w:eastAsia="Times New Roman" w:hAnsi="Times New Roman" w:cs="Times New Roman"/>
          <w:color w:val="000000"/>
          <w:sz w:val="24"/>
          <w:szCs w:val="24"/>
        </w:rPr>
        <w:t>with the aim of helping teachers and students adapt teaching practices to different learning styles. This learning style assessment uses an online questionnaire that helps students identify their preferred learning style.</w:t>
      </w:r>
    </w:p>
    <w:p w14:paraId="2091D9FA" w14:textId="77777777" w:rsidR="007C2CF9" w:rsidRPr="009F0B50" w:rsidRDefault="007C2CF9" w:rsidP="007C2CF9">
      <w:pPr>
        <w:numPr>
          <w:ilvl w:val="0"/>
          <w:numId w:val="5"/>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Visual</w:t>
      </w:r>
    </w:p>
    <w:p w14:paraId="166419F9" w14:textId="77777777" w:rsidR="007C2CF9" w:rsidRPr="009F0B50" w:rsidRDefault="007C2CF9" w:rsidP="007C2CF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Visual learning style is a learning style that focuses more on vision. Students with this learning style will be more interested when the teacher explains the material by adding pictures, colors, lines and so on. There are characteristics of students with visual learning styles that can be seen from the need to see (information/lessons) visually to understand them, have a strong sensitivity to color, and students with this learning style are sometimes lacking in direct dialogue. (Neil Fleming 1987).</w:t>
      </w:r>
    </w:p>
    <w:p w14:paraId="19452A3E" w14:textId="77777777" w:rsidR="007C2CF9" w:rsidRPr="009F0B50" w:rsidRDefault="007C2CF9" w:rsidP="007C2CF9">
      <w:pPr>
        <w:numPr>
          <w:ilvl w:val="0"/>
          <w:numId w:val="5"/>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 xml:space="preserve">Auditory </w:t>
      </w:r>
    </w:p>
    <w:p w14:paraId="0D725CA0" w14:textId="77777777" w:rsidR="007C2CF9" w:rsidRPr="009F0B50" w:rsidRDefault="007C2CF9" w:rsidP="007C2CF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Auditory learning style is a learning style that uses the sense of hearing as the main tool in filtering information and knowledge. Students with this learning style will tend to focus when the teacher explains the lesson in front of the class. They will easily absorb information because they basically prefer to listen. Students with this learning style have characteristics that can be seen when students will focus more when the teacher explains the material in front of the class, prefer to discuss and so on (Neil Fleming 1987).</w:t>
      </w:r>
    </w:p>
    <w:p w14:paraId="77582044" w14:textId="77777777" w:rsidR="007C2CF9" w:rsidRPr="009F0B50" w:rsidRDefault="007C2CF9" w:rsidP="007C2CF9">
      <w:pPr>
        <w:numPr>
          <w:ilvl w:val="0"/>
          <w:numId w:val="5"/>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Read-write</w:t>
      </w:r>
    </w:p>
    <w:p w14:paraId="0ADACF1C" w14:textId="77777777" w:rsidR="007C2CF9" w:rsidRPr="009F0B50" w:rsidRDefault="007C2CF9" w:rsidP="007C2CF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This learning style is a type of learning that collaborates between writing and reading. Students with this learning style will prefer information presented in written form. This learning style has characteristics such as students will prefer learning in written form, easily receive information in written form, and have the ability to write (Neil Fleming 1987)</w:t>
      </w:r>
    </w:p>
    <w:p w14:paraId="06456249" w14:textId="77777777" w:rsidR="007C2CF9" w:rsidRDefault="007C2CF9" w:rsidP="007C2CF9">
      <w:pPr>
        <w:numPr>
          <w:ilvl w:val="0"/>
          <w:numId w:val="5"/>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 xml:space="preserve">Kinesthetic </w:t>
      </w:r>
    </w:p>
    <w:p w14:paraId="30CAD57C" w14:textId="1B041279" w:rsidR="007C2CF9" w:rsidRPr="007C2CF9" w:rsidRDefault="007C2CF9" w:rsidP="007C2CF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7C2CF9">
        <w:rPr>
          <w:rFonts w:ascii="Times New Roman" w:eastAsia="Times New Roman" w:hAnsi="Times New Roman" w:cs="Times New Roman"/>
          <w:color w:val="000000"/>
          <w:sz w:val="24"/>
          <w:szCs w:val="24"/>
        </w:rPr>
        <w:t xml:space="preserve">Kinesthetic learning style is a learning style that involves physical activities such as touching or feeling. Students with this learning style can easily learn through activities that involve hands and feelings in the learning process. This learning style has the </w:t>
      </w:r>
      <w:r w:rsidRPr="007C2CF9">
        <w:rPr>
          <w:rFonts w:ascii="Times New Roman" w:eastAsia="Times New Roman" w:hAnsi="Times New Roman" w:cs="Times New Roman"/>
          <w:color w:val="000000"/>
          <w:sz w:val="24"/>
          <w:szCs w:val="24"/>
        </w:rPr>
        <w:lastRenderedPageBreak/>
        <w:t>following characteristics: more use of physical parts and a lot of movement, students prefer to carry out learning with practice, and students cannot stay still for a long time in the sense that students will look for other activities (Neil Fleming 1987).</w:t>
      </w:r>
    </w:p>
    <w:p w14:paraId="370625DF" w14:textId="3E0D7D98" w:rsidR="007C2CF9" w:rsidRDefault="007C2CF9" w:rsidP="00DA0C6A">
      <w:pPr>
        <w:pStyle w:val="Head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Learning Method</w:t>
      </w:r>
    </w:p>
    <w:p w14:paraId="44674CC0" w14:textId="0AA981DE" w:rsidR="007C2CF9" w:rsidRPr="007C2CF9" w:rsidRDefault="007C2CF9" w:rsidP="007C2CF9">
      <w:pPr>
        <w:spacing w:after="0" w:line="240" w:lineRule="auto"/>
        <w:ind w:firstLine="720"/>
        <w:jc w:val="both"/>
        <w:rPr>
          <w:rFonts w:ascii="Times New Roman" w:eastAsia="Times New Roman" w:hAnsi="Times New Roman" w:cs="Times New Roman"/>
          <w:sz w:val="24"/>
          <w:szCs w:val="24"/>
        </w:rPr>
      </w:pPr>
      <w:r w:rsidRPr="009F0B50">
        <w:rPr>
          <w:rFonts w:ascii="Times New Roman" w:eastAsia="Times New Roman" w:hAnsi="Times New Roman" w:cs="Times New Roman"/>
          <w:sz w:val="24"/>
          <w:szCs w:val="24"/>
        </w:rPr>
        <w:t xml:space="preserve">In the stage of teaching and learning activities, teachers must use interesting strategies so that students are happy when receiving learning. </w:t>
      </w:r>
      <w:r w:rsidRPr="004F4632">
        <w:rPr>
          <w:rFonts w:ascii="Times New Roman" w:eastAsia="Times New Roman" w:hAnsi="Times New Roman" w:cs="Times New Roman"/>
          <w:sz w:val="24"/>
          <w:szCs w:val="24"/>
        </w:rPr>
        <w:t>The learning method is one of the ways the teacher presents lessons that will be received by students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{"citationItems":[{"id":"ITEM-1","itemData":{"ISBN":"9781626239777","author":[{"dropping-particle":"","family":"Arends","given":"Richard L.","non-dropping-particle":"","parse-names":false,"suffix":""}],"id":"ITEM-1","issued":{"date-parts":[["2008"]]},"title":"Learning to Teach","type":"book"},"uris":["http://www.mendeley.com/documents/?uuid=b9ffa3a0-2e7a-4dc1-a6d0-99930be1e792"]}],"mendeley":{"formattedCitation":"(Arends, 2008)","plainTextFormattedCitation":"(Arends, 2008)","previouslyFormattedCitation":"(Arends, 2008)"},"properties":{"noteIndex":0},"schema":"https://github.com/citation-style-language/schema/raw/master/csl-citation.json"}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4F4632">
        <w:rPr>
          <w:rFonts w:ascii="Times New Roman" w:eastAsia="Times New Roman" w:hAnsi="Times New Roman" w:cs="Times New Roman"/>
          <w:noProof/>
          <w:sz w:val="24"/>
          <w:szCs w:val="24"/>
        </w:rPr>
        <w:t>(Arends, 2008)</w:t>
      </w:r>
      <w:r>
        <w:rPr>
          <w:rFonts w:ascii="Times New Roman" w:eastAsia="Times New Roman" w:hAnsi="Times New Roman" w:cs="Times New Roman"/>
          <w:sz w:val="24"/>
          <w:szCs w:val="24"/>
        </w:rPr>
        <w:fldChar w:fldCharType="end"/>
      </w:r>
      <w:r w:rsidRPr="004F46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0B50">
        <w:rPr>
          <w:rFonts w:ascii="Times New Roman" w:eastAsia="Times New Roman" w:hAnsi="Times New Roman" w:cs="Times New Roman"/>
          <w:sz w:val="24"/>
          <w:szCs w:val="24"/>
        </w:rPr>
        <w:t xml:space="preserve">This strategy includes the learning </w:t>
      </w:r>
      <w:r>
        <w:rPr>
          <w:rFonts w:ascii="Times New Roman" w:eastAsia="Times New Roman" w:hAnsi="Times New Roman" w:cs="Times New Roman"/>
          <w:sz w:val="24"/>
          <w:szCs w:val="24"/>
        </w:rPr>
        <w:t>method</w:t>
      </w:r>
      <w:r w:rsidRPr="009F0B50">
        <w:rPr>
          <w:rFonts w:ascii="Times New Roman" w:eastAsia="Times New Roman" w:hAnsi="Times New Roman" w:cs="Times New Roman"/>
          <w:sz w:val="24"/>
          <w:szCs w:val="24"/>
        </w:rPr>
        <w:t xml:space="preserve"> used during learning. Learning </w:t>
      </w:r>
      <w:r>
        <w:rPr>
          <w:rFonts w:ascii="Times New Roman" w:eastAsia="Times New Roman" w:hAnsi="Times New Roman" w:cs="Times New Roman"/>
          <w:sz w:val="24"/>
          <w:szCs w:val="24"/>
        </w:rPr>
        <w:t>method</w:t>
      </w:r>
      <w:r w:rsidRPr="009F0B50">
        <w:rPr>
          <w:rFonts w:ascii="Times New Roman" w:eastAsia="Times New Roman" w:hAnsi="Times New Roman" w:cs="Times New Roman"/>
          <w:sz w:val="24"/>
          <w:szCs w:val="24"/>
        </w:rPr>
        <w:t xml:space="preserve"> are guidelines used to achieve certain learning objectives by conducting learning systematically. Learning m</w:t>
      </w:r>
      <w:r>
        <w:rPr>
          <w:rFonts w:ascii="Times New Roman" w:eastAsia="Times New Roman" w:hAnsi="Times New Roman" w:cs="Times New Roman"/>
          <w:sz w:val="24"/>
          <w:szCs w:val="24"/>
        </w:rPr>
        <w:t>ethod</w:t>
      </w:r>
      <w:r w:rsidRPr="009F0B50">
        <w:rPr>
          <w:rFonts w:ascii="Times New Roman" w:eastAsia="Times New Roman" w:hAnsi="Times New Roman" w:cs="Times New Roman"/>
          <w:sz w:val="24"/>
          <w:szCs w:val="24"/>
        </w:rPr>
        <w:t xml:space="preserve"> are also often interpreted as learning experiences to achieve certain goals using a conceptual framework as the formation of systematic procedures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{"citationItems":[{"id":"ITEM-1","itemData":{"author":[{"dropping-particle":"","family":"Suprijono","given":"","non-dropping-particle":"","parse-names":false,"suffix":""}],"id":"ITEM-1","issued":{"date-parts":[["2013"]]},"number-of-pages":"46","title":"Cooperative Learning Teori dan Aplikasi Paikem","type":"book"},"uris":["http://www.mendeley.com/documents/?uuid=f4d34c5a-8915-440c-9998-ce082a1cc040"]}],"mendeley":{"formattedCitation":"(Suprijono, 2013)","plainTextFormattedCitation":"(Suprijono, 2013)","previouslyFormattedCitation":"(Suprijono, 2013)"},"properties":{"noteIndex":0},"schema":"https://github.com/citation-style-language/schema/raw/master/csl-citation.json"}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147FF">
        <w:rPr>
          <w:rFonts w:ascii="Times New Roman" w:eastAsia="Times New Roman" w:hAnsi="Times New Roman" w:cs="Times New Roman"/>
          <w:noProof/>
          <w:sz w:val="24"/>
          <w:szCs w:val="24"/>
        </w:rPr>
        <w:t>(Suprijono, 2013)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F0B50">
        <w:rPr>
          <w:rFonts w:ascii="Times New Roman" w:eastAsia="Times New Roman" w:hAnsi="Times New Roman" w:cs="Times New Roman"/>
          <w:sz w:val="24"/>
          <w:szCs w:val="24"/>
        </w:rPr>
        <w:t xml:space="preserve">Learning </w:t>
      </w:r>
      <w:r>
        <w:rPr>
          <w:rFonts w:ascii="Times New Roman" w:eastAsia="Times New Roman" w:hAnsi="Times New Roman" w:cs="Times New Roman"/>
          <w:sz w:val="24"/>
          <w:szCs w:val="24"/>
        </w:rPr>
        <w:t>method</w:t>
      </w:r>
      <w:r w:rsidRPr="009F0B50">
        <w:rPr>
          <w:rFonts w:ascii="Times New Roman" w:eastAsia="Times New Roman" w:hAnsi="Times New Roman" w:cs="Times New Roman"/>
          <w:sz w:val="24"/>
          <w:szCs w:val="24"/>
        </w:rPr>
        <w:t xml:space="preserve"> are formed from various versions according to the philosophical and pedagogic foundations that become the reason for the formation of learning models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{"citationItems":[{"id":"ITEM-1","itemData":{"abstract":"Metode pembelajaran adalah seperangkat komponen yang telah di kombinasikan secara optimal untuk kualitas pembelajaran. Dalam pelaksanaanya tidak bisa dilepaskan dengan teori pembelajaran, yang menanyakan metode apakah yang akan digunakan dalam desain pembelajaran? Agar tujuan pembelajaran dapat tercapai secara optimal, guru harus memiliki kemampuan dalam memilih metode, model pembelajaran dan pendekatan pembelajaran. Tujuan artikel ini adalah untuk mengetahui metode, model, dan pendekatan yang dapat digunakan dalam pembelajaran. Beberapa model pembelajaran yang dapat diguanakan dalam pembelajaran adalah model pembelajaran langsung, model pembelajaran tidak langsung, dan model pembelajaran koopertaif. Semua model pembelajaran memiliki kabaikan dan kelemahan. Demikian juga halnya dengan metode, tidak ada metode yang baik dan metode yang buruk. Semua metode baik, tapi bisa juga buruk. Yang ada adalah guru yang baik dan guru yang buruk. Mampukah guru menggunakan model dan metode yang telah dipilih? Methods,","author":[{"dropping-particle":"","family":"Sueni","given":"Ni Made","non-dropping-particle":"","parse-names":false,"suffix":""}],"container-title":"Wacana Saraswati","id":"ITEM-1","issue":"2","issued":{"date-parts":[["2019"]]},"page":"1-16","title":"Metode, Model dan Bentuk Model Pembelajaran","type":"article-journal","volume":"19"},"uris":["http://www.mendeley.com/documents/?uuid=fc299720-d677-4b32-b832-363964925ed0"]}],"mendeley":{"formattedCitation":"(Sueni, 2019)","plainTextFormattedCitation":"(Sueni, 2019)","previouslyFormattedCitation":"(Sueni,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7412B">
        <w:rPr>
          <w:rFonts w:ascii="Times New Roman" w:eastAsia="Times New Roman" w:hAnsi="Times New Roman" w:cs="Times New Roman"/>
          <w:noProof/>
          <w:sz w:val="24"/>
          <w:szCs w:val="24"/>
        </w:rPr>
        <w:t>(Sueni,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F0B50">
        <w:rPr>
          <w:rFonts w:ascii="Times New Roman" w:eastAsia="Times New Roman" w:hAnsi="Times New Roman" w:cs="Times New Roman"/>
          <w:sz w:val="24"/>
          <w:szCs w:val="24"/>
        </w:rPr>
        <w:t>In the learning model there are certain characteristics that are logical theoretical rationales that have a basis for how to teach, appropriate learning environments, and student behavior when receiving learning in the classroom. The learning m</w:t>
      </w:r>
      <w:r>
        <w:rPr>
          <w:rFonts w:ascii="Times New Roman" w:eastAsia="Times New Roman" w:hAnsi="Times New Roman" w:cs="Times New Roman"/>
          <w:sz w:val="24"/>
          <w:szCs w:val="24"/>
        </w:rPr>
        <w:t>ethod</w:t>
      </w:r>
      <w:r w:rsidRPr="009F0B50">
        <w:rPr>
          <w:rFonts w:ascii="Times New Roman" w:eastAsia="Times New Roman" w:hAnsi="Times New Roman" w:cs="Times New Roman"/>
          <w:sz w:val="24"/>
          <w:szCs w:val="24"/>
        </w:rPr>
        <w:t xml:space="preserve"> aims to guide teachers in designing learning tools, implementing learning, helping students in the acceptance of new knowledge and skills. The learning method is divided into several relative stages to present learning material sequentially. The learning m</w:t>
      </w:r>
      <w:r>
        <w:rPr>
          <w:rFonts w:ascii="Times New Roman" w:eastAsia="Times New Roman" w:hAnsi="Times New Roman" w:cs="Times New Roman"/>
          <w:sz w:val="24"/>
          <w:szCs w:val="24"/>
        </w:rPr>
        <w:t>ethod</w:t>
      </w:r>
      <w:r w:rsidRPr="009F0B50">
        <w:rPr>
          <w:rFonts w:ascii="Times New Roman" w:eastAsia="Times New Roman" w:hAnsi="Times New Roman" w:cs="Times New Roman"/>
          <w:sz w:val="24"/>
          <w:szCs w:val="24"/>
        </w:rPr>
        <w:t xml:space="preserve"> also has the same syntax in each part. For example, at the beginning of learning, it starts by attracting students' attention and motivating students</w:t>
      </w:r>
      <w:r>
        <w:rPr>
          <w:rFonts w:ascii="Times New Roman" w:eastAsia="Times New Roman" w:hAnsi="Times New Roman" w:cs="Times New Roman"/>
          <w:sz w:val="24"/>
          <w:szCs w:val="24"/>
        </w:rPr>
        <w:t xml:space="preserve"> </w:t>
      </w:r>
      <w:r w:rsidRPr="009F0B50">
        <w:rPr>
          <w:rFonts w:ascii="Times New Roman" w:eastAsia="Times New Roman" w:hAnsi="Times New Roman" w:cs="Times New Roman"/>
          <w:sz w:val="24"/>
          <w:szCs w:val="24"/>
        </w:rPr>
        <w:t>(</w:t>
      </w:r>
      <w:proofErr w:type="spellStart"/>
      <w:r w:rsidRPr="009F0B50">
        <w:rPr>
          <w:rFonts w:ascii="Times New Roman" w:eastAsia="Times New Roman" w:hAnsi="Times New Roman" w:cs="Times New Roman"/>
          <w:sz w:val="24"/>
          <w:szCs w:val="24"/>
        </w:rPr>
        <w:t>Sueni</w:t>
      </w:r>
      <w:proofErr w:type="spellEnd"/>
      <w:r w:rsidRPr="009F0B50">
        <w:rPr>
          <w:rFonts w:ascii="Times New Roman" w:eastAsia="Times New Roman" w:hAnsi="Times New Roman" w:cs="Times New Roman"/>
          <w:sz w:val="24"/>
          <w:szCs w:val="24"/>
        </w:rPr>
        <w:t>, 2019). Learning m</w:t>
      </w:r>
      <w:r>
        <w:rPr>
          <w:rFonts w:ascii="Times New Roman" w:eastAsia="Times New Roman" w:hAnsi="Times New Roman" w:cs="Times New Roman"/>
          <w:sz w:val="24"/>
          <w:szCs w:val="24"/>
        </w:rPr>
        <w:t>ethod</w:t>
      </w:r>
      <w:r w:rsidRPr="009F0B50">
        <w:rPr>
          <w:rFonts w:ascii="Times New Roman" w:eastAsia="Times New Roman" w:hAnsi="Times New Roman" w:cs="Times New Roman"/>
          <w:sz w:val="24"/>
          <w:szCs w:val="24"/>
        </w:rPr>
        <w:t xml:space="preserve"> are divided into several parts but teachers often use Project Based Learning; Problem Based Learning; Discovery Learning; Cooperative Learning; and Inquiry Learning.</w:t>
      </w:r>
    </w:p>
    <w:p w14:paraId="7C5B8D63" w14:textId="2ED83215" w:rsidR="00DA0C6A" w:rsidRPr="009F0B50" w:rsidRDefault="00DA0C6A" w:rsidP="00DA0C6A">
      <w:pPr>
        <w:pStyle w:val="Heading3"/>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The Characteristic of Secondary Learners</w:t>
      </w:r>
      <w:bookmarkEnd w:id="2"/>
    </w:p>
    <w:p w14:paraId="1B67E8D2" w14:textId="116F9DBD" w:rsidR="00DA0C6A" w:rsidRDefault="00DA0C6A" w:rsidP="00DA0C6A">
      <w:pPr>
        <w:spacing w:line="240" w:lineRule="auto"/>
        <w:ind w:firstLine="720"/>
        <w:jc w:val="both"/>
        <w:rPr>
          <w:rFonts w:ascii="Times New Roman" w:eastAsia="Times New Roman" w:hAnsi="Times New Roman" w:cs="Times New Roman"/>
          <w:b/>
          <w:bCs/>
          <w:sz w:val="24"/>
          <w:szCs w:val="24"/>
        </w:rPr>
      </w:pPr>
      <w:r w:rsidRPr="009F0B50">
        <w:rPr>
          <w:rFonts w:ascii="Times New Roman" w:eastAsia="Times New Roman" w:hAnsi="Times New Roman" w:cs="Times New Roman"/>
          <w:color w:val="000000"/>
          <w:sz w:val="24"/>
          <w:szCs w:val="24"/>
        </w:rPr>
        <w:t xml:space="preserve">Secondary learners are individuals who are in the formal education stage called junior high school before going on to a higher level. Junior high school children are said to be early adolescents aged from 13-15 years which results in children at this age experiencing self-adjustment with themselves and the people around them </w:t>
      </w:r>
      <w:r w:rsidR="00B56CE4">
        <w:rPr>
          <w:rFonts w:ascii="Times New Roman" w:eastAsia="Times New Roman" w:hAnsi="Times New Roman" w:cs="Times New Roman"/>
          <w:color w:val="000000"/>
          <w:sz w:val="24"/>
          <w:szCs w:val="24"/>
        </w:rPr>
        <w:fldChar w:fldCharType="begin" w:fldLock="1"/>
      </w:r>
      <w:r w:rsidR="00D12D30">
        <w:rPr>
          <w:rFonts w:ascii="Times New Roman" w:eastAsia="Times New Roman" w:hAnsi="Times New Roman" w:cs="Times New Roman"/>
          <w:color w:val="000000"/>
          <w:sz w:val="24"/>
          <w:szCs w:val="24"/>
        </w:rPr>
        <w:instrText>ADDIN CSL_CITATION {"citationItems":[{"id":"ITEM-1","itemData":{"author":[{"dropping-particle":"","family":"Hendriati","given":"Agustiani","non-dropping-particle":"","parse-names":false,"suffix":""}],"id":"ITEM-1","issued":{"date-parts":[["2009"]]},"number-of-pages":"28","publisher":"PT. Refika Aditama","publisher-place":"Bandung","title":"Psikologi Perkembangan: Pendekatan Ekologi Kaitannya dengan Konsep Diri dan Penyesuaian Diri pada Remaja","type":"book"},"uris":["http://www.mendeley.com/documents/?uuid=4527d389-9399-47e7-808d-b4998545cefb"]}],"mendeley":{"formattedCitation":"(Hendriati, 2009)","plainTextFormattedCitation":"(Hendriati, 2009)","previouslyFormattedCitation":"(Hendriati, 2009)"},"properties":{"noteIndex":0},"schema":"https://github.com/citation-style-language/schema/raw/master/csl-citation.json"}</w:instrText>
      </w:r>
      <w:r w:rsidR="00B56CE4">
        <w:rPr>
          <w:rFonts w:ascii="Times New Roman" w:eastAsia="Times New Roman" w:hAnsi="Times New Roman" w:cs="Times New Roman"/>
          <w:color w:val="000000"/>
          <w:sz w:val="24"/>
          <w:szCs w:val="24"/>
        </w:rPr>
        <w:fldChar w:fldCharType="separate"/>
      </w:r>
      <w:r w:rsidR="00B56CE4" w:rsidRPr="00B56CE4">
        <w:rPr>
          <w:rFonts w:ascii="Times New Roman" w:eastAsia="Times New Roman" w:hAnsi="Times New Roman" w:cs="Times New Roman"/>
          <w:noProof/>
          <w:color w:val="000000"/>
          <w:sz w:val="24"/>
          <w:szCs w:val="24"/>
        </w:rPr>
        <w:t>(Hendriati, 2009)</w:t>
      </w:r>
      <w:r w:rsidR="00B56CE4">
        <w:rPr>
          <w:rFonts w:ascii="Times New Roman" w:eastAsia="Times New Roman" w:hAnsi="Times New Roman" w:cs="Times New Roman"/>
          <w:color w:val="000000"/>
          <w:sz w:val="24"/>
          <w:szCs w:val="24"/>
        </w:rPr>
        <w:fldChar w:fldCharType="end"/>
      </w:r>
      <w:r w:rsidRPr="009F0B50">
        <w:rPr>
          <w:rFonts w:ascii="Times New Roman" w:eastAsia="Times New Roman" w:hAnsi="Times New Roman" w:cs="Times New Roman"/>
          <w:color w:val="000000"/>
          <w:sz w:val="24"/>
          <w:szCs w:val="24"/>
        </w:rPr>
        <w:t>.</w:t>
      </w:r>
      <w:r w:rsidRPr="009F0B50">
        <w:rPr>
          <w:rFonts w:ascii="Times New Roman" w:hAnsi="Times New Roman" w:cs="Times New Roman"/>
          <w:color w:val="000000"/>
        </w:rPr>
        <w:t xml:space="preserve"> </w:t>
      </w:r>
      <w:r w:rsidRPr="009F0B50">
        <w:rPr>
          <w:rFonts w:ascii="Times New Roman" w:eastAsia="Times New Roman" w:hAnsi="Times New Roman" w:cs="Times New Roman"/>
          <w:color w:val="000000"/>
          <w:sz w:val="24"/>
          <w:szCs w:val="24"/>
        </w:rPr>
        <w:t>At this age, children will begin to be provided with development through intellectual, social, and emotional skills through what they see and feel in the surrounding environment. In the context of VARK learning styles, junior high students exhibit a wide variety of learning styles including visual, auditory, read-write, and kinesthetic. These learning styles can help students in the process of receiving material in a fun way.</w:t>
      </w:r>
    </w:p>
    <w:p w14:paraId="75F69234" w14:textId="2D399D27" w:rsidR="00444B3A" w:rsidRDefault="00444B3A" w:rsidP="00444B3A">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METHOD </w:t>
      </w:r>
    </w:p>
    <w:p w14:paraId="2F50A81A" w14:textId="2744312A" w:rsidR="00FD0ECC" w:rsidRPr="00FD0ECC" w:rsidRDefault="00FD0ECC" w:rsidP="00FD0ECC">
      <w:pPr>
        <w:spacing w:line="240" w:lineRule="auto"/>
        <w:jc w:val="both"/>
        <w:rPr>
          <w:rFonts w:ascii="Times New Roman" w:eastAsia="Times New Roman" w:hAnsi="Times New Roman" w:cs="Times New Roman"/>
          <w:sz w:val="24"/>
          <w:szCs w:val="24"/>
        </w:rPr>
      </w:pPr>
      <w:r w:rsidRPr="00FD0ECC">
        <w:rPr>
          <w:rFonts w:ascii="Times New Roman" w:eastAsia="Times New Roman" w:hAnsi="Times New Roman" w:cs="Times New Roman"/>
          <w:sz w:val="24"/>
          <w:szCs w:val="24"/>
        </w:rPr>
        <w:t xml:space="preserve">This research uses qualitative methods as a solution to the problems that exist in the school that is used as a subject. </w:t>
      </w:r>
      <w:r w:rsidR="00F2520A">
        <w:rPr>
          <w:rFonts w:ascii="Times New Roman" w:eastAsia="Times New Roman" w:hAnsi="Times New Roman" w:cs="Times New Roman"/>
          <w:sz w:val="24"/>
          <w:szCs w:val="24"/>
        </w:rPr>
        <w:t>Q</w:t>
      </w:r>
      <w:r w:rsidRPr="00FD0ECC">
        <w:rPr>
          <w:rFonts w:ascii="Times New Roman" w:eastAsia="Times New Roman" w:hAnsi="Times New Roman" w:cs="Times New Roman"/>
          <w:sz w:val="24"/>
          <w:szCs w:val="24"/>
        </w:rPr>
        <w:t>ualitative research is research based on post-positivist philosophy to find out the condition of the object under study</w:t>
      </w:r>
      <w:r w:rsidR="00F2520A">
        <w:rPr>
          <w:rFonts w:ascii="Times New Roman" w:eastAsia="Times New Roman" w:hAnsi="Times New Roman" w:cs="Times New Roman"/>
          <w:sz w:val="24"/>
          <w:szCs w:val="24"/>
        </w:rPr>
        <w:t xml:space="preserve"> </w:t>
      </w:r>
      <w:r w:rsidR="00F2520A">
        <w:rPr>
          <w:rFonts w:ascii="Times New Roman" w:eastAsia="Times New Roman" w:hAnsi="Times New Roman" w:cs="Times New Roman"/>
          <w:sz w:val="24"/>
          <w:szCs w:val="24"/>
        </w:rPr>
        <w:fldChar w:fldCharType="begin" w:fldLock="1"/>
      </w:r>
      <w:r w:rsidR="006B3CD8">
        <w:rPr>
          <w:rFonts w:ascii="Times New Roman" w:eastAsia="Times New Roman" w:hAnsi="Times New Roman" w:cs="Times New Roman"/>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approach.","author":[{"dropping-particle":"","family":"Sugiyono","given":"","non-dropping-particle":"","parse-names":false,"suffix":""}],"id":"ITEM-1","issued":{"date-parts":[["2011"]]},"title":"Metode Penelitian Kuantitatif, Kualitatif dan R&amp;D","type":"book"},"uris":["http://www.mendeley.com/documents/?uuid=768d2cc9-ccdb-4d43-8747-3a37473a70f3"]}],"mendeley":{"formattedCitation":"(Sugiyono, 2011)","plainTextFormattedCitation":"(Sugiyono, 2011)","previouslyFormattedCitation":"(Sugiyono, 2011)"},"properties":{"noteIndex":0},"schema":"https://github.com/citation-style-language/schema/raw/master/csl-citation.json"}</w:instrText>
      </w:r>
      <w:r w:rsidR="00F2520A">
        <w:rPr>
          <w:rFonts w:ascii="Times New Roman" w:eastAsia="Times New Roman" w:hAnsi="Times New Roman" w:cs="Times New Roman"/>
          <w:sz w:val="24"/>
          <w:szCs w:val="24"/>
        </w:rPr>
        <w:fldChar w:fldCharType="separate"/>
      </w:r>
      <w:r w:rsidR="00F2520A" w:rsidRPr="00F2520A">
        <w:rPr>
          <w:rFonts w:ascii="Times New Roman" w:eastAsia="Times New Roman" w:hAnsi="Times New Roman" w:cs="Times New Roman"/>
          <w:noProof/>
          <w:sz w:val="24"/>
          <w:szCs w:val="24"/>
        </w:rPr>
        <w:t>(Sugiyono, 2011)</w:t>
      </w:r>
      <w:r w:rsidR="00F2520A">
        <w:rPr>
          <w:rFonts w:ascii="Times New Roman" w:eastAsia="Times New Roman" w:hAnsi="Times New Roman" w:cs="Times New Roman"/>
          <w:sz w:val="24"/>
          <w:szCs w:val="24"/>
        </w:rPr>
        <w:fldChar w:fldCharType="end"/>
      </w:r>
      <w:r w:rsidRPr="00FD0ECC">
        <w:rPr>
          <w:rFonts w:ascii="Times New Roman" w:eastAsia="Times New Roman" w:hAnsi="Times New Roman" w:cs="Times New Roman"/>
          <w:sz w:val="24"/>
          <w:szCs w:val="24"/>
        </w:rPr>
        <w:t xml:space="preserve">. Data collection was carried out through interviews with subject teachers and </w:t>
      </w:r>
      <w:r w:rsidR="00D12D30" w:rsidRPr="00D12D30">
        <w:rPr>
          <w:rFonts w:ascii="Times New Roman" w:eastAsia="Times New Roman" w:hAnsi="Times New Roman" w:cs="Times New Roman"/>
          <w:sz w:val="24"/>
          <w:szCs w:val="24"/>
        </w:rPr>
        <w:t xml:space="preserve">analyzed documents such as the syllabus and teaching modules used in the school. Data collection was carried out in one of the junior high schools in </w:t>
      </w:r>
      <w:proofErr w:type="spellStart"/>
      <w:r w:rsidR="00D12D30" w:rsidRPr="00D12D30">
        <w:rPr>
          <w:rFonts w:ascii="Times New Roman" w:eastAsia="Times New Roman" w:hAnsi="Times New Roman" w:cs="Times New Roman"/>
          <w:sz w:val="24"/>
          <w:szCs w:val="24"/>
        </w:rPr>
        <w:t>Buleleng</w:t>
      </w:r>
      <w:proofErr w:type="spellEnd"/>
      <w:r w:rsidR="00D12D30" w:rsidRPr="00D12D30">
        <w:rPr>
          <w:rFonts w:ascii="Times New Roman" w:eastAsia="Times New Roman" w:hAnsi="Times New Roman" w:cs="Times New Roman"/>
          <w:sz w:val="24"/>
          <w:szCs w:val="24"/>
        </w:rPr>
        <w:t xml:space="preserve"> Regency which is located in </w:t>
      </w:r>
      <w:proofErr w:type="spellStart"/>
      <w:r w:rsidR="00D12D30" w:rsidRPr="00D12D30">
        <w:rPr>
          <w:rFonts w:ascii="Times New Roman" w:eastAsia="Times New Roman" w:hAnsi="Times New Roman" w:cs="Times New Roman"/>
          <w:sz w:val="24"/>
          <w:szCs w:val="24"/>
        </w:rPr>
        <w:t>Seririt</w:t>
      </w:r>
      <w:proofErr w:type="spellEnd"/>
      <w:r w:rsidR="00D12D30" w:rsidRPr="00D12D30">
        <w:rPr>
          <w:rFonts w:ascii="Times New Roman" w:eastAsia="Times New Roman" w:hAnsi="Times New Roman" w:cs="Times New Roman"/>
          <w:sz w:val="24"/>
          <w:szCs w:val="24"/>
        </w:rPr>
        <w:t>. For the interview session, the author prepared 24 questions related to the assessment conducted in the school with the current emancipated curriculum assessment. In addition to conducting interviews with teachers, the author also analyzed the syllabus documents and teaching modules used in the school.</w:t>
      </w:r>
      <w:r w:rsidR="00BA07A7">
        <w:rPr>
          <w:rFonts w:ascii="Times New Roman" w:eastAsia="Times New Roman" w:hAnsi="Times New Roman" w:cs="Times New Roman"/>
          <w:sz w:val="24"/>
          <w:szCs w:val="24"/>
        </w:rPr>
        <w:t xml:space="preserve"> </w:t>
      </w:r>
    </w:p>
    <w:p w14:paraId="79542884" w14:textId="3B9EB183" w:rsidR="00444B3A" w:rsidRDefault="00444B3A" w:rsidP="00444B3A">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 AND DISCUSSION </w:t>
      </w:r>
    </w:p>
    <w:p w14:paraId="7FE260AC" w14:textId="4FD46856" w:rsidR="000565C3" w:rsidRDefault="000565C3" w:rsidP="00D167CB">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rPr>
      </w:pPr>
      <w:r w:rsidRPr="009F0B50">
        <w:rPr>
          <w:rFonts w:ascii="Times New Roman" w:eastAsia="Times New Roman" w:hAnsi="Times New Roman" w:cs="Times New Roman"/>
          <w:color w:val="000000"/>
          <w:sz w:val="24"/>
          <w:szCs w:val="24"/>
        </w:rPr>
        <w:t xml:space="preserve">The purpose of making this research is to help teachers who have difficulty in the assessment process in grade 9 who use the Emancipated Curriculum, which is a relatively new </w:t>
      </w:r>
      <w:r w:rsidRPr="009F0B50">
        <w:rPr>
          <w:rFonts w:ascii="Times New Roman" w:eastAsia="Times New Roman" w:hAnsi="Times New Roman" w:cs="Times New Roman"/>
          <w:color w:val="000000"/>
          <w:sz w:val="24"/>
          <w:szCs w:val="24"/>
        </w:rPr>
        <w:lastRenderedPageBreak/>
        <w:t xml:space="preserve">curriculum used in grade 9. This assessment rubric is related to the grade 9 semester 1 teaching module and syntax learning style consisting of visual, auditory, read/write, and kinesthetic. In addition, this research uses the </w:t>
      </w:r>
      <w:proofErr w:type="spellStart"/>
      <w:r w:rsidRPr="009F0B50">
        <w:rPr>
          <w:rFonts w:ascii="Times New Roman" w:eastAsia="Times New Roman" w:hAnsi="Times New Roman" w:cs="Times New Roman"/>
          <w:color w:val="000000"/>
          <w:sz w:val="24"/>
          <w:szCs w:val="24"/>
        </w:rPr>
        <w:t>DnD</w:t>
      </w:r>
      <w:proofErr w:type="spellEnd"/>
      <w:r w:rsidRPr="009F0B50">
        <w:rPr>
          <w:rFonts w:ascii="Times New Roman" w:eastAsia="Times New Roman" w:hAnsi="Times New Roman" w:cs="Times New Roman"/>
          <w:color w:val="000000"/>
          <w:sz w:val="24"/>
          <w:szCs w:val="24"/>
        </w:rPr>
        <w:t xml:space="preserve"> (Design and Development) model, which consists of analysis, design, development, and evaluation.</w:t>
      </w:r>
    </w:p>
    <w:p w14:paraId="065ECC2A" w14:textId="082433C4" w:rsidR="000565C3" w:rsidRPr="000565C3" w:rsidRDefault="000565C3" w:rsidP="000565C3">
      <w:pPr>
        <w:pStyle w:val="ListParagraph"/>
        <w:numPr>
          <w:ilvl w:val="0"/>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Analysis</w:t>
      </w:r>
    </w:p>
    <w:p w14:paraId="41DED5A4" w14:textId="77777777" w:rsidR="000565C3" w:rsidRPr="000565C3" w:rsidRDefault="000565C3" w:rsidP="000565C3">
      <w:pPr>
        <w:pStyle w:val="ListParagraph"/>
        <w:spacing w:line="240" w:lineRule="auto"/>
        <w:ind w:left="360" w:firstLine="360"/>
        <w:jc w:val="both"/>
        <w:rPr>
          <w:rFonts w:ascii="Times New Roman" w:eastAsia="Times New Roman" w:hAnsi="Times New Roman" w:cs="Times New Roman"/>
          <w:color w:val="000000"/>
          <w:sz w:val="24"/>
          <w:szCs w:val="24"/>
        </w:rPr>
      </w:pPr>
      <w:r w:rsidRPr="000565C3">
        <w:rPr>
          <w:rFonts w:ascii="Times New Roman" w:eastAsia="Times New Roman" w:hAnsi="Times New Roman" w:cs="Times New Roman"/>
          <w:color w:val="000000"/>
          <w:sz w:val="24"/>
          <w:szCs w:val="24"/>
        </w:rPr>
        <w:t xml:space="preserve">From the results of the author's interview with the 9th grade English teacher, the author concluded that during the implementation of learning the teacher applies a differentiated learning system where in this learning the teacher frees students to choose what material the students will learn next. However, before the implementation of this learning, the teacher carries out a diagnostic assessment to find out the shortcomings of students to be used as a reference for future learning. This assessment stage will begin by compiling several non-cognitive and cognitive related questions addressed to students. After that, the results of the assessment can be used as a consideration for planning the learning process starting from the selection of materials to effective learning methods. </w:t>
      </w:r>
    </w:p>
    <w:p w14:paraId="7AE208BC" w14:textId="1CB6DA42" w:rsidR="000565C3" w:rsidRDefault="000565C3" w:rsidP="000565C3">
      <w:pPr>
        <w:pStyle w:val="ListParagraph"/>
        <w:pBdr>
          <w:top w:val="nil"/>
          <w:left w:val="nil"/>
          <w:bottom w:val="nil"/>
          <w:right w:val="nil"/>
          <w:between w:val="nil"/>
        </w:pBdr>
        <w:spacing w:line="240" w:lineRule="auto"/>
        <w:ind w:left="360" w:firstLine="360"/>
        <w:jc w:val="both"/>
        <w:rPr>
          <w:rFonts w:ascii="Times New Roman" w:eastAsia="Times New Roman" w:hAnsi="Times New Roman" w:cs="Times New Roman"/>
          <w:color w:val="000000"/>
          <w:sz w:val="24"/>
          <w:szCs w:val="24"/>
        </w:rPr>
      </w:pPr>
      <w:r w:rsidRPr="00C93476">
        <w:rPr>
          <w:rFonts w:ascii="Times New Roman" w:eastAsia="Times New Roman" w:hAnsi="Times New Roman" w:cs="Times New Roman"/>
          <w:color w:val="000000"/>
          <w:sz w:val="24"/>
          <w:szCs w:val="24"/>
        </w:rPr>
        <w:t>After the implementation of the diagnostic assessment, the teacher will adjust the learning method to the learning technique through several stages such as making and determining the plan and learning objectives, then the teacher will determine the appropriate assessment technique. After that, the teacher will carry out the assessment process and immediately analyze the assessment then the last touch of the teacher will adjust the learning according to the results of the previous assessment analysis. The learning methods used in this school are cooperative learning methods which include problem, project discuses, technology, inquiry etc. In addition to diagnostic assessments, teachers also do not forget formative and summative assessments to determine students' understanding of previously learned material</w:t>
      </w:r>
    </w:p>
    <w:p w14:paraId="4740A535" w14:textId="77777777" w:rsidR="000565C3" w:rsidRPr="000565C3" w:rsidRDefault="000565C3" w:rsidP="000565C3">
      <w:pPr>
        <w:pStyle w:val="ListParagraph"/>
        <w:pBdr>
          <w:top w:val="nil"/>
          <w:left w:val="nil"/>
          <w:bottom w:val="nil"/>
          <w:right w:val="nil"/>
          <w:between w:val="nil"/>
        </w:pBdr>
        <w:spacing w:line="240" w:lineRule="auto"/>
        <w:ind w:left="360" w:firstLine="360"/>
        <w:jc w:val="both"/>
        <w:rPr>
          <w:rFonts w:ascii="Times New Roman" w:eastAsia="Times New Roman" w:hAnsi="Times New Roman" w:cs="Times New Roman"/>
          <w:sz w:val="24"/>
          <w:szCs w:val="24"/>
        </w:rPr>
      </w:pPr>
    </w:p>
    <w:p w14:paraId="6647D630" w14:textId="1C859092" w:rsidR="000565C3" w:rsidRPr="000565C3" w:rsidRDefault="000565C3" w:rsidP="000565C3">
      <w:pPr>
        <w:pStyle w:val="ListParagraph"/>
        <w:numPr>
          <w:ilvl w:val="0"/>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Design</w:t>
      </w:r>
    </w:p>
    <w:p w14:paraId="72C305A1" w14:textId="77777777" w:rsidR="000565C3" w:rsidRDefault="000565C3" w:rsidP="000565C3">
      <w:pPr>
        <w:spacing w:line="240" w:lineRule="auto"/>
        <w:ind w:left="360" w:firstLine="360"/>
        <w:jc w:val="both"/>
        <w:rPr>
          <w:rFonts w:ascii="Times New Roman" w:eastAsia="Times New Roman" w:hAnsi="Times New Roman" w:cs="Times New Roman"/>
          <w:color w:val="000000"/>
          <w:sz w:val="24"/>
          <w:szCs w:val="24"/>
        </w:rPr>
      </w:pPr>
      <w:r w:rsidRPr="00A84F7F">
        <w:rPr>
          <w:rFonts w:ascii="Times New Roman" w:eastAsia="Times New Roman" w:hAnsi="Times New Roman" w:cs="Times New Roman"/>
          <w:color w:val="000000"/>
          <w:sz w:val="24"/>
          <w:szCs w:val="24"/>
        </w:rPr>
        <w:t>At this stage, the author starts designing the assessment rubric according to the data that has been analyzed previously. In addition to using analysis data such as ATP, the author also combines it with the results of interviews and student questionnaires to get a rubric that suits the needs of teachers and students. Before making the product further, the author will make a matrix according to the ATP that has been given. In the ATP of grade 9 semester 1, there are two topics that support learning and match the textbook according to the emancipated curriculum. Because some documents only have one learning objective, the author added several learning objectives according to the students' learning objectives. The learning objectives compiled by the author will be explained below:</w:t>
      </w:r>
      <w:r>
        <w:rPr>
          <w:rFonts w:ascii="Times New Roman" w:eastAsia="Times New Roman" w:hAnsi="Times New Roman" w:cs="Times New Roman"/>
          <w:color w:val="000000"/>
          <w:sz w:val="24"/>
          <w:szCs w:val="24"/>
        </w:rPr>
        <w:t xml:space="preserve"> </w:t>
      </w:r>
    </w:p>
    <w:p w14:paraId="3EBBE747" w14:textId="77777777" w:rsidR="000565C3" w:rsidRDefault="000565C3" w:rsidP="000565C3">
      <w:pPr>
        <w:pStyle w:val="ListParagraph"/>
        <w:numPr>
          <w:ilvl w:val="0"/>
          <w:numId w:val="7"/>
        </w:numP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Topic</w:t>
      </w:r>
    </w:p>
    <w:p w14:paraId="49A456F3" w14:textId="77777777" w:rsidR="000565C3" w:rsidRDefault="000565C3" w:rsidP="000565C3">
      <w:pPr>
        <w:pStyle w:val="ListParagraph"/>
        <w:spacing w:line="240" w:lineRule="auto"/>
        <w:ind w:left="1080"/>
        <w:jc w:val="both"/>
        <w:rPr>
          <w:rFonts w:ascii="Times New Roman" w:eastAsia="Times New Roman" w:hAnsi="Times New Roman" w:cs="Times New Roman"/>
          <w:color w:val="000000"/>
          <w:sz w:val="24"/>
          <w:szCs w:val="24"/>
        </w:rPr>
      </w:pPr>
      <w:r w:rsidRPr="00A84F7F">
        <w:rPr>
          <w:rFonts w:ascii="Times New Roman" w:eastAsia="Times New Roman" w:hAnsi="Times New Roman" w:cs="Times New Roman"/>
          <w:color w:val="000000"/>
          <w:sz w:val="24"/>
          <w:szCs w:val="24"/>
        </w:rPr>
        <w:t>The topics used are in accordance with the ATP for grade 9 semester 1 junior high school. The topics used consist of Report Text and Recount Text.</w:t>
      </w:r>
    </w:p>
    <w:p w14:paraId="40A87F0B" w14:textId="77777777" w:rsidR="000565C3" w:rsidRDefault="000565C3" w:rsidP="000565C3">
      <w:pPr>
        <w:pStyle w:val="ListParagraph"/>
        <w:numPr>
          <w:ilvl w:val="0"/>
          <w:numId w:val="7"/>
        </w:numP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Learning objective</w:t>
      </w:r>
    </w:p>
    <w:p w14:paraId="1B1EAFE0" w14:textId="77777777" w:rsidR="000565C3" w:rsidRDefault="000565C3" w:rsidP="000565C3">
      <w:pPr>
        <w:pStyle w:val="ListParagraph"/>
        <w:spacing w:line="240" w:lineRule="auto"/>
        <w:ind w:left="1080"/>
        <w:jc w:val="both"/>
        <w:rPr>
          <w:rFonts w:ascii="Times New Roman" w:eastAsia="Times New Roman" w:hAnsi="Times New Roman" w:cs="Times New Roman"/>
          <w:color w:val="000000"/>
          <w:sz w:val="24"/>
          <w:szCs w:val="24"/>
        </w:rPr>
      </w:pPr>
      <w:r w:rsidRPr="00A84F7F">
        <w:rPr>
          <w:rFonts w:ascii="Times New Roman" w:eastAsia="Times New Roman" w:hAnsi="Times New Roman" w:cs="Times New Roman"/>
          <w:color w:val="000000"/>
          <w:sz w:val="24"/>
          <w:szCs w:val="24"/>
        </w:rPr>
        <w:t>Learning objectives are arranged in accordance with the given ATP. However, because there was 1 learning objective, the author added a learning objective according to the needs of the students and had previously confirmed that there was a subject teacher.</w:t>
      </w:r>
      <w:r>
        <w:rPr>
          <w:rFonts w:ascii="Times New Roman" w:eastAsia="Times New Roman" w:hAnsi="Times New Roman" w:cs="Times New Roman"/>
          <w:color w:val="000000"/>
          <w:sz w:val="24"/>
          <w:szCs w:val="24"/>
        </w:rPr>
        <w:t xml:space="preserve"> </w:t>
      </w:r>
    </w:p>
    <w:p w14:paraId="034DE6EA" w14:textId="77777777" w:rsidR="000565C3" w:rsidRDefault="000565C3" w:rsidP="000565C3">
      <w:pPr>
        <w:pStyle w:val="ListParagraph"/>
        <w:numPr>
          <w:ilvl w:val="0"/>
          <w:numId w:val="7"/>
        </w:numP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Learning style</w:t>
      </w:r>
    </w:p>
    <w:p w14:paraId="5EA05DDF" w14:textId="77777777" w:rsidR="000565C3" w:rsidRDefault="000565C3" w:rsidP="000565C3">
      <w:pPr>
        <w:pStyle w:val="ListParagraph"/>
        <w:spacing w:line="240" w:lineRule="auto"/>
        <w:ind w:left="1080"/>
        <w:jc w:val="both"/>
        <w:rPr>
          <w:rFonts w:ascii="Times New Roman" w:eastAsia="Times New Roman" w:hAnsi="Times New Roman" w:cs="Times New Roman"/>
          <w:color w:val="000000"/>
          <w:sz w:val="24"/>
          <w:szCs w:val="24"/>
        </w:rPr>
      </w:pPr>
      <w:r w:rsidRPr="00A84F7F">
        <w:rPr>
          <w:rFonts w:ascii="Times New Roman" w:eastAsia="Times New Roman" w:hAnsi="Times New Roman" w:cs="Times New Roman"/>
          <w:color w:val="000000"/>
          <w:sz w:val="24"/>
          <w:szCs w:val="24"/>
        </w:rPr>
        <w:t>The learning style offered in this design is in accordance with the VARK theory where there are 4 types of learning styles namely visual learner, auditory learner, read/write learner and kinesthetic learner.</w:t>
      </w:r>
      <w:r>
        <w:rPr>
          <w:rFonts w:ascii="Times New Roman" w:eastAsia="Times New Roman" w:hAnsi="Times New Roman" w:cs="Times New Roman"/>
          <w:color w:val="000000"/>
          <w:sz w:val="24"/>
          <w:szCs w:val="24"/>
        </w:rPr>
        <w:t xml:space="preserve"> </w:t>
      </w:r>
    </w:p>
    <w:p w14:paraId="493E1D10" w14:textId="77777777" w:rsidR="000565C3" w:rsidRDefault="000565C3" w:rsidP="000565C3">
      <w:pPr>
        <w:pStyle w:val="ListParagraph"/>
        <w:numPr>
          <w:ilvl w:val="0"/>
          <w:numId w:val="7"/>
        </w:numP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Assessment type</w:t>
      </w:r>
    </w:p>
    <w:p w14:paraId="64A6EC45" w14:textId="4D93950A" w:rsidR="000565C3" w:rsidRDefault="000565C3" w:rsidP="000565C3">
      <w:pPr>
        <w:pStyle w:val="ListParagraph"/>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84F7F">
        <w:rPr>
          <w:rFonts w:ascii="Times New Roman" w:eastAsia="Times New Roman" w:hAnsi="Times New Roman" w:cs="Times New Roman"/>
          <w:color w:val="000000"/>
          <w:sz w:val="24"/>
          <w:szCs w:val="24"/>
        </w:rPr>
        <w:lastRenderedPageBreak/>
        <w:t>The type of assessment used in this design consists of 5 assessments, namely Write Assessment, Performance Assessment (Speaking), Performance Assessment (Product), Self-Assessment, and Peer Assessment.</w:t>
      </w:r>
    </w:p>
    <w:p w14:paraId="1A3B3C52" w14:textId="77777777" w:rsidR="000565C3" w:rsidRPr="000565C3" w:rsidRDefault="000565C3" w:rsidP="000565C3">
      <w:pPr>
        <w:pStyle w:val="ListParagraph"/>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AF2D551" w14:textId="765A2AAF" w:rsidR="000565C3" w:rsidRPr="000565C3" w:rsidRDefault="000565C3" w:rsidP="000565C3">
      <w:pPr>
        <w:pStyle w:val="ListParagraph"/>
        <w:numPr>
          <w:ilvl w:val="0"/>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Development </w:t>
      </w:r>
    </w:p>
    <w:p w14:paraId="29898A57" w14:textId="77777777" w:rsidR="000565C3" w:rsidRDefault="000565C3" w:rsidP="000565C3">
      <w:pPr>
        <w:spacing w:line="240" w:lineRule="auto"/>
        <w:ind w:left="360" w:firstLine="360"/>
        <w:jc w:val="both"/>
        <w:rPr>
          <w:rFonts w:ascii="Times New Roman" w:eastAsia="Times New Roman" w:hAnsi="Times New Roman" w:cs="Times New Roman"/>
          <w:color w:val="000000"/>
          <w:sz w:val="24"/>
          <w:szCs w:val="24"/>
        </w:rPr>
      </w:pPr>
      <w:r w:rsidRPr="00C56E2A">
        <w:rPr>
          <w:rFonts w:ascii="Times New Roman" w:eastAsia="Times New Roman" w:hAnsi="Times New Roman" w:cs="Times New Roman"/>
          <w:color w:val="000000"/>
          <w:sz w:val="24"/>
          <w:szCs w:val="24"/>
        </w:rPr>
        <w:t xml:space="preserve">At this stage, the author began developing the product with the title </w:t>
      </w:r>
      <w:r>
        <w:rPr>
          <w:rFonts w:ascii="Times New Roman" w:eastAsia="Times New Roman" w:hAnsi="Times New Roman" w:cs="Times New Roman"/>
          <w:color w:val="000000"/>
          <w:sz w:val="24"/>
          <w:szCs w:val="24"/>
        </w:rPr>
        <w:t>“Differentiated Assessment Book 9</w:t>
      </w:r>
      <w:r w:rsidRPr="00A84F7F">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Grade of Junior High School First Semester” </w:t>
      </w:r>
      <w:r w:rsidRPr="00C56E2A">
        <w:rPr>
          <w:rFonts w:ascii="Times New Roman" w:eastAsia="Times New Roman" w:hAnsi="Times New Roman" w:cs="Times New Roman"/>
          <w:color w:val="000000"/>
          <w:sz w:val="24"/>
          <w:szCs w:val="24"/>
        </w:rPr>
        <w:t>according to the matrix that has been made before. This product development of course went through several revisions and was finally formed according to the needs of teachers and students. The following will explain some of the revisions from the two mentor authors</w:t>
      </w:r>
      <w:r>
        <w:rPr>
          <w:rFonts w:ascii="Times New Roman" w:eastAsia="Times New Roman" w:hAnsi="Times New Roman" w:cs="Times New Roman"/>
          <w:color w:val="000000"/>
          <w:sz w:val="24"/>
          <w:szCs w:val="24"/>
        </w:rPr>
        <w:t xml:space="preserve">: </w:t>
      </w:r>
    </w:p>
    <w:p w14:paraId="1C8CF483" w14:textId="77777777" w:rsidR="000565C3" w:rsidRDefault="000565C3" w:rsidP="000565C3">
      <w:pPr>
        <w:pStyle w:val="ListParagraph"/>
        <w:numPr>
          <w:ilvl w:val="0"/>
          <w:numId w:val="8"/>
        </w:numP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Draft Product </w:t>
      </w:r>
    </w:p>
    <w:p w14:paraId="668D1550" w14:textId="77777777" w:rsidR="000565C3" w:rsidRDefault="000565C3" w:rsidP="000565C3">
      <w:pPr>
        <w:pStyle w:val="ListParagraph"/>
        <w:spacing w:line="240" w:lineRule="auto"/>
        <w:jc w:val="both"/>
        <w:rPr>
          <w:rFonts w:ascii="Times New Roman" w:eastAsia="Times New Roman" w:hAnsi="Times New Roman" w:cs="Times New Roman"/>
          <w:color w:val="000000"/>
          <w:sz w:val="24"/>
          <w:szCs w:val="24"/>
        </w:rPr>
      </w:pPr>
      <w:r w:rsidRPr="00C56E2A">
        <w:rPr>
          <w:rFonts w:ascii="Times New Roman" w:eastAsia="Times New Roman" w:hAnsi="Times New Roman" w:cs="Times New Roman"/>
          <w:color w:val="000000"/>
          <w:sz w:val="24"/>
          <w:szCs w:val="24"/>
        </w:rPr>
        <w:t>The author creates a product based on a matrix that has been completed with topics, learning objectives, learning activities, and types of assessments that will be used. At this stage, the author only uses several types of assessments such as oral assessment, written assessment, and performance assessment as assessments that will be carried out for the activities carried out. In addition, at this stage, the author has differentiated the activities according to learning methods such as problem-based on learning, project-based on learning, and discovery learning. Each learning style will get at least two kinds of learning methods in one learning objectives topic</w:t>
      </w:r>
      <w:r>
        <w:rPr>
          <w:rFonts w:ascii="Times New Roman" w:eastAsia="Times New Roman" w:hAnsi="Times New Roman" w:cs="Times New Roman"/>
          <w:color w:val="000000"/>
          <w:sz w:val="24"/>
          <w:szCs w:val="24"/>
        </w:rPr>
        <w:t xml:space="preserve">. </w:t>
      </w:r>
    </w:p>
    <w:p w14:paraId="4D778217" w14:textId="77777777" w:rsidR="000565C3" w:rsidRDefault="000565C3" w:rsidP="000565C3">
      <w:pPr>
        <w:pStyle w:val="ListParagraph"/>
        <w:numPr>
          <w:ilvl w:val="0"/>
          <w:numId w:val="8"/>
        </w:numP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Revision</w:t>
      </w:r>
    </w:p>
    <w:p w14:paraId="7CC69900" w14:textId="77777777" w:rsidR="000565C3" w:rsidRPr="009506EA" w:rsidRDefault="000565C3" w:rsidP="000565C3">
      <w:pPr>
        <w:pStyle w:val="ListParagraph"/>
        <w:spacing w:line="240" w:lineRule="auto"/>
        <w:jc w:val="both"/>
        <w:rPr>
          <w:rFonts w:ascii="Times New Roman" w:eastAsia="Times New Roman" w:hAnsi="Times New Roman" w:cs="Times New Roman"/>
          <w:sz w:val="24"/>
          <w:szCs w:val="24"/>
        </w:rPr>
      </w:pPr>
      <w:r w:rsidRPr="00C56E2A">
        <w:rPr>
          <w:rFonts w:ascii="Times New Roman" w:eastAsia="Times New Roman" w:hAnsi="Times New Roman" w:cs="Times New Roman"/>
          <w:color w:val="000000"/>
          <w:sz w:val="24"/>
          <w:szCs w:val="24"/>
        </w:rPr>
        <w:t xml:space="preserve">There are several revisions obtained after consulting with the author's mentor. </w:t>
      </w:r>
      <w:r w:rsidRPr="00C56E2A">
        <w:rPr>
          <w:rFonts w:ascii="Times New Roman" w:eastAsia="Times New Roman" w:hAnsi="Times New Roman" w:cs="Times New Roman"/>
          <w:sz w:val="24"/>
          <w:szCs w:val="24"/>
        </w:rPr>
        <w:t>The thesis mentor completed several changes, which the researcher carried out in the advice part. The product design in the Canva application has already undergone a number of adjustments by the researcher, including the addition of instructions for grammar errors, the addition of additional assessment kinds, and the use of a single, unique activity for each learning style. After reviewing the researcher's draft product using the Canva software, two thesis mentors provided corrections and suggestions regarding the grammar, which the researcher should double-check. Shorter and more understandable instructions are needed. In addition, the product's design on the Canva app has to be improved; it should be more distinctive, straightforward, and understandable for teachers. Furthermore, book template A4 is used in the Canva program to immediately execute this modification. Once the work has undergone extensive modifications and feedback, approved by both thesis supervisors, it is prepared for expert judgment evaluation.</w:t>
      </w:r>
    </w:p>
    <w:p w14:paraId="10084D48" w14:textId="77777777" w:rsidR="000565C3" w:rsidRPr="000565C3" w:rsidRDefault="000565C3" w:rsidP="000565C3">
      <w:pPr>
        <w:pStyle w:val="ListParagraph"/>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p>
    <w:p w14:paraId="1C9F4AA2" w14:textId="72A9C66B" w:rsidR="000565C3" w:rsidRPr="00D167CB" w:rsidRDefault="000565C3" w:rsidP="000565C3">
      <w:pPr>
        <w:pStyle w:val="ListParagraph"/>
        <w:numPr>
          <w:ilvl w:val="0"/>
          <w:numId w:val="6"/>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Evaluation</w:t>
      </w:r>
    </w:p>
    <w:p w14:paraId="7EA9A50B" w14:textId="77777777" w:rsidR="00D167CB" w:rsidRDefault="00D167CB" w:rsidP="00D167CB">
      <w:pPr>
        <w:spacing w:line="240" w:lineRule="auto"/>
        <w:ind w:left="360" w:firstLine="360"/>
        <w:jc w:val="both"/>
        <w:rPr>
          <w:rFonts w:ascii="Times New Roman" w:eastAsia="Times New Roman" w:hAnsi="Times New Roman" w:cs="Times New Roman"/>
          <w:sz w:val="24"/>
          <w:szCs w:val="24"/>
        </w:rPr>
      </w:pPr>
      <w:r w:rsidRPr="00C56E2A">
        <w:rPr>
          <w:rFonts w:ascii="Times New Roman" w:eastAsia="Times New Roman" w:hAnsi="Times New Roman" w:cs="Times New Roman"/>
          <w:sz w:val="24"/>
          <w:szCs w:val="24"/>
        </w:rPr>
        <w:t xml:space="preserve">The product was evaluated by the researcher using expert judgment. The researcher was given further direction by the two thesis supervisors to double-check the final work. The initial thesis mentor of the product provides the researcher with a ton of important feedback on the instructions and language. The researcher then takes the initiative to do many important product reviews, as advised by the initial thesis mentor. In agreement, the second thesis mentor advises that the product should focus on neatening up the margins and word arrangement, as well as improving the language. Instead of combining all learning approaches into one, the assessment-focused learning method focuses on one approach that is appropriate for every learning style and learning task. Each topic's learning objectives have guided the exercises that have been provided and explained on the product. Other than that, the oral/written evaluation, performance assessment, self-assessment, and peer assessment are based on the suggestions from two thesis mentors. Following a number of </w:t>
      </w:r>
      <w:r w:rsidRPr="00C56E2A">
        <w:rPr>
          <w:rFonts w:ascii="Times New Roman" w:eastAsia="Times New Roman" w:hAnsi="Times New Roman" w:cs="Times New Roman"/>
          <w:sz w:val="24"/>
          <w:szCs w:val="24"/>
        </w:rPr>
        <w:lastRenderedPageBreak/>
        <w:t xml:space="preserve">edits and rounds of feedback, the thesis mentor set up a meeting with two supervisor lectures (experts) and a school teacher to provide an expert judgment sheet that includes a number of the product's aspects that need to be evaluated. </w:t>
      </w:r>
      <w:r w:rsidRPr="00C56E2A">
        <w:rPr>
          <w:rFonts w:ascii="Times New Roman" w:hAnsi="Times New Roman" w:cs="Times New Roman"/>
          <w:sz w:val="24"/>
          <w:szCs w:val="24"/>
        </w:rPr>
        <w:t>The completion of the “</w:t>
      </w:r>
      <w:r w:rsidRPr="00C56E2A">
        <w:rPr>
          <w:rFonts w:ascii="Times New Roman" w:eastAsia="Times New Roman" w:hAnsi="Times New Roman" w:cs="Times New Roman"/>
          <w:color w:val="000000"/>
          <w:sz w:val="24"/>
          <w:szCs w:val="24"/>
        </w:rPr>
        <w:t>Differentiated Assessment Book 9</w:t>
      </w:r>
      <w:r w:rsidRPr="00C56E2A">
        <w:rPr>
          <w:rFonts w:ascii="Times New Roman" w:eastAsia="Times New Roman" w:hAnsi="Times New Roman" w:cs="Times New Roman"/>
          <w:color w:val="000000"/>
          <w:sz w:val="24"/>
          <w:szCs w:val="24"/>
          <w:vertAlign w:val="superscript"/>
        </w:rPr>
        <w:t>th</w:t>
      </w:r>
      <w:r w:rsidRPr="00C56E2A">
        <w:rPr>
          <w:rFonts w:ascii="Times New Roman" w:eastAsia="Times New Roman" w:hAnsi="Times New Roman" w:cs="Times New Roman"/>
          <w:color w:val="000000"/>
          <w:sz w:val="24"/>
          <w:szCs w:val="24"/>
        </w:rPr>
        <w:t xml:space="preserve"> Grade of Junior High School First Semester</w:t>
      </w:r>
      <w:r w:rsidRPr="00C56E2A">
        <w:rPr>
          <w:rFonts w:ascii="Times New Roman" w:hAnsi="Times New Roman" w:cs="Times New Roman"/>
          <w:sz w:val="24"/>
          <w:szCs w:val="24"/>
        </w:rPr>
        <w:t xml:space="preserve">” product determines the clarity of the instructions, the revised grammar, and the neatness of the product design. </w:t>
      </w:r>
      <w:r w:rsidRPr="00C56E2A">
        <w:rPr>
          <w:rFonts w:ascii="Times New Roman" w:eastAsia="Times New Roman" w:hAnsi="Times New Roman" w:cs="Times New Roman"/>
          <w:sz w:val="24"/>
          <w:szCs w:val="24"/>
        </w:rPr>
        <w:t>The research team's output places equal emphasis on the process of revisions and feedback received, in addition to the outcome and score.</w:t>
      </w:r>
    </w:p>
    <w:p w14:paraId="4D2D9C4B" w14:textId="77777777" w:rsidR="00D167CB" w:rsidRDefault="00D167CB" w:rsidP="00D167CB">
      <w:pPr>
        <w:spacing w:line="240" w:lineRule="auto"/>
        <w:ind w:left="360" w:firstLine="360"/>
        <w:jc w:val="both"/>
        <w:rPr>
          <w:rFonts w:ascii="Times New Roman" w:eastAsia="Times New Roman" w:hAnsi="Times New Roman" w:cs="Times New Roman"/>
          <w:sz w:val="24"/>
          <w:szCs w:val="24"/>
        </w:rPr>
      </w:pPr>
      <w:r w:rsidRPr="00EF07D5">
        <w:rPr>
          <w:rFonts w:ascii="Times New Roman" w:eastAsia="Times New Roman" w:hAnsi="Times New Roman" w:cs="Times New Roman"/>
          <w:sz w:val="24"/>
          <w:szCs w:val="24"/>
        </w:rPr>
        <w:t xml:space="preserve">Researchers have collected products that have been developed. The next stage is to carry out the assessment by expert judgment. The first thing to do is to send an expert judgment permission letter to three judges and send the final product to the three judges. Filling in the value is done by giving a checklist in the table that is already available. This assessment was carried out twice. Then the results of the assessment will be measured using the formula from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Nurkancana","given":"","non-dropping-particle":"","parse-names":false,"suffix":""},{"dropping-particle":"","family":"Sunartana","given":"","non-dropping-particle":"","parse-names":false,"suffix":""}],"id":"ITEM-1","issued":{"date-parts":[["1992"]]},"publisher":"CV. Maulana","publisher-place":"Surabaya","title":"Evaluasi Hasil Belajar","type":"book"},"uris":["http://www.mendeley.com/documents/?uuid=364549a0-4665-4ab3-8222-3ed772d4cab8"]}],"mendeley":{"formattedCitation":"(Nurkancana &amp; Sunartana, 1992)","plainTextFormattedCitation":"(Nurkancana &amp; Sunartana, 1992)","previouslyFormattedCitation":"(Nurkancana &amp; Sunartana, 1992)"},"properties":{"noteIndex":0},"schema":"https://github.com/citation-style-language/schema/raw/master/csl-citation.json"}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E567B3">
        <w:rPr>
          <w:rFonts w:ascii="Times New Roman" w:eastAsia="Times New Roman" w:hAnsi="Times New Roman" w:cs="Times New Roman"/>
          <w:noProof/>
          <w:sz w:val="24"/>
          <w:szCs w:val="24"/>
        </w:rPr>
        <w:t>(Nurkancana &amp; Sunartana, 1992)</w:t>
      </w:r>
      <w:r>
        <w:rPr>
          <w:rFonts w:ascii="Times New Roman" w:eastAsia="Times New Roman" w:hAnsi="Times New Roman" w:cs="Times New Roman"/>
          <w:sz w:val="24"/>
          <w:szCs w:val="24"/>
        </w:rPr>
        <w:fldChar w:fldCharType="end"/>
      </w:r>
    </w:p>
    <w:p w14:paraId="69D1C87A" w14:textId="60A02C43" w:rsidR="00D167CB" w:rsidRPr="00E2626E" w:rsidRDefault="00D167CB" w:rsidP="00D167CB">
      <w:pPr>
        <w:pStyle w:val="Caption"/>
        <w:ind w:left="360"/>
        <w:jc w:val="center"/>
        <w:rPr>
          <w:rFonts w:ascii="Times New Roman" w:eastAsia="Times New Roman" w:hAnsi="Times New Roman" w:cs="Times New Roman"/>
          <w:b/>
          <w:bCs/>
          <w:i w:val="0"/>
          <w:iCs w:val="0"/>
          <w:color w:val="auto"/>
          <w:sz w:val="36"/>
          <w:szCs w:val="36"/>
        </w:rPr>
      </w:pPr>
      <w:bookmarkStart w:id="3" w:name="_Toc171297663"/>
      <w:r w:rsidRPr="00E2626E">
        <w:rPr>
          <w:rFonts w:ascii="Times New Roman" w:hAnsi="Times New Roman" w:cs="Times New Roman"/>
          <w:b/>
          <w:bCs/>
          <w:i w:val="0"/>
          <w:iCs w:val="0"/>
          <w:color w:val="auto"/>
          <w:sz w:val="24"/>
          <w:szCs w:val="24"/>
        </w:rPr>
        <w:t xml:space="preserve">Table 4. </w:t>
      </w:r>
      <w:r w:rsidRPr="00E2626E">
        <w:rPr>
          <w:rFonts w:ascii="Times New Roman" w:hAnsi="Times New Roman" w:cs="Times New Roman"/>
          <w:b/>
          <w:bCs/>
          <w:i w:val="0"/>
          <w:iCs w:val="0"/>
          <w:color w:val="auto"/>
          <w:sz w:val="24"/>
          <w:szCs w:val="24"/>
        </w:rPr>
        <w:fldChar w:fldCharType="begin"/>
      </w:r>
      <w:r w:rsidRPr="00E2626E">
        <w:rPr>
          <w:rFonts w:ascii="Times New Roman" w:hAnsi="Times New Roman" w:cs="Times New Roman"/>
          <w:b/>
          <w:bCs/>
          <w:i w:val="0"/>
          <w:iCs w:val="0"/>
          <w:color w:val="auto"/>
          <w:sz w:val="24"/>
          <w:szCs w:val="24"/>
        </w:rPr>
        <w:instrText xml:space="preserve"> SEQ Table_4. \* ARABIC </w:instrText>
      </w:r>
      <w:r w:rsidRPr="00E2626E">
        <w:rPr>
          <w:rFonts w:ascii="Times New Roman" w:hAnsi="Times New Roman" w:cs="Times New Roman"/>
          <w:b/>
          <w:bCs/>
          <w:i w:val="0"/>
          <w:iCs w:val="0"/>
          <w:color w:val="auto"/>
          <w:sz w:val="24"/>
          <w:szCs w:val="24"/>
        </w:rPr>
        <w:fldChar w:fldCharType="separate"/>
      </w:r>
      <w:r w:rsidR="00663FC9">
        <w:rPr>
          <w:rFonts w:ascii="Times New Roman" w:hAnsi="Times New Roman" w:cs="Times New Roman"/>
          <w:b/>
          <w:bCs/>
          <w:i w:val="0"/>
          <w:iCs w:val="0"/>
          <w:noProof/>
          <w:color w:val="auto"/>
          <w:sz w:val="24"/>
          <w:szCs w:val="24"/>
        </w:rPr>
        <w:t>1</w:t>
      </w:r>
      <w:r w:rsidRPr="00E2626E">
        <w:rPr>
          <w:rFonts w:ascii="Times New Roman" w:hAnsi="Times New Roman" w:cs="Times New Roman"/>
          <w:b/>
          <w:bCs/>
          <w:i w:val="0"/>
          <w:iCs w:val="0"/>
          <w:color w:val="auto"/>
          <w:sz w:val="24"/>
          <w:szCs w:val="24"/>
        </w:rPr>
        <w:fldChar w:fldCharType="end"/>
      </w:r>
      <w:r w:rsidRPr="00E2626E">
        <w:rPr>
          <w:rFonts w:ascii="Times New Roman" w:hAnsi="Times New Roman" w:cs="Times New Roman"/>
          <w:b/>
          <w:bCs/>
          <w:i w:val="0"/>
          <w:iCs w:val="0"/>
          <w:color w:val="auto"/>
          <w:sz w:val="24"/>
          <w:szCs w:val="24"/>
        </w:rPr>
        <w:t xml:space="preserve"> </w:t>
      </w:r>
      <w:r>
        <w:rPr>
          <w:rFonts w:ascii="Times New Roman" w:eastAsia="Times New Roman" w:hAnsi="Times New Roman" w:cs="Times New Roman"/>
          <w:b/>
          <w:bCs/>
          <w:i w:val="0"/>
          <w:iCs w:val="0"/>
          <w:color w:val="auto"/>
          <w:sz w:val="24"/>
          <w:szCs w:val="24"/>
        </w:rPr>
        <w:t>F</w:t>
      </w:r>
      <w:r w:rsidRPr="00E2626E">
        <w:rPr>
          <w:rFonts w:ascii="Times New Roman" w:eastAsia="Times New Roman" w:hAnsi="Times New Roman" w:cs="Times New Roman"/>
          <w:b/>
          <w:bCs/>
          <w:i w:val="0"/>
          <w:iCs w:val="0"/>
          <w:color w:val="auto"/>
          <w:sz w:val="24"/>
          <w:szCs w:val="24"/>
        </w:rPr>
        <w:t xml:space="preserve">ormula from </w:t>
      </w:r>
      <w:proofErr w:type="spellStart"/>
      <w:r w:rsidRPr="00E2626E">
        <w:rPr>
          <w:rFonts w:ascii="Times New Roman" w:eastAsia="Times New Roman" w:hAnsi="Times New Roman" w:cs="Times New Roman"/>
          <w:b/>
          <w:bCs/>
          <w:i w:val="0"/>
          <w:iCs w:val="0"/>
          <w:color w:val="auto"/>
          <w:sz w:val="24"/>
          <w:szCs w:val="24"/>
        </w:rPr>
        <w:t>Nurkanca</w:t>
      </w:r>
      <w:proofErr w:type="spellEnd"/>
      <w:r w:rsidRPr="00E2626E">
        <w:rPr>
          <w:rFonts w:ascii="Times New Roman" w:eastAsia="Times New Roman" w:hAnsi="Times New Roman" w:cs="Times New Roman"/>
          <w:b/>
          <w:bCs/>
          <w:i w:val="0"/>
          <w:iCs w:val="0"/>
          <w:color w:val="auto"/>
          <w:sz w:val="24"/>
          <w:szCs w:val="24"/>
        </w:rPr>
        <w:t xml:space="preserve"> &amp; </w:t>
      </w:r>
      <w:proofErr w:type="spellStart"/>
      <w:r w:rsidRPr="00E2626E">
        <w:rPr>
          <w:rFonts w:ascii="Times New Roman" w:eastAsia="Times New Roman" w:hAnsi="Times New Roman" w:cs="Times New Roman"/>
          <w:b/>
          <w:bCs/>
          <w:i w:val="0"/>
          <w:iCs w:val="0"/>
          <w:color w:val="auto"/>
          <w:sz w:val="24"/>
          <w:szCs w:val="24"/>
        </w:rPr>
        <w:t>Sunartana</w:t>
      </w:r>
      <w:proofErr w:type="spellEnd"/>
      <w:r w:rsidRPr="00E2626E">
        <w:rPr>
          <w:rFonts w:ascii="Times New Roman" w:eastAsia="Times New Roman" w:hAnsi="Times New Roman" w:cs="Times New Roman"/>
          <w:b/>
          <w:bCs/>
          <w:i w:val="0"/>
          <w:iCs w:val="0"/>
          <w:color w:val="auto"/>
          <w:sz w:val="24"/>
          <w:szCs w:val="24"/>
        </w:rPr>
        <w:t xml:space="preserve"> (1992)</w:t>
      </w:r>
      <w:bookmarkEnd w:id="3"/>
    </w:p>
    <w:tbl>
      <w:tblPr>
        <w:tblStyle w:val="TableGrid"/>
        <w:tblW w:w="0" w:type="auto"/>
        <w:jc w:val="center"/>
        <w:tblLook w:val="04A0" w:firstRow="1" w:lastRow="0" w:firstColumn="1" w:lastColumn="0" w:noHBand="0" w:noVBand="1"/>
      </w:tblPr>
      <w:tblGrid>
        <w:gridCol w:w="3963"/>
        <w:gridCol w:w="3964"/>
      </w:tblGrid>
      <w:tr w:rsidR="00D167CB" w:rsidRPr="00EF07D5" w14:paraId="0847C9A2" w14:textId="77777777" w:rsidTr="00D167CB">
        <w:trPr>
          <w:trHeight w:val="393"/>
          <w:jc w:val="center"/>
        </w:trPr>
        <w:tc>
          <w:tcPr>
            <w:tcW w:w="3963" w:type="dxa"/>
            <w:vAlign w:val="center"/>
          </w:tcPr>
          <w:p w14:paraId="3004EB5B" w14:textId="77777777" w:rsidR="00D167CB" w:rsidRPr="00EF07D5" w:rsidRDefault="00D167CB" w:rsidP="00D167C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Formula</w:t>
            </w:r>
          </w:p>
        </w:tc>
        <w:tc>
          <w:tcPr>
            <w:tcW w:w="3964" w:type="dxa"/>
            <w:vAlign w:val="center"/>
          </w:tcPr>
          <w:p w14:paraId="47C5BF46" w14:textId="77777777" w:rsidR="00D167CB" w:rsidRPr="00EF07D5" w:rsidRDefault="00D167CB" w:rsidP="00D167CB">
            <w:pPr>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Criteria</w:t>
            </w:r>
            <w:proofErr w:type="spellEnd"/>
          </w:p>
        </w:tc>
      </w:tr>
      <w:tr w:rsidR="00D167CB" w14:paraId="70150083" w14:textId="77777777" w:rsidTr="00D167CB">
        <w:trPr>
          <w:jc w:val="center"/>
        </w:trPr>
        <w:tc>
          <w:tcPr>
            <w:tcW w:w="3963" w:type="dxa"/>
            <w:vAlign w:val="center"/>
          </w:tcPr>
          <w:p w14:paraId="450F003A" w14:textId="77777777" w:rsidR="00D167CB" w:rsidRPr="00933B75" w:rsidRDefault="00D167CB" w:rsidP="00D167CB">
            <w:pPr>
              <w:jc w:val="center"/>
              <w:rPr>
                <w:rFonts w:ascii="Times New Roman" w:eastAsia="Times New Roman" w:hAnsi="Times New Roman" w:cs="Times New Roman"/>
                <w:sz w:val="24"/>
                <w:szCs w:val="24"/>
              </w:rPr>
            </w:pPr>
            <w:r w:rsidRPr="00933B75">
              <w:rPr>
                <w:rFonts w:ascii="Times New Roman" w:hAnsi="Times New Roman" w:cs="Times New Roman"/>
                <w:sz w:val="24"/>
                <w:szCs w:val="24"/>
              </w:rPr>
              <w:t xml:space="preserve">X ≥ </w:t>
            </w: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+ 1.5 </w:t>
            </w:r>
            <w:proofErr w:type="spellStart"/>
            <w:r w:rsidRPr="00933B75">
              <w:rPr>
                <w:rFonts w:ascii="Times New Roman" w:hAnsi="Times New Roman" w:cs="Times New Roman"/>
                <w:sz w:val="24"/>
                <w:szCs w:val="24"/>
              </w:rPr>
              <w:t>sdi</w:t>
            </w:r>
            <w:proofErr w:type="spellEnd"/>
          </w:p>
        </w:tc>
        <w:tc>
          <w:tcPr>
            <w:tcW w:w="3964" w:type="dxa"/>
            <w:vAlign w:val="center"/>
          </w:tcPr>
          <w:p w14:paraId="6B8889A2" w14:textId="77777777" w:rsidR="00D167CB" w:rsidRDefault="00D167CB" w:rsidP="00D167CB">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Excellent</w:t>
            </w:r>
            <w:proofErr w:type="spellEnd"/>
            <w:r>
              <w:rPr>
                <w:rFonts w:ascii="Times New Roman" w:eastAsia="Times New Roman" w:hAnsi="Times New Roman" w:cs="Times New Roman"/>
                <w:sz w:val="24"/>
                <w:szCs w:val="24"/>
              </w:rPr>
              <w:t xml:space="preserve"> </w:t>
            </w:r>
          </w:p>
        </w:tc>
      </w:tr>
      <w:tr w:rsidR="00D167CB" w14:paraId="01EC727D" w14:textId="77777777" w:rsidTr="00D167CB">
        <w:trPr>
          <w:jc w:val="center"/>
        </w:trPr>
        <w:tc>
          <w:tcPr>
            <w:tcW w:w="3963" w:type="dxa"/>
            <w:vAlign w:val="center"/>
          </w:tcPr>
          <w:p w14:paraId="70C19ABF" w14:textId="77777777" w:rsidR="00D167CB" w:rsidRPr="00933B75" w:rsidRDefault="00D167CB" w:rsidP="00D167CB">
            <w:pPr>
              <w:jc w:val="center"/>
              <w:rPr>
                <w:rFonts w:ascii="Times New Roman" w:eastAsia="Times New Roman" w:hAnsi="Times New Roman" w:cs="Times New Roman"/>
                <w:sz w:val="24"/>
                <w:szCs w:val="24"/>
              </w:rPr>
            </w:pP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+ 0.5 </w:t>
            </w: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 xml:space="preserve"> ≤ X &lt; </w:t>
            </w: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+ 1.5 </w:t>
            </w:r>
            <w:proofErr w:type="spellStart"/>
            <w:r w:rsidRPr="00933B75">
              <w:rPr>
                <w:rFonts w:ascii="Times New Roman" w:hAnsi="Times New Roman" w:cs="Times New Roman"/>
                <w:sz w:val="24"/>
                <w:szCs w:val="24"/>
              </w:rPr>
              <w:t>sdi</w:t>
            </w:r>
            <w:proofErr w:type="spellEnd"/>
          </w:p>
        </w:tc>
        <w:tc>
          <w:tcPr>
            <w:tcW w:w="3964" w:type="dxa"/>
            <w:vAlign w:val="center"/>
          </w:tcPr>
          <w:p w14:paraId="4E5A86A6" w14:textId="77777777" w:rsidR="00D167CB" w:rsidRDefault="00D167CB" w:rsidP="00D167CB">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Good</w:t>
            </w:r>
            <w:proofErr w:type="spellEnd"/>
            <w:r>
              <w:rPr>
                <w:rFonts w:ascii="Times New Roman" w:eastAsia="Times New Roman" w:hAnsi="Times New Roman" w:cs="Times New Roman"/>
                <w:sz w:val="24"/>
                <w:szCs w:val="24"/>
              </w:rPr>
              <w:t xml:space="preserve"> </w:t>
            </w:r>
          </w:p>
        </w:tc>
      </w:tr>
      <w:tr w:rsidR="00D167CB" w14:paraId="6ACA7F4E" w14:textId="77777777" w:rsidTr="00D167CB">
        <w:trPr>
          <w:jc w:val="center"/>
        </w:trPr>
        <w:tc>
          <w:tcPr>
            <w:tcW w:w="3963" w:type="dxa"/>
            <w:vAlign w:val="center"/>
          </w:tcPr>
          <w:p w14:paraId="66F0D344" w14:textId="77777777" w:rsidR="00D167CB" w:rsidRPr="00933B75" w:rsidRDefault="00D167CB" w:rsidP="00D167CB">
            <w:pPr>
              <w:jc w:val="center"/>
              <w:rPr>
                <w:rFonts w:ascii="Times New Roman" w:eastAsia="Times New Roman" w:hAnsi="Times New Roman" w:cs="Times New Roman"/>
                <w:sz w:val="24"/>
                <w:szCs w:val="24"/>
              </w:rPr>
            </w:pP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0.5 </w:t>
            </w: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 xml:space="preserve"> ≤ X &lt; </w:t>
            </w: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+ 0.5 </w:t>
            </w:r>
            <w:proofErr w:type="spellStart"/>
            <w:r w:rsidRPr="00933B75">
              <w:rPr>
                <w:rFonts w:ascii="Times New Roman" w:hAnsi="Times New Roman" w:cs="Times New Roman"/>
                <w:sz w:val="24"/>
                <w:szCs w:val="24"/>
              </w:rPr>
              <w:t>sdi</w:t>
            </w:r>
            <w:proofErr w:type="spellEnd"/>
          </w:p>
        </w:tc>
        <w:tc>
          <w:tcPr>
            <w:tcW w:w="3964" w:type="dxa"/>
            <w:vAlign w:val="center"/>
          </w:tcPr>
          <w:p w14:paraId="3FE5B7D7" w14:textId="77777777" w:rsidR="00D167CB" w:rsidRDefault="00D167CB" w:rsidP="00D167CB">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
        </w:tc>
      </w:tr>
      <w:tr w:rsidR="00D167CB" w14:paraId="5574077F" w14:textId="77777777" w:rsidTr="00D167CB">
        <w:trPr>
          <w:jc w:val="center"/>
        </w:trPr>
        <w:tc>
          <w:tcPr>
            <w:tcW w:w="3963" w:type="dxa"/>
            <w:vAlign w:val="center"/>
          </w:tcPr>
          <w:p w14:paraId="7582C91F" w14:textId="77777777" w:rsidR="00D167CB" w:rsidRPr="00933B75" w:rsidRDefault="00D167CB" w:rsidP="00D167CB">
            <w:pPr>
              <w:jc w:val="center"/>
              <w:rPr>
                <w:rFonts w:ascii="Times New Roman" w:eastAsia="Times New Roman" w:hAnsi="Times New Roman" w:cs="Times New Roman"/>
                <w:sz w:val="24"/>
                <w:szCs w:val="24"/>
              </w:rPr>
            </w:pP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1.5 </w:t>
            </w: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 xml:space="preserve"> ≤ X &lt; </w:t>
            </w: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0.5 </w:t>
            </w:r>
            <w:proofErr w:type="spellStart"/>
            <w:r w:rsidRPr="00933B75">
              <w:rPr>
                <w:rFonts w:ascii="Times New Roman" w:hAnsi="Times New Roman" w:cs="Times New Roman"/>
                <w:sz w:val="24"/>
                <w:szCs w:val="24"/>
              </w:rPr>
              <w:t>sdi</w:t>
            </w:r>
            <w:proofErr w:type="spellEnd"/>
          </w:p>
        </w:tc>
        <w:tc>
          <w:tcPr>
            <w:tcW w:w="3964" w:type="dxa"/>
            <w:vAlign w:val="center"/>
          </w:tcPr>
          <w:p w14:paraId="356A98C8" w14:textId="77777777" w:rsidR="00D167CB" w:rsidRDefault="00D167CB" w:rsidP="00D167CB">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average</w:t>
            </w:r>
            <w:proofErr w:type="spellEnd"/>
          </w:p>
        </w:tc>
      </w:tr>
      <w:tr w:rsidR="00D167CB" w14:paraId="40651FF8" w14:textId="77777777" w:rsidTr="00D167CB">
        <w:trPr>
          <w:jc w:val="center"/>
        </w:trPr>
        <w:tc>
          <w:tcPr>
            <w:tcW w:w="3963" w:type="dxa"/>
            <w:vAlign w:val="center"/>
          </w:tcPr>
          <w:p w14:paraId="5F5080FB" w14:textId="77777777" w:rsidR="00D167CB" w:rsidRPr="00933B75" w:rsidRDefault="00D167CB" w:rsidP="00D167CB">
            <w:pPr>
              <w:jc w:val="center"/>
              <w:rPr>
                <w:rFonts w:ascii="Times New Roman" w:eastAsia="Times New Roman" w:hAnsi="Times New Roman" w:cs="Times New Roman"/>
                <w:sz w:val="24"/>
                <w:szCs w:val="24"/>
              </w:rPr>
            </w:pPr>
            <w:r w:rsidRPr="00933B75">
              <w:rPr>
                <w:rFonts w:ascii="Times New Roman" w:hAnsi="Times New Roman" w:cs="Times New Roman"/>
                <w:sz w:val="24"/>
                <w:szCs w:val="24"/>
              </w:rPr>
              <w:t xml:space="preserve">X &lt; </w:t>
            </w:r>
            <w:proofErr w:type="spellStart"/>
            <w:r w:rsidRPr="00933B75">
              <w:rPr>
                <w:rFonts w:ascii="Times New Roman" w:hAnsi="Times New Roman" w:cs="Times New Roman"/>
                <w:sz w:val="24"/>
                <w:szCs w:val="24"/>
              </w:rPr>
              <w:t>Mi</w:t>
            </w:r>
            <w:proofErr w:type="spellEnd"/>
            <w:r w:rsidRPr="00933B75">
              <w:rPr>
                <w:rFonts w:ascii="Times New Roman" w:hAnsi="Times New Roman" w:cs="Times New Roman"/>
                <w:sz w:val="24"/>
                <w:szCs w:val="24"/>
              </w:rPr>
              <w:t xml:space="preserve"> – 1.5 </w:t>
            </w:r>
            <w:proofErr w:type="spellStart"/>
            <w:r w:rsidRPr="00933B75">
              <w:rPr>
                <w:rFonts w:ascii="Times New Roman" w:hAnsi="Times New Roman" w:cs="Times New Roman"/>
                <w:sz w:val="24"/>
                <w:szCs w:val="24"/>
              </w:rPr>
              <w:t>sdi</w:t>
            </w:r>
            <w:proofErr w:type="spellEnd"/>
          </w:p>
        </w:tc>
        <w:tc>
          <w:tcPr>
            <w:tcW w:w="3964" w:type="dxa"/>
            <w:vAlign w:val="center"/>
          </w:tcPr>
          <w:p w14:paraId="2E7101F7" w14:textId="77777777" w:rsidR="00D167CB" w:rsidRDefault="00D167CB" w:rsidP="00D167CB">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Poor</w:t>
            </w:r>
            <w:proofErr w:type="spellEnd"/>
            <w:r>
              <w:rPr>
                <w:rFonts w:ascii="Times New Roman" w:eastAsia="Times New Roman" w:hAnsi="Times New Roman" w:cs="Times New Roman"/>
                <w:sz w:val="24"/>
                <w:szCs w:val="24"/>
              </w:rPr>
              <w:t xml:space="preserve"> </w:t>
            </w:r>
          </w:p>
        </w:tc>
      </w:tr>
    </w:tbl>
    <w:p w14:paraId="42D67C52" w14:textId="77777777" w:rsidR="00D167CB" w:rsidRPr="00933B75" w:rsidRDefault="00D167CB" w:rsidP="00D167CB">
      <w:pPr>
        <w:spacing w:line="240" w:lineRule="auto"/>
        <w:ind w:firstLine="360"/>
        <w:rPr>
          <w:rFonts w:ascii="Times New Roman" w:hAnsi="Times New Roman" w:cs="Times New Roman"/>
          <w:sz w:val="24"/>
          <w:szCs w:val="24"/>
        </w:rPr>
      </w:pPr>
      <w:r w:rsidRPr="00933B75">
        <w:rPr>
          <w:rFonts w:ascii="Times New Roman" w:hAnsi="Times New Roman" w:cs="Times New Roman"/>
          <w:sz w:val="24"/>
          <w:szCs w:val="24"/>
        </w:rPr>
        <w:t xml:space="preserve">Notes: </w:t>
      </w:r>
    </w:p>
    <w:p w14:paraId="396C3879" w14:textId="77777777" w:rsidR="00D167CB" w:rsidRPr="00933B75" w:rsidRDefault="00D167CB" w:rsidP="00D167CB">
      <w:pPr>
        <w:spacing w:line="240" w:lineRule="auto"/>
        <w:ind w:left="360"/>
        <w:rPr>
          <w:rFonts w:ascii="Times New Roman" w:hAnsi="Times New Roman" w:cs="Times New Roman"/>
          <w:sz w:val="24"/>
          <w:szCs w:val="24"/>
        </w:rPr>
      </w:pPr>
      <w:r w:rsidRPr="00933B75">
        <w:rPr>
          <w:rFonts w:ascii="Times New Roman" w:hAnsi="Times New Roman" w:cs="Times New Roman"/>
          <w:sz w:val="24"/>
          <w:szCs w:val="24"/>
        </w:rPr>
        <w:t xml:space="preserve">Mi= 1/2 (Score Max + Score Min) </w:t>
      </w:r>
    </w:p>
    <w:p w14:paraId="07BF4CE8" w14:textId="77777777" w:rsidR="00D167CB" w:rsidRPr="00933B75" w:rsidRDefault="00D167CB" w:rsidP="00D167CB">
      <w:pPr>
        <w:spacing w:line="240" w:lineRule="auto"/>
        <w:ind w:left="360"/>
        <w:rPr>
          <w:rFonts w:ascii="Times New Roman" w:hAnsi="Times New Roman" w:cs="Times New Roman"/>
          <w:sz w:val="24"/>
          <w:szCs w:val="24"/>
        </w:rPr>
      </w:pP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 xml:space="preserve">= 1/3 (Mi) Mi= the ideal Mean </w:t>
      </w:r>
    </w:p>
    <w:p w14:paraId="50F616AE" w14:textId="77777777" w:rsidR="00D167CB" w:rsidRPr="00933B75" w:rsidRDefault="00D167CB" w:rsidP="00D167CB">
      <w:pPr>
        <w:spacing w:line="240" w:lineRule="auto"/>
        <w:ind w:left="360"/>
        <w:rPr>
          <w:rFonts w:ascii="Times New Roman" w:hAnsi="Times New Roman" w:cs="Times New Roman"/>
          <w:sz w:val="24"/>
          <w:szCs w:val="24"/>
        </w:rPr>
      </w:pP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 xml:space="preserve">= the Standard of Deviation </w:t>
      </w:r>
    </w:p>
    <w:p w14:paraId="0BD0E61C" w14:textId="77777777" w:rsidR="00D167CB" w:rsidRDefault="00D167CB" w:rsidP="00D167CB">
      <w:pPr>
        <w:spacing w:line="240" w:lineRule="auto"/>
        <w:ind w:left="360"/>
        <w:rPr>
          <w:rFonts w:ascii="Times New Roman" w:eastAsia="Times New Roman" w:hAnsi="Times New Roman" w:cs="Times New Roman"/>
          <w:sz w:val="24"/>
          <w:szCs w:val="24"/>
        </w:rPr>
      </w:pPr>
      <w:r w:rsidRPr="00933B75">
        <w:rPr>
          <w:rFonts w:ascii="Times New Roman" w:hAnsi="Times New Roman" w:cs="Times New Roman"/>
          <w:sz w:val="24"/>
          <w:szCs w:val="24"/>
        </w:rPr>
        <w:t>x= the score of the expert</w:t>
      </w:r>
    </w:p>
    <w:p w14:paraId="68186BEE" w14:textId="77777777" w:rsidR="00D167CB" w:rsidRDefault="00D167CB" w:rsidP="00D167CB">
      <w:pPr>
        <w:spacing w:line="240" w:lineRule="auto"/>
        <w:ind w:left="360"/>
        <w:jc w:val="both"/>
        <w:rPr>
          <w:rFonts w:ascii="Times New Roman" w:hAnsi="Times New Roman" w:cs="Times New Roman"/>
          <w:sz w:val="24"/>
          <w:szCs w:val="24"/>
        </w:rPr>
      </w:pPr>
      <w:r w:rsidRPr="00933B75">
        <w:rPr>
          <w:rFonts w:ascii="Times New Roman" w:hAnsi="Times New Roman" w:cs="Times New Roman"/>
          <w:sz w:val="24"/>
          <w:szCs w:val="24"/>
        </w:rPr>
        <w:t xml:space="preserve">Form the criteria, it can be seen that there are five categories in expert judgement which are excellent, good, average, below average, and poor. The following is how the researcher decided the Mi and </w:t>
      </w: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w:t>
      </w:r>
    </w:p>
    <w:p w14:paraId="0BF1664D" w14:textId="77777777" w:rsidR="00D167CB" w:rsidRDefault="00D167CB" w:rsidP="00D167C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Mi </w:t>
      </w:r>
      <w:r>
        <w:rPr>
          <w:rFonts w:ascii="Times New Roman" w:hAnsi="Times New Roman" w:cs="Times New Roman"/>
          <w:sz w:val="24"/>
          <w:szCs w:val="24"/>
        </w:rPr>
        <w:tab/>
        <w:t>= ½ (score max + score min)</w:t>
      </w:r>
    </w:p>
    <w:p w14:paraId="46EE4D79" w14:textId="77777777" w:rsidR="00D167CB" w:rsidRDefault="00D167CB" w:rsidP="00D167C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t>= ½ (5 x 40) + (1 x 40)</w:t>
      </w:r>
    </w:p>
    <w:p w14:paraId="3F1EE8F5" w14:textId="77777777" w:rsidR="00D167CB" w:rsidRDefault="00D167CB" w:rsidP="00D167C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t>= ½ (200 + 40)</w:t>
      </w:r>
    </w:p>
    <w:p w14:paraId="1FDBDC38" w14:textId="77777777" w:rsidR="00D167CB" w:rsidRDefault="00D167CB" w:rsidP="00D167C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120 </w:t>
      </w:r>
    </w:p>
    <w:p w14:paraId="509C0252" w14:textId="77777777" w:rsidR="00D167CB" w:rsidRDefault="00D167CB" w:rsidP="00D167CB">
      <w:pPr>
        <w:spacing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Sdi</w:t>
      </w:r>
      <w:proofErr w:type="spellEnd"/>
      <w:r>
        <w:rPr>
          <w:rFonts w:ascii="Times New Roman" w:hAnsi="Times New Roman" w:cs="Times New Roman"/>
          <w:sz w:val="24"/>
          <w:szCs w:val="24"/>
        </w:rPr>
        <w:tab/>
        <w:t>= 1/3 mi</w:t>
      </w:r>
    </w:p>
    <w:p w14:paraId="0C11E38D" w14:textId="77777777" w:rsidR="00D167CB" w:rsidRDefault="00D167CB" w:rsidP="00D167C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t>= 1/3 (120)</w:t>
      </w:r>
    </w:p>
    <w:p w14:paraId="255350F2" w14:textId="77777777" w:rsidR="00D167CB" w:rsidRDefault="00D167CB" w:rsidP="00D167C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40 </w:t>
      </w:r>
    </w:p>
    <w:p w14:paraId="08551AA6" w14:textId="77777777" w:rsidR="00D167CB" w:rsidRDefault="00D167CB" w:rsidP="00D167CB">
      <w:pPr>
        <w:spacing w:line="240" w:lineRule="auto"/>
        <w:ind w:left="360" w:firstLine="720"/>
        <w:jc w:val="both"/>
        <w:rPr>
          <w:rFonts w:ascii="Times New Roman" w:hAnsi="Times New Roman" w:cs="Times New Roman"/>
          <w:sz w:val="24"/>
          <w:szCs w:val="24"/>
        </w:rPr>
      </w:pPr>
      <w:r w:rsidRPr="00933B75">
        <w:rPr>
          <w:rFonts w:ascii="Times New Roman" w:hAnsi="Times New Roman" w:cs="Times New Roman"/>
          <w:sz w:val="24"/>
          <w:szCs w:val="24"/>
        </w:rPr>
        <w:t xml:space="preserve">After finding the results of Mi and </w:t>
      </w: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 the author will look for the value of the criteria according to the formula explained above</w:t>
      </w:r>
      <w:r>
        <w:rPr>
          <w:rFonts w:ascii="Times New Roman" w:hAnsi="Times New Roman" w:cs="Times New Roman"/>
          <w:sz w:val="24"/>
          <w:szCs w:val="24"/>
        </w:rPr>
        <w:t xml:space="preserve">: </w:t>
      </w:r>
    </w:p>
    <w:p w14:paraId="43EC17C3" w14:textId="77777777" w:rsidR="00D167CB" w:rsidRPr="00933B75" w:rsidRDefault="00D167CB" w:rsidP="00D167CB">
      <w:pPr>
        <w:pStyle w:val="ListParagraph"/>
        <w:numPr>
          <w:ilvl w:val="0"/>
          <w:numId w:val="9"/>
        </w:numPr>
        <w:spacing w:line="240" w:lineRule="auto"/>
        <w:ind w:left="720"/>
        <w:jc w:val="both"/>
        <w:rPr>
          <w:rFonts w:ascii="Times New Roman" w:hAnsi="Times New Roman" w:cs="Times New Roman"/>
          <w:sz w:val="24"/>
          <w:szCs w:val="24"/>
        </w:rPr>
      </w:pPr>
      <w:r w:rsidRPr="00933B75">
        <w:rPr>
          <w:rFonts w:ascii="Times New Roman" w:hAnsi="Times New Roman" w:cs="Times New Roman"/>
          <w:sz w:val="24"/>
          <w:szCs w:val="24"/>
        </w:rPr>
        <w:t xml:space="preserve">Excellent </w:t>
      </w:r>
    </w:p>
    <w:p w14:paraId="53587C4A" w14:textId="77777777" w:rsidR="00D167CB" w:rsidRDefault="00D167CB" w:rsidP="00D167CB">
      <w:pPr>
        <w:spacing w:line="240" w:lineRule="auto"/>
        <w:ind w:left="360"/>
        <w:jc w:val="both"/>
        <w:rPr>
          <w:rFonts w:ascii="Times New Roman" w:hAnsi="Times New Roman" w:cs="Times New Roman"/>
          <w:sz w:val="24"/>
          <w:szCs w:val="24"/>
        </w:rPr>
      </w:pPr>
      <w:r w:rsidRPr="00933B75">
        <w:rPr>
          <w:rFonts w:ascii="Times New Roman" w:hAnsi="Times New Roman" w:cs="Times New Roman"/>
          <w:sz w:val="24"/>
          <w:szCs w:val="24"/>
        </w:rPr>
        <w:t xml:space="preserve">X ≥ Mi + 1.5 X </w:t>
      </w:r>
      <w:proofErr w:type="spellStart"/>
      <w:r w:rsidRPr="00933B75">
        <w:rPr>
          <w:rFonts w:ascii="Times New Roman" w:hAnsi="Times New Roman" w:cs="Times New Roman"/>
          <w:sz w:val="24"/>
          <w:szCs w:val="24"/>
        </w:rPr>
        <w:t>Sdi</w:t>
      </w:r>
      <w:proofErr w:type="spellEnd"/>
      <w:r w:rsidRPr="00933B75">
        <w:rPr>
          <w:rFonts w:ascii="Times New Roman" w:hAnsi="Times New Roman" w:cs="Times New Roman"/>
          <w:sz w:val="24"/>
          <w:szCs w:val="24"/>
        </w:rPr>
        <w:t xml:space="preserve"> </w:t>
      </w:r>
    </w:p>
    <w:p w14:paraId="04A504AB" w14:textId="77777777" w:rsidR="00D167CB" w:rsidRDefault="00D167CB" w:rsidP="00D167CB">
      <w:pPr>
        <w:spacing w:line="240" w:lineRule="auto"/>
        <w:ind w:left="360"/>
        <w:jc w:val="both"/>
        <w:rPr>
          <w:rFonts w:ascii="Times New Roman" w:hAnsi="Times New Roman" w:cs="Times New Roman"/>
          <w:sz w:val="24"/>
          <w:szCs w:val="24"/>
        </w:rPr>
      </w:pPr>
      <w:r w:rsidRPr="00933B75">
        <w:rPr>
          <w:rFonts w:ascii="Times New Roman" w:hAnsi="Times New Roman" w:cs="Times New Roman"/>
          <w:sz w:val="24"/>
          <w:szCs w:val="24"/>
        </w:rPr>
        <w:lastRenderedPageBreak/>
        <w:t xml:space="preserve">X ≥ 120 + 1.5 (40) </w:t>
      </w:r>
    </w:p>
    <w:p w14:paraId="49B0C92C" w14:textId="77777777" w:rsidR="00D167CB" w:rsidRDefault="00D167CB" w:rsidP="00D167CB">
      <w:pPr>
        <w:spacing w:line="240" w:lineRule="auto"/>
        <w:ind w:left="360"/>
        <w:jc w:val="both"/>
        <w:rPr>
          <w:rFonts w:ascii="Times New Roman" w:hAnsi="Times New Roman" w:cs="Times New Roman"/>
          <w:sz w:val="24"/>
          <w:szCs w:val="24"/>
        </w:rPr>
      </w:pPr>
      <w:r w:rsidRPr="00933B75">
        <w:rPr>
          <w:rFonts w:ascii="Times New Roman" w:hAnsi="Times New Roman" w:cs="Times New Roman"/>
          <w:sz w:val="24"/>
          <w:szCs w:val="24"/>
        </w:rPr>
        <w:t xml:space="preserve">X ≥ 120 + 60 </w:t>
      </w:r>
    </w:p>
    <w:p w14:paraId="1E22678A" w14:textId="77777777" w:rsidR="00D167CB" w:rsidRPr="00933B75" w:rsidRDefault="00D167CB" w:rsidP="00D167CB">
      <w:pPr>
        <w:spacing w:line="240" w:lineRule="auto"/>
        <w:ind w:left="360"/>
        <w:jc w:val="both"/>
        <w:rPr>
          <w:rFonts w:ascii="Times New Roman" w:hAnsi="Times New Roman" w:cs="Times New Roman"/>
          <w:sz w:val="24"/>
          <w:szCs w:val="24"/>
        </w:rPr>
      </w:pPr>
      <w:r w:rsidRPr="00933B75">
        <w:rPr>
          <w:rFonts w:ascii="Times New Roman" w:hAnsi="Times New Roman" w:cs="Times New Roman"/>
          <w:sz w:val="24"/>
          <w:szCs w:val="24"/>
        </w:rPr>
        <w:t xml:space="preserve">X ≥ 180 </w:t>
      </w:r>
    </w:p>
    <w:p w14:paraId="28EAE8B5" w14:textId="77777777" w:rsidR="00D167CB" w:rsidRDefault="00D167CB" w:rsidP="00D167CB">
      <w:pPr>
        <w:pStyle w:val="ListParagraph"/>
        <w:numPr>
          <w:ilvl w:val="0"/>
          <w:numId w:val="9"/>
        </w:numPr>
        <w:spacing w:line="240" w:lineRule="auto"/>
        <w:ind w:left="720"/>
        <w:jc w:val="both"/>
        <w:rPr>
          <w:rFonts w:ascii="Times New Roman" w:hAnsi="Times New Roman" w:cs="Times New Roman"/>
          <w:sz w:val="24"/>
          <w:szCs w:val="24"/>
        </w:rPr>
      </w:pPr>
      <w:r w:rsidRPr="00B10CAD">
        <w:rPr>
          <w:rFonts w:ascii="Times New Roman" w:hAnsi="Times New Roman" w:cs="Times New Roman"/>
          <w:sz w:val="24"/>
          <w:szCs w:val="24"/>
        </w:rPr>
        <w:t xml:space="preserve">Good </w:t>
      </w:r>
    </w:p>
    <w:p w14:paraId="56EE3DD8"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Mi + 0.5 </w:t>
      </w:r>
      <w:proofErr w:type="spellStart"/>
      <w:r w:rsidRPr="00B10CAD">
        <w:rPr>
          <w:rFonts w:ascii="Times New Roman" w:hAnsi="Times New Roman" w:cs="Times New Roman"/>
          <w:sz w:val="24"/>
          <w:szCs w:val="24"/>
        </w:rPr>
        <w:t>Sdi</w:t>
      </w:r>
      <w:proofErr w:type="spellEnd"/>
      <w:r w:rsidRPr="00B10CAD">
        <w:rPr>
          <w:rFonts w:ascii="Times New Roman" w:hAnsi="Times New Roman" w:cs="Times New Roman"/>
          <w:sz w:val="24"/>
          <w:szCs w:val="24"/>
        </w:rPr>
        <w:t xml:space="preserve"> ≤ X &lt; Mi + 1.5 </w:t>
      </w:r>
      <w:proofErr w:type="spellStart"/>
      <w:r w:rsidRPr="00B10CAD">
        <w:rPr>
          <w:rFonts w:ascii="Times New Roman" w:hAnsi="Times New Roman" w:cs="Times New Roman"/>
          <w:sz w:val="24"/>
          <w:szCs w:val="24"/>
        </w:rPr>
        <w:t>Sdi</w:t>
      </w:r>
      <w:proofErr w:type="spellEnd"/>
      <w:r w:rsidRPr="00B10CAD">
        <w:rPr>
          <w:rFonts w:ascii="Times New Roman" w:hAnsi="Times New Roman" w:cs="Times New Roman"/>
          <w:sz w:val="24"/>
          <w:szCs w:val="24"/>
        </w:rPr>
        <w:t xml:space="preserve"> </w:t>
      </w:r>
    </w:p>
    <w:p w14:paraId="0CC77C5C"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120 + 0.5 (40) ≤ X &lt; 120 + 1.5 (40) </w:t>
      </w:r>
    </w:p>
    <w:p w14:paraId="5BFA96AF"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120 + 20 ≤ X &lt; 120 + 60 </w:t>
      </w:r>
    </w:p>
    <w:p w14:paraId="3773996E"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140 ≤ X &lt; 180 </w:t>
      </w:r>
    </w:p>
    <w:p w14:paraId="68D1F357" w14:textId="77777777" w:rsidR="00D167CB" w:rsidRPr="00BD0E5C" w:rsidRDefault="00D167CB" w:rsidP="00D167CB">
      <w:pPr>
        <w:pStyle w:val="ListParagraph"/>
        <w:spacing w:line="240" w:lineRule="auto"/>
        <w:jc w:val="both"/>
        <w:rPr>
          <w:rFonts w:ascii="Times New Roman" w:hAnsi="Times New Roman" w:cs="Times New Roman"/>
          <w:sz w:val="24"/>
          <w:szCs w:val="24"/>
        </w:rPr>
      </w:pPr>
    </w:p>
    <w:p w14:paraId="59713D66" w14:textId="77777777" w:rsidR="00D167CB" w:rsidRPr="00B10CAD" w:rsidRDefault="00D167CB" w:rsidP="00D167CB">
      <w:pPr>
        <w:pStyle w:val="ListParagraph"/>
        <w:numPr>
          <w:ilvl w:val="0"/>
          <w:numId w:val="9"/>
        </w:numPr>
        <w:spacing w:line="240" w:lineRule="auto"/>
        <w:ind w:left="720"/>
        <w:jc w:val="both"/>
        <w:rPr>
          <w:rFonts w:ascii="Times New Roman" w:hAnsi="Times New Roman" w:cs="Times New Roman"/>
          <w:sz w:val="28"/>
          <w:szCs w:val="28"/>
        </w:rPr>
      </w:pPr>
      <w:r w:rsidRPr="00B10CAD">
        <w:rPr>
          <w:rFonts w:ascii="Times New Roman" w:hAnsi="Times New Roman" w:cs="Times New Roman"/>
          <w:sz w:val="24"/>
          <w:szCs w:val="24"/>
        </w:rPr>
        <w:t xml:space="preserve">Average </w:t>
      </w:r>
    </w:p>
    <w:p w14:paraId="684D685D"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Mi-0.5 </w:t>
      </w:r>
      <w:proofErr w:type="spellStart"/>
      <w:r w:rsidRPr="00B10CAD">
        <w:rPr>
          <w:rFonts w:ascii="Times New Roman" w:hAnsi="Times New Roman" w:cs="Times New Roman"/>
          <w:sz w:val="24"/>
          <w:szCs w:val="24"/>
        </w:rPr>
        <w:t>Sdi</w:t>
      </w:r>
      <w:proofErr w:type="spellEnd"/>
      <w:r w:rsidRPr="00B10CAD">
        <w:rPr>
          <w:rFonts w:ascii="Times New Roman" w:hAnsi="Times New Roman" w:cs="Times New Roman"/>
          <w:sz w:val="24"/>
          <w:szCs w:val="24"/>
        </w:rPr>
        <w:t xml:space="preserve"> ≤ X &lt; Mi + 0.5 </w:t>
      </w:r>
      <w:proofErr w:type="spellStart"/>
      <w:r w:rsidRPr="00B10CAD">
        <w:rPr>
          <w:rFonts w:ascii="Times New Roman" w:hAnsi="Times New Roman" w:cs="Times New Roman"/>
          <w:sz w:val="24"/>
          <w:szCs w:val="24"/>
        </w:rPr>
        <w:t>Sdi</w:t>
      </w:r>
      <w:proofErr w:type="spellEnd"/>
      <w:r w:rsidRPr="00B10CAD">
        <w:rPr>
          <w:rFonts w:ascii="Times New Roman" w:hAnsi="Times New Roman" w:cs="Times New Roman"/>
          <w:sz w:val="24"/>
          <w:szCs w:val="24"/>
        </w:rPr>
        <w:t xml:space="preserve"> </w:t>
      </w:r>
    </w:p>
    <w:p w14:paraId="7CA9B0B7"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120-0.5 (40) ≤ X &lt; 120 + 0.5 (40) </w:t>
      </w:r>
    </w:p>
    <w:p w14:paraId="14ED6321"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120-20 ≤ X &lt; 120 + 20 </w:t>
      </w:r>
    </w:p>
    <w:p w14:paraId="7200AC32" w14:textId="77777777" w:rsidR="00D167CB" w:rsidRDefault="00D167CB" w:rsidP="00D167CB">
      <w:pPr>
        <w:pStyle w:val="ListParagraph"/>
        <w:spacing w:line="240" w:lineRule="auto"/>
        <w:jc w:val="both"/>
        <w:rPr>
          <w:rFonts w:ascii="Times New Roman" w:hAnsi="Times New Roman" w:cs="Times New Roman"/>
          <w:sz w:val="28"/>
          <w:szCs w:val="28"/>
        </w:rPr>
      </w:pPr>
      <w:r w:rsidRPr="00B10CAD">
        <w:rPr>
          <w:rFonts w:ascii="Times New Roman" w:hAnsi="Times New Roman" w:cs="Times New Roman"/>
          <w:sz w:val="24"/>
          <w:szCs w:val="24"/>
        </w:rPr>
        <w:t>100 ≤ X 140</w:t>
      </w:r>
      <w:r w:rsidRPr="00B10CAD">
        <w:rPr>
          <w:rFonts w:ascii="Times New Roman" w:hAnsi="Times New Roman" w:cs="Times New Roman"/>
          <w:sz w:val="28"/>
          <w:szCs w:val="28"/>
        </w:rPr>
        <w:t xml:space="preserve"> </w:t>
      </w:r>
    </w:p>
    <w:p w14:paraId="1EDAF7BF" w14:textId="77777777" w:rsidR="00D167CB" w:rsidRPr="00B10CAD" w:rsidRDefault="00D167CB" w:rsidP="00D167CB">
      <w:pPr>
        <w:pStyle w:val="ListParagraph"/>
        <w:spacing w:line="240" w:lineRule="auto"/>
        <w:jc w:val="both"/>
        <w:rPr>
          <w:rFonts w:ascii="Times New Roman" w:hAnsi="Times New Roman" w:cs="Times New Roman"/>
          <w:sz w:val="28"/>
          <w:szCs w:val="28"/>
        </w:rPr>
      </w:pPr>
    </w:p>
    <w:p w14:paraId="515F1E59" w14:textId="77777777" w:rsidR="00D167CB" w:rsidRDefault="00D167CB" w:rsidP="00D167CB">
      <w:pPr>
        <w:pStyle w:val="ListParagraph"/>
        <w:numPr>
          <w:ilvl w:val="0"/>
          <w:numId w:val="9"/>
        </w:numPr>
        <w:spacing w:line="240" w:lineRule="auto"/>
        <w:ind w:left="720"/>
        <w:jc w:val="both"/>
        <w:rPr>
          <w:rFonts w:ascii="Times New Roman" w:hAnsi="Times New Roman" w:cs="Times New Roman"/>
          <w:sz w:val="24"/>
          <w:szCs w:val="24"/>
        </w:rPr>
      </w:pPr>
      <w:r w:rsidRPr="00B10CAD">
        <w:rPr>
          <w:rFonts w:ascii="Times New Roman" w:hAnsi="Times New Roman" w:cs="Times New Roman"/>
          <w:sz w:val="24"/>
          <w:szCs w:val="24"/>
        </w:rPr>
        <w:t xml:space="preserve">Below Average </w:t>
      </w:r>
    </w:p>
    <w:p w14:paraId="491C0C81"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Mi-1.5 </w:t>
      </w:r>
      <w:proofErr w:type="spellStart"/>
      <w:r w:rsidRPr="00B10CAD">
        <w:rPr>
          <w:rFonts w:ascii="Times New Roman" w:hAnsi="Times New Roman" w:cs="Times New Roman"/>
          <w:sz w:val="24"/>
          <w:szCs w:val="24"/>
        </w:rPr>
        <w:t>Sdi</w:t>
      </w:r>
      <w:proofErr w:type="spellEnd"/>
      <w:r w:rsidRPr="00B10CAD">
        <w:rPr>
          <w:rFonts w:ascii="Times New Roman" w:hAnsi="Times New Roman" w:cs="Times New Roman"/>
          <w:sz w:val="24"/>
          <w:szCs w:val="24"/>
        </w:rPr>
        <w:t xml:space="preserve"> ≤ X &lt; Mi-0.5 </w:t>
      </w:r>
      <w:proofErr w:type="spellStart"/>
      <w:r w:rsidRPr="00B10CAD">
        <w:rPr>
          <w:rFonts w:ascii="Times New Roman" w:hAnsi="Times New Roman" w:cs="Times New Roman"/>
          <w:sz w:val="24"/>
          <w:szCs w:val="24"/>
        </w:rPr>
        <w:t>Sdi</w:t>
      </w:r>
      <w:proofErr w:type="spellEnd"/>
      <w:r w:rsidRPr="00B10CAD">
        <w:rPr>
          <w:rFonts w:ascii="Times New Roman" w:hAnsi="Times New Roman" w:cs="Times New Roman"/>
          <w:sz w:val="24"/>
          <w:szCs w:val="24"/>
        </w:rPr>
        <w:t xml:space="preserve"> </w:t>
      </w:r>
    </w:p>
    <w:p w14:paraId="54189857"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120-1.5 (40) ≤ X &lt; 120-0.5 (40) </w:t>
      </w:r>
    </w:p>
    <w:p w14:paraId="4E991586"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120-60 ≤ X &lt; 120-20 </w:t>
      </w:r>
    </w:p>
    <w:p w14:paraId="61DBA04D"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60 ≤ X &lt; 100 </w:t>
      </w:r>
    </w:p>
    <w:p w14:paraId="41A19605" w14:textId="77777777" w:rsidR="00D167CB" w:rsidRPr="00B10CAD" w:rsidRDefault="00D167CB" w:rsidP="00D167CB">
      <w:pPr>
        <w:pStyle w:val="ListParagraph"/>
        <w:spacing w:line="240" w:lineRule="auto"/>
        <w:jc w:val="both"/>
        <w:rPr>
          <w:rFonts w:ascii="Times New Roman" w:hAnsi="Times New Roman" w:cs="Times New Roman"/>
          <w:sz w:val="24"/>
          <w:szCs w:val="24"/>
        </w:rPr>
      </w:pPr>
    </w:p>
    <w:p w14:paraId="6F0514CE" w14:textId="77777777" w:rsidR="00D167CB" w:rsidRPr="00B10CAD" w:rsidRDefault="00D167CB" w:rsidP="00D167CB">
      <w:pPr>
        <w:pStyle w:val="ListParagraph"/>
        <w:numPr>
          <w:ilvl w:val="0"/>
          <w:numId w:val="9"/>
        </w:numPr>
        <w:spacing w:line="240" w:lineRule="auto"/>
        <w:ind w:left="720"/>
        <w:jc w:val="both"/>
        <w:rPr>
          <w:rFonts w:ascii="Times New Roman" w:eastAsia="Times New Roman" w:hAnsi="Times New Roman" w:cs="Times New Roman"/>
          <w:sz w:val="28"/>
          <w:szCs w:val="28"/>
        </w:rPr>
      </w:pPr>
      <w:r w:rsidRPr="00B10CAD">
        <w:rPr>
          <w:rFonts w:ascii="Times New Roman" w:hAnsi="Times New Roman" w:cs="Times New Roman"/>
          <w:sz w:val="24"/>
          <w:szCs w:val="24"/>
        </w:rPr>
        <w:t xml:space="preserve">Poor </w:t>
      </w:r>
    </w:p>
    <w:p w14:paraId="30FC1E9E"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X &lt; Mi-1.5 </w:t>
      </w:r>
      <w:proofErr w:type="spellStart"/>
      <w:r w:rsidRPr="00B10CAD">
        <w:rPr>
          <w:rFonts w:ascii="Times New Roman" w:hAnsi="Times New Roman" w:cs="Times New Roman"/>
          <w:sz w:val="24"/>
          <w:szCs w:val="24"/>
        </w:rPr>
        <w:t>Sdi</w:t>
      </w:r>
      <w:proofErr w:type="spellEnd"/>
      <w:r w:rsidRPr="00B10CAD">
        <w:rPr>
          <w:rFonts w:ascii="Times New Roman" w:hAnsi="Times New Roman" w:cs="Times New Roman"/>
          <w:sz w:val="24"/>
          <w:szCs w:val="24"/>
        </w:rPr>
        <w:t xml:space="preserve"> </w:t>
      </w:r>
    </w:p>
    <w:p w14:paraId="532F6FEF"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X &lt; 120-1.5 (40) </w:t>
      </w:r>
    </w:p>
    <w:p w14:paraId="5DE60A2D"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 xml:space="preserve">X &lt; 120-60 </w:t>
      </w:r>
    </w:p>
    <w:p w14:paraId="5D213ED5" w14:textId="77777777" w:rsidR="00D167CB" w:rsidRDefault="00D167CB" w:rsidP="00D167CB">
      <w:pPr>
        <w:pStyle w:val="ListParagraph"/>
        <w:spacing w:line="240" w:lineRule="auto"/>
        <w:jc w:val="both"/>
        <w:rPr>
          <w:rFonts w:ascii="Times New Roman" w:hAnsi="Times New Roman" w:cs="Times New Roman"/>
          <w:sz w:val="24"/>
          <w:szCs w:val="24"/>
        </w:rPr>
      </w:pPr>
      <w:r w:rsidRPr="00B10CAD">
        <w:rPr>
          <w:rFonts w:ascii="Times New Roman" w:hAnsi="Times New Roman" w:cs="Times New Roman"/>
          <w:sz w:val="24"/>
          <w:szCs w:val="24"/>
        </w:rPr>
        <w:t>X &lt; 60</w:t>
      </w:r>
    </w:p>
    <w:p w14:paraId="5F744D17" w14:textId="77777777" w:rsidR="00D167CB" w:rsidRPr="00B10CAD" w:rsidRDefault="00D167CB" w:rsidP="00D167CB">
      <w:pPr>
        <w:pStyle w:val="ListParagraph"/>
        <w:spacing w:line="240" w:lineRule="auto"/>
        <w:jc w:val="both"/>
        <w:rPr>
          <w:rFonts w:ascii="Times New Roman" w:eastAsia="Times New Roman" w:hAnsi="Times New Roman" w:cs="Times New Roman"/>
          <w:sz w:val="28"/>
          <w:szCs w:val="28"/>
        </w:rPr>
      </w:pPr>
      <w:r>
        <w:rPr>
          <w:rFonts w:ascii="Times New Roman" w:hAnsi="Times New Roman" w:cs="Times New Roman"/>
          <w:sz w:val="24"/>
          <w:szCs w:val="24"/>
        </w:rPr>
        <w:t xml:space="preserve">The categories details can be seen the table below: </w:t>
      </w:r>
    </w:p>
    <w:tbl>
      <w:tblPr>
        <w:tblStyle w:val="TableGrid"/>
        <w:tblW w:w="0" w:type="auto"/>
        <w:tblInd w:w="720" w:type="dxa"/>
        <w:tblLook w:val="04A0" w:firstRow="1" w:lastRow="0" w:firstColumn="1" w:lastColumn="0" w:noHBand="0" w:noVBand="1"/>
      </w:tblPr>
      <w:tblGrid>
        <w:gridCol w:w="3773"/>
        <w:gridCol w:w="3794"/>
      </w:tblGrid>
      <w:tr w:rsidR="00D167CB" w:rsidRPr="00B10CAD" w14:paraId="7FD248C2" w14:textId="77777777" w:rsidTr="00D167CB">
        <w:tc>
          <w:tcPr>
            <w:tcW w:w="3773" w:type="dxa"/>
          </w:tcPr>
          <w:p w14:paraId="0BBE51C9" w14:textId="77777777" w:rsidR="00D167CB" w:rsidRPr="00B10CAD" w:rsidRDefault="00D167CB" w:rsidP="00D167CB">
            <w:pPr>
              <w:pStyle w:val="ListParagraph"/>
              <w:ind w:left="0"/>
              <w:jc w:val="center"/>
              <w:rPr>
                <w:rFonts w:ascii="Times New Roman" w:eastAsia="Times New Roman" w:hAnsi="Times New Roman" w:cs="Times New Roman"/>
                <w:b/>
                <w:bCs/>
                <w:sz w:val="24"/>
                <w:szCs w:val="24"/>
              </w:rPr>
            </w:pPr>
            <w:bookmarkStart w:id="4" w:name="_Hlk172180560"/>
            <w:proofErr w:type="spellStart"/>
            <w:r>
              <w:rPr>
                <w:rFonts w:ascii="Times New Roman" w:eastAsia="Times New Roman" w:hAnsi="Times New Roman" w:cs="Times New Roman"/>
                <w:b/>
                <w:bCs/>
                <w:sz w:val="24"/>
                <w:szCs w:val="24"/>
              </w:rPr>
              <w:t>Score</w:t>
            </w:r>
            <w:proofErr w:type="spellEnd"/>
            <w:r>
              <w:rPr>
                <w:rFonts w:ascii="Times New Roman" w:eastAsia="Times New Roman" w:hAnsi="Times New Roman" w:cs="Times New Roman"/>
                <w:b/>
                <w:bCs/>
                <w:sz w:val="24"/>
                <w:szCs w:val="24"/>
              </w:rPr>
              <w:t xml:space="preserve"> </w:t>
            </w:r>
          </w:p>
        </w:tc>
        <w:tc>
          <w:tcPr>
            <w:tcW w:w="3794" w:type="dxa"/>
          </w:tcPr>
          <w:p w14:paraId="1F544B1D" w14:textId="77777777" w:rsidR="00D167CB" w:rsidRPr="00B10CAD" w:rsidRDefault="00D167CB" w:rsidP="00D167CB">
            <w:pPr>
              <w:pStyle w:val="ListParagraph"/>
              <w:ind w:left="0"/>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Criteria</w:t>
            </w:r>
            <w:proofErr w:type="spellEnd"/>
          </w:p>
        </w:tc>
      </w:tr>
      <w:tr w:rsidR="00D167CB" w:rsidRPr="00B10CAD" w14:paraId="346AA494" w14:textId="77777777" w:rsidTr="00D167CB">
        <w:tc>
          <w:tcPr>
            <w:tcW w:w="3773" w:type="dxa"/>
          </w:tcPr>
          <w:p w14:paraId="413E47A4"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 ≥ 180</w:t>
            </w:r>
          </w:p>
        </w:tc>
        <w:tc>
          <w:tcPr>
            <w:tcW w:w="3794" w:type="dxa"/>
          </w:tcPr>
          <w:p w14:paraId="0D4F4083"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Excellent</w:t>
            </w:r>
            <w:proofErr w:type="spellEnd"/>
            <w:r>
              <w:rPr>
                <w:rFonts w:ascii="Times New Roman" w:eastAsia="Times New Roman" w:hAnsi="Times New Roman" w:cs="Times New Roman"/>
                <w:sz w:val="24"/>
                <w:szCs w:val="24"/>
              </w:rPr>
              <w:t xml:space="preserve"> </w:t>
            </w:r>
          </w:p>
        </w:tc>
      </w:tr>
      <w:tr w:rsidR="00D167CB" w:rsidRPr="00B10CAD" w14:paraId="746F46E7" w14:textId="77777777" w:rsidTr="00D167CB">
        <w:tc>
          <w:tcPr>
            <w:tcW w:w="3773" w:type="dxa"/>
          </w:tcPr>
          <w:p w14:paraId="7A388413"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140 ≤ X &lt; 180 </w:t>
            </w:r>
          </w:p>
        </w:tc>
        <w:tc>
          <w:tcPr>
            <w:tcW w:w="3794" w:type="dxa"/>
          </w:tcPr>
          <w:p w14:paraId="652FC396"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Good</w:t>
            </w:r>
            <w:proofErr w:type="spellEnd"/>
            <w:r>
              <w:rPr>
                <w:rFonts w:ascii="Times New Roman" w:eastAsia="Times New Roman" w:hAnsi="Times New Roman" w:cs="Times New Roman"/>
                <w:sz w:val="24"/>
                <w:szCs w:val="24"/>
              </w:rPr>
              <w:t xml:space="preserve"> </w:t>
            </w:r>
          </w:p>
        </w:tc>
      </w:tr>
      <w:tr w:rsidR="00D167CB" w:rsidRPr="00B10CAD" w14:paraId="66FB86B1" w14:textId="77777777" w:rsidTr="00D167CB">
        <w:tc>
          <w:tcPr>
            <w:tcW w:w="3773" w:type="dxa"/>
          </w:tcPr>
          <w:p w14:paraId="6BFFFDF5"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 X 140 </w:t>
            </w:r>
          </w:p>
        </w:tc>
        <w:tc>
          <w:tcPr>
            <w:tcW w:w="3794" w:type="dxa"/>
          </w:tcPr>
          <w:p w14:paraId="56BE8B86"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
        </w:tc>
      </w:tr>
      <w:tr w:rsidR="00D167CB" w:rsidRPr="00B10CAD" w14:paraId="1B6E8B54" w14:textId="77777777" w:rsidTr="00D167CB">
        <w:tc>
          <w:tcPr>
            <w:tcW w:w="3773" w:type="dxa"/>
          </w:tcPr>
          <w:p w14:paraId="5A6B2D89"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 X &lt; 100</w:t>
            </w:r>
          </w:p>
        </w:tc>
        <w:tc>
          <w:tcPr>
            <w:tcW w:w="3794" w:type="dxa"/>
          </w:tcPr>
          <w:p w14:paraId="5CBEB690"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Average</w:t>
            </w:r>
            <w:proofErr w:type="spellEnd"/>
          </w:p>
        </w:tc>
      </w:tr>
      <w:tr w:rsidR="00D167CB" w:rsidRPr="00B10CAD" w14:paraId="70B1FE47" w14:textId="77777777" w:rsidTr="00D167CB">
        <w:tc>
          <w:tcPr>
            <w:tcW w:w="3773" w:type="dxa"/>
          </w:tcPr>
          <w:p w14:paraId="7AE3E742"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&lt; 60 </w:t>
            </w:r>
          </w:p>
        </w:tc>
        <w:tc>
          <w:tcPr>
            <w:tcW w:w="3794" w:type="dxa"/>
          </w:tcPr>
          <w:p w14:paraId="142BD5B3" w14:textId="77777777" w:rsidR="00D167CB" w:rsidRPr="00B10CAD"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Poor</w:t>
            </w:r>
            <w:proofErr w:type="spellEnd"/>
          </w:p>
        </w:tc>
      </w:tr>
    </w:tbl>
    <w:p w14:paraId="7774EA38" w14:textId="415AF99F" w:rsidR="00D167CB" w:rsidRPr="006C6626" w:rsidRDefault="00D167CB" w:rsidP="00D167CB">
      <w:pPr>
        <w:pStyle w:val="Caption"/>
        <w:ind w:left="360"/>
        <w:jc w:val="center"/>
        <w:rPr>
          <w:rFonts w:ascii="Times New Roman" w:eastAsia="Times New Roman" w:hAnsi="Times New Roman" w:cs="Times New Roman"/>
          <w:b/>
          <w:bCs/>
          <w:i w:val="0"/>
          <w:iCs w:val="0"/>
          <w:color w:val="auto"/>
          <w:sz w:val="24"/>
          <w:szCs w:val="24"/>
        </w:rPr>
      </w:pPr>
      <w:bookmarkStart w:id="5" w:name="_Toc171297664"/>
      <w:bookmarkEnd w:id="4"/>
      <w:r w:rsidRPr="006C6626">
        <w:rPr>
          <w:rFonts w:ascii="Times New Roman" w:hAnsi="Times New Roman" w:cs="Times New Roman"/>
          <w:b/>
          <w:bCs/>
          <w:i w:val="0"/>
          <w:iCs w:val="0"/>
          <w:color w:val="auto"/>
          <w:sz w:val="24"/>
          <w:szCs w:val="24"/>
        </w:rPr>
        <w:t xml:space="preserve">Table 4. </w:t>
      </w:r>
      <w:r w:rsidRPr="006C6626">
        <w:rPr>
          <w:rFonts w:ascii="Times New Roman" w:hAnsi="Times New Roman" w:cs="Times New Roman"/>
          <w:b/>
          <w:bCs/>
          <w:i w:val="0"/>
          <w:iCs w:val="0"/>
          <w:color w:val="auto"/>
          <w:sz w:val="24"/>
          <w:szCs w:val="24"/>
        </w:rPr>
        <w:fldChar w:fldCharType="begin"/>
      </w:r>
      <w:r w:rsidRPr="006C6626">
        <w:rPr>
          <w:rFonts w:ascii="Times New Roman" w:hAnsi="Times New Roman" w:cs="Times New Roman"/>
          <w:b/>
          <w:bCs/>
          <w:i w:val="0"/>
          <w:iCs w:val="0"/>
          <w:color w:val="auto"/>
          <w:sz w:val="24"/>
          <w:szCs w:val="24"/>
        </w:rPr>
        <w:instrText xml:space="preserve"> SEQ Table_4. \* ARABIC </w:instrText>
      </w:r>
      <w:r w:rsidRPr="006C6626">
        <w:rPr>
          <w:rFonts w:ascii="Times New Roman" w:hAnsi="Times New Roman" w:cs="Times New Roman"/>
          <w:b/>
          <w:bCs/>
          <w:i w:val="0"/>
          <w:iCs w:val="0"/>
          <w:color w:val="auto"/>
          <w:sz w:val="24"/>
          <w:szCs w:val="24"/>
        </w:rPr>
        <w:fldChar w:fldCharType="separate"/>
      </w:r>
      <w:r w:rsidR="00663FC9">
        <w:rPr>
          <w:rFonts w:ascii="Times New Roman" w:hAnsi="Times New Roman" w:cs="Times New Roman"/>
          <w:b/>
          <w:bCs/>
          <w:i w:val="0"/>
          <w:iCs w:val="0"/>
          <w:noProof/>
          <w:color w:val="auto"/>
          <w:sz w:val="24"/>
          <w:szCs w:val="24"/>
        </w:rPr>
        <w:t>2</w:t>
      </w:r>
      <w:r w:rsidRPr="006C6626">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Score of Expert Judgment</w:t>
      </w:r>
      <w:bookmarkEnd w:id="5"/>
      <w:r>
        <w:rPr>
          <w:rFonts w:ascii="Times New Roman" w:hAnsi="Times New Roman" w:cs="Times New Roman"/>
          <w:b/>
          <w:bCs/>
          <w:i w:val="0"/>
          <w:iCs w:val="0"/>
          <w:color w:val="auto"/>
          <w:sz w:val="24"/>
          <w:szCs w:val="24"/>
        </w:rPr>
        <w:t xml:space="preserve"> </w:t>
      </w:r>
    </w:p>
    <w:p w14:paraId="5B4A4D12" w14:textId="77777777" w:rsidR="00D167CB" w:rsidRDefault="00D167CB" w:rsidP="00D167CB">
      <w:pPr>
        <w:pStyle w:val="ListParagraph"/>
        <w:spacing w:line="240" w:lineRule="auto"/>
        <w:ind w:firstLine="360"/>
        <w:jc w:val="both"/>
        <w:rPr>
          <w:rFonts w:ascii="Times New Roman" w:eastAsia="Times New Roman" w:hAnsi="Times New Roman" w:cs="Times New Roman"/>
          <w:sz w:val="24"/>
          <w:szCs w:val="24"/>
        </w:rPr>
      </w:pPr>
      <w:r w:rsidRPr="0098341F">
        <w:rPr>
          <w:rFonts w:ascii="Times New Roman" w:eastAsia="Times New Roman" w:hAnsi="Times New Roman" w:cs="Times New Roman"/>
          <w:sz w:val="24"/>
          <w:szCs w:val="24"/>
        </w:rPr>
        <w:t xml:space="preserve">From the results above, the author adds up the results of the assessment that has been filled in by three judges based on </w:t>
      </w:r>
      <w:proofErr w:type="spellStart"/>
      <w:r w:rsidRPr="0098341F">
        <w:rPr>
          <w:rFonts w:ascii="Times New Roman" w:eastAsia="Times New Roman" w:hAnsi="Times New Roman" w:cs="Times New Roman"/>
          <w:sz w:val="24"/>
          <w:szCs w:val="24"/>
        </w:rPr>
        <w:t>Nurkancana</w:t>
      </w:r>
      <w:proofErr w:type="spellEnd"/>
      <w:r w:rsidRPr="0098341F">
        <w:rPr>
          <w:rFonts w:ascii="Times New Roman" w:eastAsia="Times New Roman" w:hAnsi="Times New Roman" w:cs="Times New Roman"/>
          <w:sz w:val="24"/>
          <w:szCs w:val="24"/>
        </w:rPr>
        <w:t xml:space="preserve"> and </w:t>
      </w:r>
      <w:proofErr w:type="spellStart"/>
      <w:r w:rsidRPr="0098341F">
        <w:rPr>
          <w:rFonts w:ascii="Times New Roman" w:eastAsia="Times New Roman" w:hAnsi="Times New Roman" w:cs="Times New Roman"/>
          <w:sz w:val="24"/>
          <w:szCs w:val="24"/>
        </w:rPr>
        <w:t>Sunartana</w:t>
      </w:r>
      <w:proofErr w:type="spellEnd"/>
      <w:r w:rsidRPr="0098341F">
        <w:rPr>
          <w:rFonts w:ascii="Times New Roman" w:eastAsia="Times New Roman" w:hAnsi="Times New Roman" w:cs="Times New Roman"/>
          <w:sz w:val="24"/>
          <w:szCs w:val="24"/>
        </w:rPr>
        <w:t xml:space="preserve"> (1992)</w:t>
      </w:r>
      <w:r>
        <w:rPr>
          <w:rFonts w:ascii="Times New Roman" w:eastAsia="Times New Roman" w:hAnsi="Times New Roman" w:cs="Times New Roman"/>
          <w:sz w:val="24"/>
          <w:szCs w:val="24"/>
        </w:rPr>
        <w:t xml:space="preserve">: </w:t>
      </w:r>
    </w:p>
    <w:p w14:paraId="4C7B8694" w14:textId="77777777" w:rsidR="00D167CB" w:rsidRPr="009C27A8" w:rsidRDefault="00D167CB" w:rsidP="00D167CB">
      <w:pPr>
        <w:pStyle w:val="ListParagraph"/>
        <w:spacing w:line="240" w:lineRule="auto"/>
        <w:ind w:firstLine="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Stage 1 </w:t>
      </w:r>
    </w:p>
    <w:tbl>
      <w:tblPr>
        <w:tblStyle w:val="TableGrid"/>
        <w:tblW w:w="0" w:type="auto"/>
        <w:jc w:val="center"/>
        <w:tblLook w:val="04A0" w:firstRow="1" w:lastRow="0" w:firstColumn="1" w:lastColumn="0" w:noHBand="0" w:noVBand="1"/>
      </w:tblPr>
      <w:tblGrid>
        <w:gridCol w:w="3963"/>
        <w:gridCol w:w="3964"/>
      </w:tblGrid>
      <w:tr w:rsidR="00D167CB" w14:paraId="0482A1BE" w14:textId="77777777" w:rsidTr="00D167CB">
        <w:trPr>
          <w:jc w:val="center"/>
        </w:trPr>
        <w:tc>
          <w:tcPr>
            <w:tcW w:w="3963" w:type="dxa"/>
          </w:tcPr>
          <w:p w14:paraId="39E6A9D7" w14:textId="77777777" w:rsidR="00D167CB" w:rsidRPr="00B10CAD" w:rsidRDefault="00D167CB" w:rsidP="00D167CB">
            <w:pPr>
              <w:pStyle w:val="ListParagraph"/>
              <w:ind w:left="0"/>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Judges</w:t>
            </w:r>
            <w:proofErr w:type="spellEnd"/>
            <w:r>
              <w:rPr>
                <w:rFonts w:ascii="Times New Roman" w:eastAsia="Times New Roman" w:hAnsi="Times New Roman" w:cs="Times New Roman"/>
                <w:b/>
                <w:bCs/>
                <w:sz w:val="24"/>
                <w:szCs w:val="24"/>
              </w:rPr>
              <w:t xml:space="preserve"> </w:t>
            </w:r>
          </w:p>
        </w:tc>
        <w:tc>
          <w:tcPr>
            <w:tcW w:w="3964" w:type="dxa"/>
          </w:tcPr>
          <w:p w14:paraId="610E8148" w14:textId="77777777" w:rsidR="00D167CB" w:rsidRPr="00B10CAD" w:rsidRDefault="00D167CB" w:rsidP="00D167CB">
            <w:pPr>
              <w:pStyle w:val="ListParagraph"/>
              <w:ind w:left="0"/>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Score</w:t>
            </w:r>
            <w:proofErr w:type="spellEnd"/>
            <w:r>
              <w:rPr>
                <w:rFonts w:ascii="Times New Roman" w:eastAsia="Times New Roman" w:hAnsi="Times New Roman" w:cs="Times New Roman"/>
                <w:b/>
                <w:bCs/>
                <w:sz w:val="24"/>
                <w:szCs w:val="24"/>
              </w:rPr>
              <w:t xml:space="preserve"> </w:t>
            </w:r>
          </w:p>
        </w:tc>
      </w:tr>
      <w:tr w:rsidR="00D167CB" w14:paraId="48F2E130" w14:textId="77777777" w:rsidTr="00D167CB">
        <w:trPr>
          <w:jc w:val="center"/>
        </w:trPr>
        <w:tc>
          <w:tcPr>
            <w:tcW w:w="3963" w:type="dxa"/>
          </w:tcPr>
          <w:p w14:paraId="2283AFCC" w14:textId="77777777" w:rsidR="00D167CB"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Expert</w:t>
            </w:r>
            <w:proofErr w:type="spellEnd"/>
            <w:r>
              <w:rPr>
                <w:rFonts w:ascii="Times New Roman" w:eastAsia="Times New Roman" w:hAnsi="Times New Roman" w:cs="Times New Roman"/>
                <w:sz w:val="24"/>
                <w:szCs w:val="24"/>
              </w:rPr>
              <w:t xml:space="preserve"> 1</w:t>
            </w:r>
          </w:p>
        </w:tc>
        <w:tc>
          <w:tcPr>
            <w:tcW w:w="3964" w:type="dxa"/>
          </w:tcPr>
          <w:p w14:paraId="30FBDA4F" w14:textId="77777777" w:rsidR="00D167CB"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 (</w:t>
            </w:r>
            <w:proofErr w:type="spellStart"/>
            <w:r>
              <w:rPr>
                <w:rFonts w:ascii="Times New Roman" w:eastAsia="Times New Roman" w:hAnsi="Times New Roman" w:cs="Times New Roman"/>
                <w:sz w:val="24"/>
                <w:szCs w:val="24"/>
              </w:rPr>
              <w:t>Excelent</w:t>
            </w:r>
            <w:proofErr w:type="spellEnd"/>
            <w:r>
              <w:rPr>
                <w:rFonts w:ascii="Times New Roman" w:eastAsia="Times New Roman" w:hAnsi="Times New Roman" w:cs="Times New Roman"/>
                <w:sz w:val="24"/>
                <w:szCs w:val="24"/>
              </w:rPr>
              <w:t xml:space="preserve">) </w:t>
            </w:r>
          </w:p>
        </w:tc>
      </w:tr>
      <w:tr w:rsidR="00D167CB" w14:paraId="7847D4A4" w14:textId="77777777" w:rsidTr="00D167CB">
        <w:trPr>
          <w:jc w:val="center"/>
        </w:trPr>
        <w:tc>
          <w:tcPr>
            <w:tcW w:w="3963" w:type="dxa"/>
          </w:tcPr>
          <w:p w14:paraId="28B5DC22" w14:textId="77777777" w:rsidR="00D167CB"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Expert</w:t>
            </w:r>
            <w:proofErr w:type="spellEnd"/>
            <w:r>
              <w:rPr>
                <w:rFonts w:ascii="Times New Roman" w:eastAsia="Times New Roman" w:hAnsi="Times New Roman" w:cs="Times New Roman"/>
                <w:sz w:val="24"/>
                <w:szCs w:val="24"/>
              </w:rPr>
              <w:t xml:space="preserve"> 2 </w:t>
            </w:r>
          </w:p>
        </w:tc>
        <w:tc>
          <w:tcPr>
            <w:tcW w:w="3964" w:type="dxa"/>
          </w:tcPr>
          <w:p w14:paraId="63CADB31" w14:textId="77777777" w:rsidR="00D167CB"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 (</w:t>
            </w:r>
            <w:proofErr w:type="spellStart"/>
            <w:r>
              <w:rPr>
                <w:rFonts w:ascii="Times New Roman" w:eastAsia="Times New Roman" w:hAnsi="Times New Roman" w:cs="Times New Roman"/>
                <w:sz w:val="24"/>
                <w:szCs w:val="24"/>
              </w:rPr>
              <w:t>Excelent</w:t>
            </w:r>
            <w:proofErr w:type="spellEnd"/>
            <w:r>
              <w:rPr>
                <w:rFonts w:ascii="Times New Roman" w:eastAsia="Times New Roman" w:hAnsi="Times New Roman" w:cs="Times New Roman"/>
                <w:sz w:val="24"/>
                <w:szCs w:val="24"/>
              </w:rPr>
              <w:t xml:space="preserve">) </w:t>
            </w:r>
          </w:p>
        </w:tc>
      </w:tr>
      <w:tr w:rsidR="00D167CB" w14:paraId="25DAA4E4" w14:textId="77777777" w:rsidTr="00D167CB">
        <w:trPr>
          <w:jc w:val="center"/>
        </w:trPr>
        <w:tc>
          <w:tcPr>
            <w:tcW w:w="3963" w:type="dxa"/>
          </w:tcPr>
          <w:p w14:paraId="76B5A2B8" w14:textId="77777777" w:rsidR="00D167CB"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
        </w:tc>
        <w:tc>
          <w:tcPr>
            <w:tcW w:w="3964" w:type="dxa"/>
          </w:tcPr>
          <w:p w14:paraId="31305286" w14:textId="77777777" w:rsidR="00D167CB"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 (</w:t>
            </w:r>
            <w:proofErr w:type="spellStart"/>
            <w:r>
              <w:rPr>
                <w:rFonts w:ascii="Times New Roman" w:eastAsia="Times New Roman" w:hAnsi="Times New Roman" w:cs="Times New Roman"/>
                <w:sz w:val="24"/>
                <w:szCs w:val="24"/>
              </w:rPr>
              <w:t>Good</w:t>
            </w:r>
            <w:proofErr w:type="spellEnd"/>
            <w:r>
              <w:rPr>
                <w:rFonts w:ascii="Times New Roman" w:eastAsia="Times New Roman" w:hAnsi="Times New Roman" w:cs="Times New Roman"/>
                <w:sz w:val="24"/>
                <w:szCs w:val="24"/>
              </w:rPr>
              <w:t xml:space="preserve">) </w:t>
            </w:r>
          </w:p>
        </w:tc>
      </w:tr>
    </w:tbl>
    <w:p w14:paraId="4FF479DF" w14:textId="1101E0B0" w:rsidR="00D167CB" w:rsidRPr="006C6626" w:rsidRDefault="00D167CB" w:rsidP="00D167CB">
      <w:pPr>
        <w:pStyle w:val="Caption"/>
        <w:ind w:left="360"/>
        <w:jc w:val="center"/>
        <w:rPr>
          <w:rFonts w:ascii="Times New Roman" w:eastAsia="Times New Roman" w:hAnsi="Times New Roman" w:cs="Times New Roman"/>
          <w:b/>
          <w:bCs/>
          <w:i w:val="0"/>
          <w:iCs w:val="0"/>
          <w:color w:val="auto"/>
          <w:sz w:val="24"/>
          <w:szCs w:val="24"/>
        </w:rPr>
      </w:pPr>
      <w:bookmarkStart w:id="6" w:name="_Toc171297665"/>
      <w:r w:rsidRPr="006C6626">
        <w:rPr>
          <w:rFonts w:ascii="Times New Roman" w:hAnsi="Times New Roman" w:cs="Times New Roman"/>
          <w:b/>
          <w:bCs/>
          <w:i w:val="0"/>
          <w:iCs w:val="0"/>
          <w:color w:val="auto"/>
          <w:sz w:val="24"/>
          <w:szCs w:val="24"/>
        </w:rPr>
        <w:t xml:space="preserve">Table 4. </w:t>
      </w:r>
      <w:r w:rsidRPr="006C6626">
        <w:rPr>
          <w:rFonts w:ascii="Times New Roman" w:hAnsi="Times New Roman" w:cs="Times New Roman"/>
          <w:b/>
          <w:bCs/>
          <w:i w:val="0"/>
          <w:iCs w:val="0"/>
          <w:color w:val="auto"/>
          <w:sz w:val="24"/>
          <w:szCs w:val="24"/>
        </w:rPr>
        <w:fldChar w:fldCharType="begin"/>
      </w:r>
      <w:r w:rsidRPr="006C6626">
        <w:rPr>
          <w:rFonts w:ascii="Times New Roman" w:hAnsi="Times New Roman" w:cs="Times New Roman"/>
          <w:b/>
          <w:bCs/>
          <w:i w:val="0"/>
          <w:iCs w:val="0"/>
          <w:color w:val="auto"/>
          <w:sz w:val="24"/>
          <w:szCs w:val="24"/>
        </w:rPr>
        <w:instrText xml:space="preserve"> SEQ Table_4. \* ARABIC </w:instrText>
      </w:r>
      <w:r w:rsidRPr="006C6626">
        <w:rPr>
          <w:rFonts w:ascii="Times New Roman" w:hAnsi="Times New Roman" w:cs="Times New Roman"/>
          <w:b/>
          <w:bCs/>
          <w:i w:val="0"/>
          <w:iCs w:val="0"/>
          <w:color w:val="auto"/>
          <w:sz w:val="24"/>
          <w:szCs w:val="24"/>
        </w:rPr>
        <w:fldChar w:fldCharType="separate"/>
      </w:r>
      <w:r w:rsidR="00663FC9">
        <w:rPr>
          <w:rFonts w:ascii="Times New Roman" w:hAnsi="Times New Roman" w:cs="Times New Roman"/>
          <w:b/>
          <w:bCs/>
          <w:i w:val="0"/>
          <w:iCs w:val="0"/>
          <w:noProof/>
          <w:color w:val="auto"/>
          <w:sz w:val="24"/>
          <w:szCs w:val="24"/>
        </w:rPr>
        <w:t>3</w:t>
      </w:r>
      <w:r w:rsidRPr="006C6626">
        <w:rPr>
          <w:rFonts w:ascii="Times New Roman" w:hAnsi="Times New Roman" w:cs="Times New Roman"/>
          <w:b/>
          <w:bCs/>
          <w:i w:val="0"/>
          <w:iCs w:val="0"/>
          <w:color w:val="auto"/>
          <w:sz w:val="24"/>
          <w:szCs w:val="24"/>
        </w:rPr>
        <w:fldChar w:fldCharType="end"/>
      </w:r>
      <w:r w:rsidRPr="006C6626">
        <w:rPr>
          <w:rFonts w:ascii="Times New Roman" w:hAnsi="Times New Roman" w:cs="Times New Roman"/>
          <w:b/>
          <w:bCs/>
          <w:i w:val="0"/>
          <w:iCs w:val="0"/>
          <w:color w:val="auto"/>
          <w:sz w:val="24"/>
          <w:szCs w:val="24"/>
        </w:rPr>
        <w:t xml:space="preserve"> Score of Expert Judgement Stage 1</w:t>
      </w:r>
      <w:bookmarkEnd w:id="6"/>
    </w:p>
    <w:p w14:paraId="70F43EF1" w14:textId="77777777" w:rsidR="00D167CB" w:rsidRPr="009C27A8" w:rsidRDefault="00D167CB" w:rsidP="00D167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0DC9">
        <w:rPr>
          <w:rFonts w:ascii="Times New Roman" w:eastAsia="Times New Roman" w:hAnsi="Times New Roman" w:cs="Times New Roman"/>
          <w:sz w:val="24"/>
          <w:szCs w:val="24"/>
        </w:rPr>
        <w:t xml:space="preserve">Based on the results above, it can be seen that two experts said that the product that has been made is excellent and for teachers it is good. The product made is able to assist teachers in implementing differentiated assessment according to learning style. However, there are some revisions from the judgment. One of them is to complete the instrument </w:t>
      </w:r>
      <w:r w:rsidRPr="00930DC9">
        <w:rPr>
          <w:rFonts w:ascii="Times New Roman" w:eastAsia="Times New Roman" w:hAnsi="Times New Roman" w:cs="Times New Roman"/>
          <w:sz w:val="24"/>
          <w:szCs w:val="24"/>
        </w:rPr>
        <w:lastRenderedPageBreak/>
        <w:t>rubric to make it easier for teachers to see the instruments used in the planned activities. In addition, the judgment also suggested grouping each learning style to make it easier for teachers when they want to use the assessment according to the learning style adapted to students. The appearance of the product is good and comfortable to look at. The author has made the revisions suggested by the judgment and sent the final product to the three judges to get the desired results. The results of the judges' assessment can be seen in the table below</w:t>
      </w:r>
      <w:r>
        <w:rPr>
          <w:rFonts w:ascii="Times New Roman" w:eastAsia="Times New Roman" w:hAnsi="Times New Roman" w:cs="Times New Roman"/>
          <w:sz w:val="24"/>
          <w:szCs w:val="24"/>
        </w:rPr>
        <w:t xml:space="preserve">: </w:t>
      </w:r>
    </w:p>
    <w:p w14:paraId="651FA912" w14:textId="77777777" w:rsidR="00D167CB" w:rsidRPr="009C27A8" w:rsidRDefault="00D167CB" w:rsidP="00D167CB">
      <w:pPr>
        <w:pStyle w:val="ListParagraph"/>
        <w:spacing w:line="240" w:lineRule="auto"/>
        <w:ind w:left="360" w:firstLine="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Stage 2</w:t>
      </w:r>
    </w:p>
    <w:tbl>
      <w:tblPr>
        <w:tblStyle w:val="TableGrid"/>
        <w:tblW w:w="0" w:type="auto"/>
        <w:jc w:val="center"/>
        <w:tblLook w:val="04A0" w:firstRow="1" w:lastRow="0" w:firstColumn="1" w:lastColumn="0" w:noHBand="0" w:noVBand="1"/>
      </w:tblPr>
      <w:tblGrid>
        <w:gridCol w:w="3963"/>
        <w:gridCol w:w="3964"/>
      </w:tblGrid>
      <w:tr w:rsidR="00D167CB" w14:paraId="5284488C" w14:textId="77777777" w:rsidTr="00D167CB">
        <w:trPr>
          <w:jc w:val="center"/>
        </w:trPr>
        <w:tc>
          <w:tcPr>
            <w:tcW w:w="3963" w:type="dxa"/>
          </w:tcPr>
          <w:p w14:paraId="0AA60BC2" w14:textId="77777777" w:rsidR="00D167CB" w:rsidRPr="00B10CAD" w:rsidRDefault="00D167CB" w:rsidP="00D167CB">
            <w:pPr>
              <w:pStyle w:val="ListParagraph"/>
              <w:ind w:left="0"/>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Judges</w:t>
            </w:r>
            <w:proofErr w:type="spellEnd"/>
            <w:r>
              <w:rPr>
                <w:rFonts w:ascii="Times New Roman" w:eastAsia="Times New Roman" w:hAnsi="Times New Roman" w:cs="Times New Roman"/>
                <w:b/>
                <w:bCs/>
                <w:sz w:val="24"/>
                <w:szCs w:val="24"/>
              </w:rPr>
              <w:t xml:space="preserve"> </w:t>
            </w:r>
          </w:p>
        </w:tc>
        <w:tc>
          <w:tcPr>
            <w:tcW w:w="3964" w:type="dxa"/>
          </w:tcPr>
          <w:p w14:paraId="1F1DBA64" w14:textId="77777777" w:rsidR="00D167CB" w:rsidRPr="00B10CAD" w:rsidRDefault="00D167CB" w:rsidP="00D167CB">
            <w:pPr>
              <w:pStyle w:val="ListParagraph"/>
              <w:ind w:left="0"/>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Score</w:t>
            </w:r>
            <w:proofErr w:type="spellEnd"/>
            <w:r>
              <w:rPr>
                <w:rFonts w:ascii="Times New Roman" w:eastAsia="Times New Roman" w:hAnsi="Times New Roman" w:cs="Times New Roman"/>
                <w:b/>
                <w:bCs/>
                <w:sz w:val="24"/>
                <w:szCs w:val="24"/>
              </w:rPr>
              <w:t xml:space="preserve"> </w:t>
            </w:r>
          </w:p>
        </w:tc>
      </w:tr>
      <w:tr w:rsidR="00D167CB" w14:paraId="53C9A6DF" w14:textId="77777777" w:rsidTr="00D167CB">
        <w:trPr>
          <w:jc w:val="center"/>
        </w:trPr>
        <w:tc>
          <w:tcPr>
            <w:tcW w:w="3963" w:type="dxa"/>
          </w:tcPr>
          <w:p w14:paraId="37E001DF" w14:textId="77777777" w:rsidR="00D167CB"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Expert</w:t>
            </w:r>
            <w:proofErr w:type="spellEnd"/>
            <w:r>
              <w:rPr>
                <w:rFonts w:ascii="Times New Roman" w:eastAsia="Times New Roman" w:hAnsi="Times New Roman" w:cs="Times New Roman"/>
                <w:sz w:val="24"/>
                <w:szCs w:val="24"/>
              </w:rPr>
              <w:t xml:space="preserve"> 1</w:t>
            </w:r>
          </w:p>
        </w:tc>
        <w:tc>
          <w:tcPr>
            <w:tcW w:w="3964" w:type="dxa"/>
          </w:tcPr>
          <w:p w14:paraId="27B487C7" w14:textId="77777777" w:rsidR="00D167CB"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w:t>
            </w:r>
            <w:proofErr w:type="spellStart"/>
            <w:r>
              <w:rPr>
                <w:rFonts w:ascii="Times New Roman" w:eastAsia="Times New Roman" w:hAnsi="Times New Roman" w:cs="Times New Roman"/>
                <w:sz w:val="24"/>
                <w:szCs w:val="24"/>
              </w:rPr>
              <w:t>Excelent</w:t>
            </w:r>
            <w:proofErr w:type="spellEnd"/>
            <w:r>
              <w:rPr>
                <w:rFonts w:ascii="Times New Roman" w:eastAsia="Times New Roman" w:hAnsi="Times New Roman" w:cs="Times New Roman"/>
                <w:sz w:val="24"/>
                <w:szCs w:val="24"/>
              </w:rPr>
              <w:t xml:space="preserve">) </w:t>
            </w:r>
          </w:p>
        </w:tc>
      </w:tr>
      <w:tr w:rsidR="00D167CB" w14:paraId="4D866343" w14:textId="77777777" w:rsidTr="00D167CB">
        <w:trPr>
          <w:jc w:val="center"/>
        </w:trPr>
        <w:tc>
          <w:tcPr>
            <w:tcW w:w="3963" w:type="dxa"/>
          </w:tcPr>
          <w:p w14:paraId="7A13A115" w14:textId="77777777" w:rsidR="00D167CB"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Expert</w:t>
            </w:r>
            <w:proofErr w:type="spellEnd"/>
            <w:r>
              <w:rPr>
                <w:rFonts w:ascii="Times New Roman" w:eastAsia="Times New Roman" w:hAnsi="Times New Roman" w:cs="Times New Roman"/>
                <w:sz w:val="24"/>
                <w:szCs w:val="24"/>
              </w:rPr>
              <w:t xml:space="preserve"> 2</w:t>
            </w:r>
          </w:p>
        </w:tc>
        <w:tc>
          <w:tcPr>
            <w:tcW w:w="3964" w:type="dxa"/>
          </w:tcPr>
          <w:p w14:paraId="5E17AE4B" w14:textId="77777777" w:rsidR="00D167CB"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w:t>
            </w:r>
            <w:proofErr w:type="spellStart"/>
            <w:r>
              <w:rPr>
                <w:rFonts w:ascii="Times New Roman" w:eastAsia="Times New Roman" w:hAnsi="Times New Roman" w:cs="Times New Roman"/>
                <w:sz w:val="24"/>
                <w:szCs w:val="24"/>
              </w:rPr>
              <w:t>Excelent</w:t>
            </w:r>
            <w:proofErr w:type="spellEnd"/>
            <w:r>
              <w:rPr>
                <w:rFonts w:ascii="Times New Roman" w:eastAsia="Times New Roman" w:hAnsi="Times New Roman" w:cs="Times New Roman"/>
                <w:sz w:val="24"/>
                <w:szCs w:val="24"/>
              </w:rPr>
              <w:t xml:space="preserve">) </w:t>
            </w:r>
          </w:p>
        </w:tc>
      </w:tr>
      <w:tr w:rsidR="00D167CB" w14:paraId="2764A90D" w14:textId="77777777" w:rsidTr="00D167CB">
        <w:trPr>
          <w:jc w:val="center"/>
        </w:trPr>
        <w:tc>
          <w:tcPr>
            <w:tcW w:w="3963" w:type="dxa"/>
          </w:tcPr>
          <w:p w14:paraId="379AF062" w14:textId="77777777" w:rsidR="00D167CB" w:rsidRDefault="00D167CB" w:rsidP="00D167CB">
            <w:pPr>
              <w:pStyle w:val="ListParagraph"/>
              <w:ind w:left="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
        </w:tc>
        <w:tc>
          <w:tcPr>
            <w:tcW w:w="3964" w:type="dxa"/>
          </w:tcPr>
          <w:p w14:paraId="4E04C0C8" w14:textId="77777777" w:rsidR="00D167CB" w:rsidRDefault="00D167CB" w:rsidP="00D167CB">
            <w:pPr>
              <w:pStyle w:val="ListParagraph"/>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 (</w:t>
            </w:r>
            <w:proofErr w:type="spellStart"/>
            <w:r>
              <w:rPr>
                <w:rFonts w:ascii="Times New Roman" w:eastAsia="Times New Roman" w:hAnsi="Times New Roman" w:cs="Times New Roman"/>
                <w:sz w:val="24"/>
                <w:szCs w:val="24"/>
              </w:rPr>
              <w:t>Excelent</w:t>
            </w:r>
            <w:proofErr w:type="spellEnd"/>
            <w:r>
              <w:rPr>
                <w:rFonts w:ascii="Times New Roman" w:eastAsia="Times New Roman" w:hAnsi="Times New Roman" w:cs="Times New Roman"/>
                <w:sz w:val="24"/>
                <w:szCs w:val="24"/>
              </w:rPr>
              <w:t xml:space="preserve">) </w:t>
            </w:r>
          </w:p>
        </w:tc>
      </w:tr>
    </w:tbl>
    <w:p w14:paraId="5BB61CE1" w14:textId="31D218D2" w:rsidR="00D167CB" w:rsidRPr="006C6626" w:rsidRDefault="00D167CB" w:rsidP="00D167CB">
      <w:pPr>
        <w:pStyle w:val="Caption"/>
        <w:ind w:left="360"/>
        <w:jc w:val="center"/>
        <w:rPr>
          <w:rFonts w:ascii="Times New Roman" w:hAnsi="Times New Roman" w:cs="Times New Roman"/>
          <w:b/>
          <w:bCs/>
          <w:i w:val="0"/>
          <w:iCs w:val="0"/>
          <w:color w:val="auto"/>
          <w:sz w:val="24"/>
          <w:szCs w:val="24"/>
        </w:rPr>
      </w:pPr>
      <w:bookmarkStart w:id="7" w:name="_Toc171297666"/>
      <w:r w:rsidRPr="006C6626">
        <w:rPr>
          <w:rFonts w:ascii="Times New Roman" w:hAnsi="Times New Roman" w:cs="Times New Roman"/>
          <w:b/>
          <w:bCs/>
          <w:i w:val="0"/>
          <w:iCs w:val="0"/>
          <w:color w:val="auto"/>
          <w:sz w:val="24"/>
          <w:szCs w:val="24"/>
        </w:rPr>
        <w:t xml:space="preserve">Table 4. </w:t>
      </w:r>
      <w:r w:rsidRPr="006C6626">
        <w:rPr>
          <w:rFonts w:ascii="Times New Roman" w:hAnsi="Times New Roman" w:cs="Times New Roman"/>
          <w:b/>
          <w:bCs/>
          <w:i w:val="0"/>
          <w:iCs w:val="0"/>
          <w:color w:val="auto"/>
          <w:sz w:val="24"/>
          <w:szCs w:val="24"/>
        </w:rPr>
        <w:fldChar w:fldCharType="begin"/>
      </w:r>
      <w:r w:rsidRPr="006C6626">
        <w:rPr>
          <w:rFonts w:ascii="Times New Roman" w:hAnsi="Times New Roman" w:cs="Times New Roman"/>
          <w:b/>
          <w:bCs/>
          <w:i w:val="0"/>
          <w:iCs w:val="0"/>
          <w:color w:val="auto"/>
          <w:sz w:val="24"/>
          <w:szCs w:val="24"/>
        </w:rPr>
        <w:instrText xml:space="preserve"> SEQ Table_4. \* ARABIC </w:instrText>
      </w:r>
      <w:r w:rsidRPr="006C6626">
        <w:rPr>
          <w:rFonts w:ascii="Times New Roman" w:hAnsi="Times New Roman" w:cs="Times New Roman"/>
          <w:b/>
          <w:bCs/>
          <w:i w:val="0"/>
          <w:iCs w:val="0"/>
          <w:color w:val="auto"/>
          <w:sz w:val="24"/>
          <w:szCs w:val="24"/>
        </w:rPr>
        <w:fldChar w:fldCharType="separate"/>
      </w:r>
      <w:r w:rsidR="00663FC9">
        <w:rPr>
          <w:rFonts w:ascii="Times New Roman" w:hAnsi="Times New Roman" w:cs="Times New Roman"/>
          <w:b/>
          <w:bCs/>
          <w:i w:val="0"/>
          <w:iCs w:val="0"/>
          <w:noProof/>
          <w:color w:val="auto"/>
          <w:sz w:val="24"/>
          <w:szCs w:val="24"/>
        </w:rPr>
        <w:t>4</w:t>
      </w:r>
      <w:r w:rsidRPr="006C6626">
        <w:rPr>
          <w:rFonts w:ascii="Times New Roman" w:hAnsi="Times New Roman" w:cs="Times New Roman"/>
          <w:b/>
          <w:bCs/>
          <w:i w:val="0"/>
          <w:iCs w:val="0"/>
          <w:color w:val="auto"/>
          <w:sz w:val="24"/>
          <w:szCs w:val="24"/>
        </w:rPr>
        <w:fldChar w:fldCharType="end"/>
      </w:r>
      <w:r w:rsidRPr="006C6626">
        <w:rPr>
          <w:rFonts w:ascii="Times New Roman" w:hAnsi="Times New Roman" w:cs="Times New Roman"/>
          <w:b/>
          <w:bCs/>
          <w:i w:val="0"/>
          <w:iCs w:val="0"/>
          <w:color w:val="auto"/>
          <w:sz w:val="24"/>
          <w:szCs w:val="24"/>
        </w:rPr>
        <w:t xml:space="preserve"> Score Expert Judgement Stage 2</w:t>
      </w:r>
      <w:bookmarkEnd w:id="7"/>
    </w:p>
    <w:p w14:paraId="747ED6AD" w14:textId="77777777" w:rsidR="00D167CB" w:rsidRDefault="00D167CB" w:rsidP="00D167CB">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930DC9">
        <w:rPr>
          <w:rFonts w:ascii="Times New Roman" w:hAnsi="Times New Roman" w:cs="Times New Roman"/>
          <w:sz w:val="24"/>
          <w:szCs w:val="24"/>
        </w:rPr>
        <w:t>After revising the product and producing the final product, the assessment at stage 2 by the expert judgment has increased. Based on the results above, it can be seen that all expert judgment said that the product was very good and there were no more revisions. Based on this statement, it can be concluded that this product is ready to be used by grade 9 semester 1 at Junior High School</w:t>
      </w:r>
      <w:r>
        <w:rPr>
          <w:rFonts w:ascii="Times New Roman" w:hAnsi="Times New Roman" w:cs="Times New Roman"/>
          <w:sz w:val="24"/>
          <w:szCs w:val="24"/>
        </w:rPr>
        <w:t>.</w:t>
      </w:r>
    </w:p>
    <w:p w14:paraId="490FCFF4" w14:textId="36359F94" w:rsidR="00D167CB" w:rsidRDefault="00D167CB" w:rsidP="00D167CB">
      <w:pPr>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DISCUSSION </w:t>
      </w:r>
    </w:p>
    <w:p w14:paraId="56838743" w14:textId="77777777" w:rsidR="00D167CB" w:rsidRDefault="00D167CB" w:rsidP="00D167CB">
      <w:pPr>
        <w:pStyle w:val="ListParagraph"/>
        <w:spacing w:line="240" w:lineRule="auto"/>
        <w:ind w:left="0" w:firstLine="720"/>
        <w:jc w:val="both"/>
        <w:rPr>
          <w:rFonts w:ascii="Times New Roman" w:hAnsi="Times New Roman" w:cs="Times New Roman"/>
          <w:sz w:val="24"/>
          <w:szCs w:val="24"/>
        </w:rPr>
      </w:pPr>
      <w:r w:rsidRPr="00F410E1">
        <w:rPr>
          <w:rFonts w:ascii="Times New Roman" w:hAnsi="Times New Roman" w:cs="Times New Roman"/>
          <w:sz w:val="24"/>
          <w:szCs w:val="24"/>
        </w:rPr>
        <w:t xml:space="preserve">This research develops a differentiated assessment instrument in the emancipated curriculum based on learning styles which are divided into 4 parts, namely visual learner, auditory learner, read/write learner, and kinesthetic learner or can be called VARK. This research develops Richey and Klein's (2007) model with the theory of </w:t>
      </w:r>
      <w:proofErr w:type="spellStart"/>
      <w:r w:rsidRPr="00F410E1">
        <w:rPr>
          <w:rFonts w:ascii="Times New Roman" w:hAnsi="Times New Roman" w:cs="Times New Roman"/>
          <w:sz w:val="24"/>
          <w:szCs w:val="24"/>
        </w:rPr>
        <w:t>DnD</w:t>
      </w:r>
      <w:proofErr w:type="spellEnd"/>
      <w:r w:rsidRPr="00F410E1">
        <w:rPr>
          <w:rFonts w:ascii="Times New Roman" w:hAnsi="Times New Roman" w:cs="Times New Roman"/>
          <w:sz w:val="24"/>
          <w:szCs w:val="24"/>
        </w:rPr>
        <w:t xml:space="preserve"> or Design and Development. This model consists of four stages, namely Analysis, Design, Development, and Evaluation or ADDE. This assessment instrument is made based on the results of the analysis that has been done by the author and this analysis is divided into four parts, namely observation, interview, questionnaire, and document analysis.</w:t>
      </w:r>
      <w:r>
        <w:rPr>
          <w:rFonts w:ascii="Times New Roman" w:hAnsi="Times New Roman" w:cs="Times New Roman"/>
          <w:sz w:val="24"/>
          <w:szCs w:val="24"/>
        </w:rPr>
        <w:t xml:space="preserve"> </w:t>
      </w:r>
    </w:p>
    <w:p w14:paraId="0EE8F2A1" w14:textId="77777777" w:rsidR="00D167CB" w:rsidRDefault="00D167CB" w:rsidP="00D167CB">
      <w:pPr>
        <w:pStyle w:val="ListParagraph"/>
        <w:spacing w:line="240" w:lineRule="auto"/>
        <w:ind w:left="0" w:firstLine="720"/>
        <w:jc w:val="both"/>
        <w:rPr>
          <w:rFonts w:ascii="Times New Roman" w:hAnsi="Times New Roman" w:cs="Times New Roman"/>
          <w:sz w:val="24"/>
          <w:szCs w:val="24"/>
        </w:rPr>
      </w:pPr>
      <w:r w:rsidRPr="00F410E1">
        <w:rPr>
          <w:rFonts w:ascii="Times New Roman" w:hAnsi="Times New Roman" w:cs="Times New Roman"/>
          <w:sz w:val="24"/>
          <w:szCs w:val="24"/>
        </w:rPr>
        <w:t xml:space="preserve">During the observation and interview, the author targeted one of the English teachers at SMPN 1 </w:t>
      </w:r>
      <w:proofErr w:type="spellStart"/>
      <w:r w:rsidRPr="00F410E1">
        <w:rPr>
          <w:rFonts w:ascii="Times New Roman" w:hAnsi="Times New Roman" w:cs="Times New Roman"/>
          <w:sz w:val="24"/>
          <w:szCs w:val="24"/>
        </w:rPr>
        <w:t>Seririt</w:t>
      </w:r>
      <w:proofErr w:type="spellEnd"/>
      <w:r w:rsidRPr="00F410E1">
        <w:rPr>
          <w:rFonts w:ascii="Times New Roman" w:hAnsi="Times New Roman" w:cs="Times New Roman"/>
          <w:sz w:val="24"/>
          <w:szCs w:val="24"/>
        </w:rPr>
        <w:t xml:space="preserve">. The results of these observations and interviews say that teachers are still struggling with the implementation of this differentiated assessment. In addition, teachers also get challenges when implementing this assessment. One of them is the number of students in the class which results in some students feeling unfocused because they are disturbed by their friends. Another problem is also found in the lack of learning media. During the observation, the author saw that some students only got one book on one table. In fact, there are some students who are divided into 3 students for 1 book. This results in students not being able to focus on learning because they have to wait for their friends to finish reading because each student has a different learning style. Meanwhile, this school has implemented an emancipated curriculum in all grade levels from grade 7, 8, and 9. The government changed the curriculum to an emancipated curriculum to make improvements after experiencing the Covid-19 pandemic. SMPN 1 </w:t>
      </w:r>
      <w:proofErr w:type="spellStart"/>
      <w:r w:rsidRPr="00F410E1">
        <w:rPr>
          <w:rFonts w:ascii="Times New Roman" w:hAnsi="Times New Roman" w:cs="Times New Roman"/>
          <w:sz w:val="24"/>
          <w:szCs w:val="24"/>
        </w:rPr>
        <w:t>Seririt</w:t>
      </w:r>
      <w:proofErr w:type="spellEnd"/>
      <w:r w:rsidRPr="00F410E1">
        <w:rPr>
          <w:rFonts w:ascii="Times New Roman" w:hAnsi="Times New Roman" w:cs="Times New Roman"/>
          <w:sz w:val="24"/>
          <w:szCs w:val="24"/>
        </w:rPr>
        <w:t xml:space="preserve"> has been using the emancipated curriculum since 2022 in stages from grades 7 and 8. As for grade 9, it will only be implemented in the new learning year 2023/2024. Of course this is a challenge to the teachers. The assessment applied in the emancipated curriculum is differentiated assessment. Where teachers’ free students to learn the </w:t>
      </w:r>
      <w:proofErr w:type="gramStart"/>
      <w:r w:rsidRPr="00F410E1">
        <w:rPr>
          <w:rFonts w:ascii="Times New Roman" w:hAnsi="Times New Roman" w:cs="Times New Roman"/>
          <w:sz w:val="24"/>
          <w:szCs w:val="24"/>
        </w:rPr>
        <w:t>material</w:t>
      </w:r>
      <w:proofErr w:type="gramEnd"/>
      <w:r w:rsidRPr="00F410E1">
        <w:rPr>
          <w:rFonts w:ascii="Times New Roman" w:hAnsi="Times New Roman" w:cs="Times New Roman"/>
          <w:sz w:val="24"/>
          <w:szCs w:val="24"/>
        </w:rPr>
        <w:t xml:space="preserve"> they want. But not apart from the topics that have been used. In addition, emancipated also uses diagnostic assessment to find out students' learning styles and deficiencies so that teachers can plan materials according to students' abilities and can complement students' deficiencies. However, this assessment has not been implemented properly. Therefore, the </w:t>
      </w:r>
      <w:r w:rsidRPr="00F410E1">
        <w:rPr>
          <w:rFonts w:ascii="Times New Roman" w:hAnsi="Times New Roman" w:cs="Times New Roman"/>
          <w:sz w:val="24"/>
          <w:szCs w:val="24"/>
        </w:rPr>
        <w:lastRenderedPageBreak/>
        <w:t>author created a product that supports students' learning styles but is still within the topic at school. The implementation of learning style-based assessment is useful for students and teachers. For students, they can learn according to their learning style which will affect their achievement in the topic. As for teachers, the implementation of learning style-based assessment has the potential to find out students' strengths. This is very useful to find out the potential for students to excel in certain fields. In addition, teachers will gain new knowledge because this product will be presented in online worksheets that make teachers get to know more about technology that can be used in learning. In the end, teachers will use this book for the continuity of assessment in the emancipated curriculum.</w:t>
      </w:r>
      <w:r>
        <w:rPr>
          <w:rFonts w:ascii="Times New Roman" w:hAnsi="Times New Roman" w:cs="Times New Roman"/>
          <w:sz w:val="24"/>
          <w:szCs w:val="24"/>
        </w:rPr>
        <w:t xml:space="preserve"> </w:t>
      </w:r>
    </w:p>
    <w:p w14:paraId="19B0C370" w14:textId="77777777" w:rsidR="00D167CB" w:rsidRDefault="00D167CB" w:rsidP="00D167CB">
      <w:pPr>
        <w:pStyle w:val="ListParagraph"/>
        <w:spacing w:line="240" w:lineRule="auto"/>
        <w:ind w:left="0" w:firstLine="720"/>
        <w:jc w:val="both"/>
        <w:rPr>
          <w:rFonts w:ascii="Times New Roman" w:hAnsi="Times New Roman" w:cs="Times New Roman"/>
          <w:sz w:val="24"/>
          <w:szCs w:val="24"/>
        </w:rPr>
      </w:pPr>
      <w:r w:rsidRPr="00F410E1">
        <w:rPr>
          <w:rFonts w:ascii="Times New Roman" w:hAnsi="Times New Roman" w:cs="Times New Roman"/>
          <w:sz w:val="24"/>
          <w:szCs w:val="24"/>
        </w:rPr>
        <w:t xml:space="preserve">From all the data presented above, it can be concluded that SMPN 1 </w:t>
      </w:r>
      <w:proofErr w:type="spellStart"/>
      <w:r w:rsidRPr="00F410E1">
        <w:rPr>
          <w:rFonts w:ascii="Times New Roman" w:hAnsi="Times New Roman" w:cs="Times New Roman"/>
          <w:sz w:val="24"/>
          <w:szCs w:val="24"/>
        </w:rPr>
        <w:t>Seririt</w:t>
      </w:r>
      <w:proofErr w:type="spellEnd"/>
      <w:r w:rsidRPr="00F410E1">
        <w:rPr>
          <w:rFonts w:ascii="Times New Roman" w:hAnsi="Times New Roman" w:cs="Times New Roman"/>
          <w:sz w:val="24"/>
          <w:szCs w:val="24"/>
        </w:rPr>
        <w:t xml:space="preserve"> has not fully implemented the emancipated curriculum especially in grade 9. The teachers still use the previous ATP but change it slightly to fit the assessment provisions of the emancipated curriculum. In addition, the lack of teaching modules that require students to share their books results in students not focusing when receiving learning. Based on this, teachers need a product that is in accordance with students' learning styles and flexible assessments to make it easier for teachers and students later.</w:t>
      </w:r>
      <w:r>
        <w:rPr>
          <w:rFonts w:ascii="Times New Roman" w:hAnsi="Times New Roman" w:cs="Times New Roman"/>
          <w:sz w:val="24"/>
          <w:szCs w:val="24"/>
        </w:rPr>
        <w:t xml:space="preserve"> </w:t>
      </w:r>
    </w:p>
    <w:p w14:paraId="2D4654F7" w14:textId="77777777" w:rsidR="00D167CB" w:rsidRDefault="00D167CB" w:rsidP="00D167CB">
      <w:pPr>
        <w:pStyle w:val="ListParagraph"/>
        <w:spacing w:line="240" w:lineRule="auto"/>
        <w:ind w:left="0" w:firstLine="720"/>
        <w:jc w:val="both"/>
        <w:rPr>
          <w:rFonts w:ascii="Times New Roman" w:hAnsi="Times New Roman" w:cs="Times New Roman"/>
          <w:sz w:val="24"/>
          <w:szCs w:val="24"/>
        </w:rPr>
      </w:pPr>
      <w:r w:rsidRPr="00F410E1">
        <w:rPr>
          <w:rFonts w:ascii="Times New Roman" w:hAnsi="Times New Roman" w:cs="Times New Roman"/>
          <w:sz w:val="24"/>
          <w:szCs w:val="24"/>
        </w:rPr>
        <w:t>The book of differentiated assessment will help teachers in implementing learning based on the emancipated curriculum. After the author conducted observation, interview and document analysis. The author continues to make a matrix as an initial design for making this book. This matrix is based on the ATP from the teacher and additionally from the author. The contents of this matrix include CP, learning objectives, topics, learning methods, and assessments that are in accordance with the learning style. After the author finishes compiling the matrix, the author proceeds to compile materials that are suitable for this learning. After that, the author proceeds to create a book design in Canva and completes the equipment in the book. And finally, the differentiated assessment book based on learning style is ready</w:t>
      </w:r>
      <w:r>
        <w:rPr>
          <w:rFonts w:ascii="Times New Roman" w:hAnsi="Times New Roman" w:cs="Times New Roman"/>
          <w:sz w:val="24"/>
          <w:szCs w:val="24"/>
        </w:rPr>
        <w:t xml:space="preserve">. </w:t>
      </w:r>
    </w:p>
    <w:p w14:paraId="0DFA1A50" w14:textId="5AD52866" w:rsidR="009D277C" w:rsidRPr="009D277C" w:rsidRDefault="00D167CB" w:rsidP="009D277C">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410E1">
        <w:rPr>
          <w:rFonts w:ascii="Times New Roman" w:hAnsi="Times New Roman" w:cs="Times New Roman"/>
          <w:sz w:val="24"/>
          <w:szCs w:val="24"/>
        </w:rPr>
        <w:t xml:space="preserve">In the evaluation stage, the author had three expert judgments consisting of two lecturers and one English teacher at SMPN 1 </w:t>
      </w:r>
      <w:proofErr w:type="spellStart"/>
      <w:r w:rsidRPr="00F410E1">
        <w:rPr>
          <w:rFonts w:ascii="Times New Roman" w:hAnsi="Times New Roman" w:cs="Times New Roman"/>
          <w:sz w:val="24"/>
          <w:szCs w:val="24"/>
        </w:rPr>
        <w:t>Seririt</w:t>
      </w:r>
      <w:proofErr w:type="spellEnd"/>
      <w:r w:rsidRPr="00F410E1">
        <w:rPr>
          <w:rFonts w:ascii="Times New Roman" w:hAnsi="Times New Roman" w:cs="Times New Roman"/>
          <w:sz w:val="24"/>
          <w:szCs w:val="24"/>
        </w:rPr>
        <w:t xml:space="preserve">. To calculate the value of the expert judgment, the author used the formula from </w:t>
      </w:r>
      <w:proofErr w:type="spellStart"/>
      <w:r w:rsidRPr="00F410E1">
        <w:rPr>
          <w:rFonts w:ascii="Times New Roman" w:hAnsi="Times New Roman" w:cs="Times New Roman"/>
          <w:sz w:val="24"/>
          <w:szCs w:val="24"/>
        </w:rPr>
        <w:t>Nurkanca</w:t>
      </w:r>
      <w:proofErr w:type="spellEnd"/>
      <w:r w:rsidRPr="00F410E1">
        <w:rPr>
          <w:rFonts w:ascii="Times New Roman" w:hAnsi="Times New Roman" w:cs="Times New Roman"/>
          <w:sz w:val="24"/>
          <w:szCs w:val="24"/>
        </w:rPr>
        <w:t xml:space="preserve"> &amp; </w:t>
      </w:r>
      <w:proofErr w:type="spellStart"/>
      <w:r w:rsidRPr="00F410E1">
        <w:rPr>
          <w:rFonts w:ascii="Times New Roman" w:hAnsi="Times New Roman" w:cs="Times New Roman"/>
          <w:sz w:val="24"/>
          <w:szCs w:val="24"/>
        </w:rPr>
        <w:t>Sunartana</w:t>
      </w:r>
      <w:proofErr w:type="spellEnd"/>
      <w:r w:rsidRPr="00F410E1">
        <w:rPr>
          <w:rFonts w:ascii="Times New Roman" w:hAnsi="Times New Roman" w:cs="Times New Roman"/>
          <w:sz w:val="24"/>
          <w:szCs w:val="24"/>
        </w:rPr>
        <w:t xml:space="preserve"> (1992). This assessment was done twice which resulted in different scores. The results of stage 1 from two lecturers were 197 included in the excellent category, 191 included in the excellent category, and 1 from the English teacher with a value of 168 included in the excellent category. From stage 1, the author received several revisions from lecturers to suit the needs of teachers and students. From the results of these revisions, the author conducted a stage 2 assessment on the judges and produced the following scores: 200 in the excellent category, 200 in the excellent category, and 185 in the excellent category. In the end, this development product is ready to be used by grade 9 students in semester 1.</w:t>
      </w:r>
    </w:p>
    <w:p w14:paraId="5BE5CFC2" w14:textId="1A603BB7" w:rsidR="009D277C" w:rsidRDefault="00444B3A" w:rsidP="00444B3A">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17175D2" w14:textId="47D57191" w:rsidR="00A4442A" w:rsidRPr="00D167CB" w:rsidRDefault="00D167CB" w:rsidP="00D167CB">
      <w:pPr>
        <w:pStyle w:val="ListParagraph"/>
        <w:spacing w:line="240" w:lineRule="auto"/>
        <w:ind w:left="0"/>
        <w:jc w:val="both"/>
        <w:rPr>
          <w:rFonts w:ascii="Times New Roman" w:hAnsi="Times New Roman" w:cs="Times New Roman"/>
          <w:sz w:val="24"/>
          <w:szCs w:val="24"/>
        </w:rPr>
      </w:pPr>
      <w:r w:rsidRPr="00F410E1">
        <w:rPr>
          <w:rFonts w:ascii="Times New Roman" w:hAnsi="Times New Roman" w:cs="Times New Roman"/>
          <w:sz w:val="24"/>
          <w:szCs w:val="24"/>
        </w:rPr>
        <w:t>Based on the findings of this study, it can be concluded as follows</w:t>
      </w:r>
      <w:r>
        <w:rPr>
          <w:rFonts w:ascii="Times New Roman" w:hAnsi="Times New Roman" w:cs="Times New Roman"/>
          <w:sz w:val="24"/>
          <w:szCs w:val="24"/>
        </w:rPr>
        <w:t xml:space="preserve">: </w:t>
      </w:r>
      <w:r w:rsidRPr="00D167CB">
        <w:rPr>
          <w:rFonts w:ascii="Times New Roman" w:hAnsi="Times New Roman" w:cs="Times New Roman"/>
          <w:sz w:val="24"/>
          <w:szCs w:val="24"/>
        </w:rPr>
        <w:t>Criteria for assessment instruments in emancipated curriculum: first, the assessment must be able to assess students fairly; this means that when carrying out assessments for other learning styles, they must be fair to each other because each learning style has different assessments.</w:t>
      </w:r>
      <w:r>
        <w:rPr>
          <w:rFonts w:ascii="Times New Roman" w:hAnsi="Times New Roman" w:cs="Times New Roman"/>
          <w:sz w:val="24"/>
          <w:szCs w:val="24"/>
        </w:rPr>
        <w:t xml:space="preserve"> </w:t>
      </w:r>
      <w:r w:rsidRPr="00F410E1">
        <w:rPr>
          <w:rFonts w:ascii="Times New Roman" w:hAnsi="Times New Roman" w:cs="Times New Roman"/>
          <w:sz w:val="24"/>
          <w:szCs w:val="24"/>
        </w:rPr>
        <w:t xml:space="preserve">The </w:t>
      </w:r>
      <w:proofErr w:type="spellStart"/>
      <w:r w:rsidRPr="00F410E1">
        <w:rPr>
          <w:rFonts w:ascii="Times New Roman" w:hAnsi="Times New Roman" w:cs="Times New Roman"/>
          <w:sz w:val="24"/>
          <w:szCs w:val="24"/>
        </w:rPr>
        <w:t>DnD</w:t>
      </w:r>
      <w:proofErr w:type="spellEnd"/>
      <w:r w:rsidRPr="00F410E1">
        <w:rPr>
          <w:rFonts w:ascii="Times New Roman" w:hAnsi="Times New Roman" w:cs="Times New Roman"/>
          <w:sz w:val="24"/>
          <w:szCs w:val="24"/>
        </w:rPr>
        <w:t xml:space="preserve"> model was used to develop the product in this study which is divided into several stages, namely analysis, design, development, and evaluation. This product is made using a matrix related to the teacher's ATP to adjust the topic so as not to go too far. The assessment criteria in this product are fairly transparent and easy to understand.</w:t>
      </w:r>
      <w:r w:rsidR="00A4442A" w:rsidRPr="00A4442A">
        <w:rPr>
          <w:rFonts w:ascii="Times New Roman" w:eastAsia="Times New Roman" w:hAnsi="Times New Roman" w:cs="Times New Roman"/>
          <w:sz w:val="24"/>
          <w:szCs w:val="24"/>
        </w:rPr>
        <w:t xml:space="preserve"> </w:t>
      </w:r>
    </w:p>
    <w:p w14:paraId="1F1BA734" w14:textId="3D30ECE1" w:rsidR="006B3CD8" w:rsidRPr="006B3CD8" w:rsidRDefault="006B3CD8" w:rsidP="006B3CD8">
      <w:pPr>
        <w:widowControl w:val="0"/>
        <w:autoSpaceDE w:val="0"/>
        <w:autoSpaceDN w:val="0"/>
        <w:adjustRightInd w:val="0"/>
        <w:spacing w:line="240" w:lineRule="auto"/>
        <w:ind w:left="480" w:hanging="4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REFRENCES </w:t>
      </w:r>
    </w:p>
    <w:p w14:paraId="3B4ECDA2" w14:textId="2497FBE0"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imes New Roman" w:eastAsia="Times New Roman" w:hAnsi="Times New Roman" w:cs="Times New Roman"/>
          <w:b/>
          <w:bCs/>
          <w:sz w:val="24"/>
          <w:szCs w:val="24"/>
        </w:rPr>
        <w:fldChar w:fldCharType="begin" w:fldLock="1"/>
      </w:r>
      <w:r>
        <w:rPr>
          <w:rFonts w:ascii="Times New Roman" w:eastAsia="Times New Roman" w:hAnsi="Times New Roman" w:cs="Times New Roman"/>
          <w:b/>
          <w:bCs/>
          <w:sz w:val="24"/>
          <w:szCs w:val="24"/>
        </w:rPr>
        <w:instrText xml:space="preserve">ADDIN Mendeley Bibliography CSL_BIBLIOGRAPHY </w:instrText>
      </w:r>
      <w:r>
        <w:rPr>
          <w:rFonts w:ascii="Times New Roman" w:eastAsia="Times New Roman" w:hAnsi="Times New Roman" w:cs="Times New Roman"/>
          <w:b/>
          <w:bCs/>
          <w:sz w:val="24"/>
          <w:szCs w:val="24"/>
        </w:rPr>
        <w:fldChar w:fldCharType="separate"/>
      </w:r>
      <w:r w:rsidRPr="00330AB9">
        <w:rPr>
          <w:rFonts w:ascii="Times New Roman" w:hAnsi="Times New Roman" w:cs="Times New Roman"/>
          <w:noProof/>
          <w:kern w:val="0"/>
          <w:sz w:val="24"/>
          <w:szCs w:val="24"/>
        </w:rPr>
        <w:t xml:space="preserve">Adek Cerah Kurnia Azis, &amp; Lubis, S. K. (2023). </w:t>
      </w:r>
      <w:r w:rsidRPr="00D709BA">
        <w:rPr>
          <w:rFonts w:ascii="Times New Roman" w:hAnsi="Times New Roman" w:cs="Times New Roman"/>
          <w:i/>
          <w:iCs/>
          <w:noProof/>
          <w:kern w:val="0"/>
          <w:sz w:val="24"/>
          <w:szCs w:val="24"/>
        </w:rPr>
        <w:t xml:space="preserve">Asesmen Diagnostik Sebagai Penilaian </w:t>
      </w:r>
      <w:r w:rsidRPr="00D709BA">
        <w:rPr>
          <w:rFonts w:ascii="Times New Roman" w:hAnsi="Times New Roman" w:cs="Times New Roman"/>
          <w:i/>
          <w:iCs/>
          <w:noProof/>
          <w:kern w:val="0"/>
          <w:sz w:val="24"/>
          <w:szCs w:val="24"/>
        </w:rPr>
        <w:lastRenderedPageBreak/>
        <w:t>Pembelajaran Dalam Kurikulum Merdeka Di Sekolah Dasar</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Pena Anda: Jurnal Pendidikan Sekolah Dasar</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1</w:t>
      </w:r>
      <w:r w:rsidRPr="00330AB9">
        <w:rPr>
          <w:rFonts w:ascii="Times New Roman" w:hAnsi="Times New Roman" w:cs="Times New Roman"/>
          <w:noProof/>
          <w:kern w:val="0"/>
          <w:sz w:val="24"/>
          <w:szCs w:val="24"/>
        </w:rPr>
        <w:t>(2), 20–29. https://doi.org/10.33830/penaanda.v1i2.6202</w:t>
      </w:r>
    </w:p>
    <w:p w14:paraId="59338190"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Amini, R., &amp; Fitria. Y. (2019). </w:t>
      </w:r>
      <w:r w:rsidRPr="00D709BA">
        <w:rPr>
          <w:rFonts w:ascii="Times New Roman" w:hAnsi="Times New Roman" w:cs="Times New Roman"/>
          <w:i/>
          <w:iCs/>
          <w:noProof/>
          <w:kern w:val="0"/>
          <w:sz w:val="24"/>
          <w:szCs w:val="24"/>
        </w:rPr>
        <w:t>The Development of performance assessment based on integrated model on static electrical in elementary school.</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Journal of Physics: Conference Series</w:t>
      </w:r>
      <w:r w:rsidRPr="00330AB9">
        <w:rPr>
          <w:rFonts w:ascii="Times New Roman" w:hAnsi="Times New Roman" w:cs="Times New Roman"/>
          <w:noProof/>
          <w:kern w:val="0"/>
          <w:sz w:val="24"/>
          <w:szCs w:val="24"/>
        </w:rPr>
        <w:t>.</w:t>
      </w:r>
    </w:p>
    <w:p w14:paraId="27FE569E"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Andayani, T., &amp; Madani, F. (2023). </w:t>
      </w:r>
      <w:r w:rsidRPr="00D709BA">
        <w:rPr>
          <w:rFonts w:ascii="Times New Roman" w:hAnsi="Times New Roman" w:cs="Times New Roman"/>
          <w:i/>
          <w:iCs/>
          <w:noProof/>
          <w:kern w:val="0"/>
          <w:sz w:val="24"/>
          <w:szCs w:val="24"/>
        </w:rPr>
        <w:t>Peran Penilaian Pembelajaran Dalam Meningkatkan Prestasi Siswa di Pendidikan Dasar</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Jurnal Educatio FKIP UNMA</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9</w:t>
      </w:r>
      <w:r w:rsidRPr="00330AB9">
        <w:rPr>
          <w:rFonts w:ascii="Times New Roman" w:hAnsi="Times New Roman" w:cs="Times New Roman"/>
          <w:noProof/>
          <w:kern w:val="0"/>
          <w:sz w:val="24"/>
          <w:szCs w:val="24"/>
        </w:rPr>
        <w:t>(2), 924–930. https://doi.org/10.31949/educatio.v9i2.4402</w:t>
      </w:r>
    </w:p>
    <w:p w14:paraId="634DB50D"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Arends, R. L. (2008). </w:t>
      </w:r>
      <w:r w:rsidRPr="00330AB9">
        <w:rPr>
          <w:rFonts w:ascii="Times New Roman" w:hAnsi="Times New Roman" w:cs="Times New Roman"/>
          <w:i/>
          <w:iCs/>
          <w:noProof/>
          <w:kern w:val="0"/>
          <w:sz w:val="24"/>
          <w:szCs w:val="24"/>
        </w:rPr>
        <w:t>Learning to Teach</w:t>
      </w:r>
      <w:r w:rsidRPr="00330AB9">
        <w:rPr>
          <w:rFonts w:ascii="Times New Roman" w:hAnsi="Times New Roman" w:cs="Times New Roman"/>
          <w:noProof/>
          <w:kern w:val="0"/>
          <w:sz w:val="24"/>
          <w:szCs w:val="24"/>
        </w:rPr>
        <w:t>.</w:t>
      </w:r>
    </w:p>
    <w:p w14:paraId="3727A2C4"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Dhomiri, A. (2023). </w:t>
      </w:r>
      <w:r w:rsidRPr="00D709BA">
        <w:rPr>
          <w:rFonts w:ascii="Times New Roman" w:hAnsi="Times New Roman" w:cs="Times New Roman"/>
          <w:i/>
          <w:iCs/>
          <w:noProof/>
          <w:kern w:val="0"/>
          <w:sz w:val="24"/>
          <w:szCs w:val="24"/>
        </w:rPr>
        <w:t>Konsep Dasar dan Peranan serta Fungsi Kurikulum dalam Pendidikan.</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Khatulistiwa: Jurnal Pendidikan Dan Sosial Humaniora</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3</w:t>
      </w:r>
      <w:r w:rsidRPr="00330AB9">
        <w:rPr>
          <w:rFonts w:ascii="Times New Roman" w:hAnsi="Times New Roman" w:cs="Times New Roman"/>
          <w:noProof/>
          <w:kern w:val="0"/>
          <w:sz w:val="24"/>
          <w:szCs w:val="24"/>
        </w:rPr>
        <w:t>(1), 118–128.</w:t>
      </w:r>
    </w:p>
    <w:p w14:paraId="069C1A64"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Fadil, K., Amran, A., &amp; Alfaien, N. . (2023). </w:t>
      </w:r>
      <w:r w:rsidRPr="00D709BA">
        <w:rPr>
          <w:rFonts w:ascii="Times New Roman" w:hAnsi="Times New Roman" w:cs="Times New Roman"/>
          <w:i/>
          <w:iCs/>
          <w:noProof/>
          <w:kern w:val="0"/>
          <w:sz w:val="24"/>
          <w:szCs w:val="24"/>
        </w:rPr>
        <w:t>Peningkatan Kualitas Pendidikan Dasar Melalui Implementasi Kurikulum Merdeka Belajar dalam Mewujudkan Suistanble Developments Goals</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Journal of Elementary Education</w:t>
      </w:r>
      <w:r w:rsidRPr="00330AB9">
        <w:rPr>
          <w:rFonts w:ascii="Times New Roman" w:hAnsi="Times New Roman" w:cs="Times New Roman"/>
          <w:noProof/>
          <w:kern w:val="0"/>
          <w:sz w:val="24"/>
          <w:szCs w:val="24"/>
        </w:rPr>
        <w:t>.</w:t>
      </w:r>
    </w:p>
    <w:p w14:paraId="2DAD11FF"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Hendriati, A. (2009). </w:t>
      </w:r>
      <w:r w:rsidRPr="00330AB9">
        <w:rPr>
          <w:rFonts w:ascii="Times New Roman" w:hAnsi="Times New Roman" w:cs="Times New Roman"/>
          <w:i/>
          <w:iCs/>
          <w:noProof/>
          <w:kern w:val="0"/>
          <w:sz w:val="24"/>
          <w:szCs w:val="24"/>
        </w:rPr>
        <w:t>Psikologi Perkembangan: Pendekatan Ekologi Kaitannya dengan Konsep Diri dan Penyesuaian Diri pada Remaja</w:t>
      </w:r>
      <w:r w:rsidRPr="00330AB9">
        <w:rPr>
          <w:rFonts w:ascii="Times New Roman" w:hAnsi="Times New Roman" w:cs="Times New Roman"/>
          <w:noProof/>
          <w:kern w:val="0"/>
          <w:sz w:val="24"/>
          <w:szCs w:val="24"/>
        </w:rPr>
        <w:t>. PT. Refika Aditama.</w:t>
      </w:r>
    </w:p>
    <w:p w14:paraId="639828CB"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Kapitariyani Kimpo Ellen, &amp; Lala Bumela Sudimantara. (2023).</w:t>
      </w:r>
      <w:r w:rsidRPr="00D709BA">
        <w:rPr>
          <w:rFonts w:ascii="Times New Roman" w:hAnsi="Times New Roman" w:cs="Times New Roman"/>
          <w:i/>
          <w:iCs/>
          <w:noProof/>
          <w:kern w:val="0"/>
          <w:sz w:val="24"/>
          <w:szCs w:val="24"/>
        </w:rPr>
        <w:t xml:space="preserve"> Examining Emancipated Curriculum Development in Middle Schools: A Case Study</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PANYONARA: Journal of English Education</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5</w:t>
      </w:r>
      <w:r w:rsidRPr="00330AB9">
        <w:rPr>
          <w:rFonts w:ascii="Times New Roman" w:hAnsi="Times New Roman" w:cs="Times New Roman"/>
          <w:noProof/>
          <w:kern w:val="0"/>
          <w:sz w:val="24"/>
          <w:szCs w:val="24"/>
        </w:rPr>
        <w:t>(2), 165–188. https://doi.org/10.19105/panyonara.v5i2.8779</w:t>
      </w:r>
    </w:p>
    <w:p w14:paraId="5F61E6AF"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Kementrian Pendidikan dan Kebudayaan. (2023). </w:t>
      </w:r>
      <w:r w:rsidRPr="00330AB9">
        <w:rPr>
          <w:rFonts w:ascii="Times New Roman" w:hAnsi="Times New Roman" w:cs="Times New Roman"/>
          <w:i/>
          <w:iCs/>
          <w:noProof/>
          <w:kern w:val="0"/>
          <w:sz w:val="24"/>
          <w:szCs w:val="24"/>
        </w:rPr>
        <w:t>Latar Belakang Kurikulum Merdeka</w:t>
      </w:r>
      <w:r w:rsidRPr="00330AB9">
        <w:rPr>
          <w:rFonts w:ascii="Times New Roman" w:hAnsi="Times New Roman" w:cs="Times New Roman"/>
          <w:noProof/>
          <w:kern w:val="0"/>
          <w:sz w:val="24"/>
          <w:szCs w:val="24"/>
        </w:rPr>
        <w:t>. Kementrian Pendidikan, Kebudayaan, Riset Dan Teknologi.</w:t>
      </w:r>
    </w:p>
    <w:p w14:paraId="49DBB9D7"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Mardiana, R., Ramdini, D. S. A., Putri, F. D., Nurdin, M., Zhahra, R. A., Annisa, S. N., &amp; Setianingsih, Y. (2021). </w:t>
      </w:r>
      <w:r w:rsidRPr="00D709BA">
        <w:rPr>
          <w:rFonts w:ascii="Times New Roman" w:hAnsi="Times New Roman" w:cs="Times New Roman"/>
          <w:i/>
          <w:iCs/>
          <w:noProof/>
          <w:kern w:val="0"/>
          <w:sz w:val="24"/>
          <w:szCs w:val="24"/>
        </w:rPr>
        <w:t>Developing Online Assessment for Junior High School Students Using Proprofs During the Covid19 Pandemic.</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Jurnal Fascho: Kajian Pendidikan Dan Sosial Kemasyarakatan</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11</w:t>
      </w:r>
      <w:r w:rsidRPr="00330AB9">
        <w:rPr>
          <w:rFonts w:ascii="Times New Roman" w:hAnsi="Times New Roman" w:cs="Times New Roman"/>
          <w:noProof/>
          <w:kern w:val="0"/>
          <w:sz w:val="24"/>
          <w:szCs w:val="24"/>
        </w:rPr>
        <w:t>(1), 1–09. https://doi.org/10.54626/fascho.v11i1.77</w:t>
      </w:r>
    </w:p>
    <w:p w14:paraId="0D754706"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Muhammad, M., &amp; Kusno. (2013). </w:t>
      </w:r>
      <w:r w:rsidRPr="00D709BA">
        <w:rPr>
          <w:rFonts w:ascii="Times New Roman" w:hAnsi="Times New Roman" w:cs="Times New Roman"/>
          <w:i/>
          <w:iCs/>
          <w:noProof/>
          <w:kern w:val="0"/>
          <w:sz w:val="24"/>
          <w:szCs w:val="24"/>
        </w:rPr>
        <w:t>Analisis Diagnostik Kesulitan Belajar Mahasiswa Pada Mata Kuliah Model Linier.</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Encephale</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53</w:t>
      </w:r>
      <w:r w:rsidRPr="00330AB9">
        <w:rPr>
          <w:rFonts w:ascii="Times New Roman" w:hAnsi="Times New Roman" w:cs="Times New Roman"/>
          <w:noProof/>
          <w:kern w:val="0"/>
          <w:sz w:val="24"/>
          <w:szCs w:val="24"/>
        </w:rPr>
        <w:t>(1), 59–65. http://dx.doi.org/10.1016/j.encep.2012.03.001</w:t>
      </w:r>
    </w:p>
    <w:p w14:paraId="67326374"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Naf’iah, J., Faruq, D. J., &amp; Mutmainah, S. (2023). </w:t>
      </w:r>
      <w:r w:rsidRPr="00D709BA">
        <w:rPr>
          <w:rFonts w:ascii="Times New Roman" w:hAnsi="Times New Roman" w:cs="Times New Roman"/>
          <w:i/>
          <w:iCs/>
          <w:noProof/>
          <w:kern w:val="0"/>
          <w:sz w:val="24"/>
          <w:szCs w:val="24"/>
        </w:rPr>
        <w:t>Karakteristik Pembelajaran Pada Kurikulum Merdeka Belajar di Madrasah Ibtidaiyah.</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Angewandte Chemie International Edition, 6(11), 951–952.</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Mi</w:t>
      </w:r>
      <w:r w:rsidRPr="00330AB9">
        <w:rPr>
          <w:rFonts w:ascii="Times New Roman" w:hAnsi="Times New Roman" w:cs="Times New Roman"/>
          <w:noProof/>
          <w:kern w:val="0"/>
          <w:sz w:val="24"/>
          <w:szCs w:val="24"/>
        </w:rPr>
        <w:t>, 5–24.</w:t>
      </w:r>
    </w:p>
    <w:p w14:paraId="131E54C6"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Nasution. (2011). </w:t>
      </w:r>
      <w:r w:rsidRPr="00330AB9">
        <w:rPr>
          <w:rFonts w:ascii="Times New Roman" w:hAnsi="Times New Roman" w:cs="Times New Roman"/>
          <w:i/>
          <w:iCs/>
          <w:noProof/>
          <w:kern w:val="0"/>
          <w:sz w:val="24"/>
          <w:szCs w:val="24"/>
        </w:rPr>
        <w:t>Berbagai Pendekatan dalam Proses Belajar &amp; Mengajar</w:t>
      </w:r>
      <w:r w:rsidRPr="00330AB9">
        <w:rPr>
          <w:rFonts w:ascii="Times New Roman" w:hAnsi="Times New Roman" w:cs="Times New Roman"/>
          <w:noProof/>
          <w:kern w:val="0"/>
          <w:sz w:val="24"/>
          <w:szCs w:val="24"/>
        </w:rPr>
        <w:t>. Jakarta: Bumi Aksara.</w:t>
      </w:r>
    </w:p>
    <w:p w14:paraId="0DA6FE88"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Neil, F. (1987). </w:t>
      </w:r>
      <w:r w:rsidRPr="00330AB9">
        <w:rPr>
          <w:rFonts w:ascii="Times New Roman" w:hAnsi="Times New Roman" w:cs="Times New Roman"/>
          <w:i/>
          <w:iCs/>
          <w:noProof/>
          <w:kern w:val="0"/>
          <w:sz w:val="24"/>
          <w:szCs w:val="24"/>
        </w:rPr>
        <w:t>VARK: Guide To Learning Styles</w:t>
      </w:r>
      <w:r w:rsidRPr="00330AB9">
        <w:rPr>
          <w:rFonts w:ascii="Times New Roman" w:hAnsi="Times New Roman" w:cs="Times New Roman"/>
          <w:noProof/>
          <w:kern w:val="0"/>
          <w:sz w:val="24"/>
          <w:szCs w:val="24"/>
        </w:rPr>
        <w:t>.</w:t>
      </w:r>
    </w:p>
    <w:p w14:paraId="5A7F6FA3"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Nisrokha. (2018). </w:t>
      </w:r>
      <w:r w:rsidRPr="00D709BA">
        <w:rPr>
          <w:rFonts w:ascii="Times New Roman" w:hAnsi="Times New Roman" w:cs="Times New Roman"/>
          <w:i/>
          <w:iCs/>
          <w:noProof/>
          <w:kern w:val="0"/>
          <w:sz w:val="24"/>
          <w:szCs w:val="24"/>
        </w:rPr>
        <w:t>Authentic Assessment (Penilaian Otentik)</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Jurnal Madaniyah</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8</w:t>
      </w:r>
      <w:r w:rsidRPr="00330AB9">
        <w:rPr>
          <w:rFonts w:ascii="Times New Roman" w:hAnsi="Times New Roman" w:cs="Times New Roman"/>
          <w:noProof/>
          <w:kern w:val="0"/>
          <w:sz w:val="24"/>
          <w:szCs w:val="24"/>
        </w:rPr>
        <w:t>(2), 209–229.</w:t>
      </w:r>
    </w:p>
    <w:p w14:paraId="65EA9DF3"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Nurkancana, &amp; Sunartana. (1992). </w:t>
      </w:r>
      <w:r w:rsidRPr="00330AB9">
        <w:rPr>
          <w:rFonts w:ascii="Times New Roman" w:hAnsi="Times New Roman" w:cs="Times New Roman"/>
          <w:i/>
          <w:iCs/>
          <w:noProof/>
          <w:kern w:val="0"/>
          <w:sz w:val="24"/>
          <w:szCs w:val="24"/>
        </w:rPr>
        <w:t>Evaluasi Hasil Belajar</w:t>
      </w:r>
      <w:r w:rsidRPr="00330AB9">
        <w:rPr>
          <w:rFonts w:ascii="Times New Roman" w:hAnsi="Times New Roman" w:cs="Times New Roman"/>
          <w:noProof/>
          <w:kern w:val="0"/>
          <w:sz w:val="24"/>
          <w:szCs w:val="24"/>
        </w:rPr>
        <w:t>. CV. Maulana.</w:t>
      </w:r>
    </w:p>
    <w:p w14:paraId="74BA5608"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Putri, S., Asbari, A., &amp; Hapizi, M. . (2023). </w:t>
      </w:r>
      <w:r w:rsidRPr="00D709BA">
        <w:rPr>
          <w:rFonts w:ascii="Times New Roman" w:hAnsi="Times New Roman" w:cs="Times New Roman"/>
          <w:i/>
          <w:iCs/>
          <w:noProof/>
          <w:kern w:val="0"/>
          <w:sz w:val="24"/>
          <w:szCs w:val="24"/>
        </w:rPr>
        <w:t>Perkembangan Pendidikan Indonesia: Evaluasi Potensi Implementasi Merdeka Belajar.</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Journal of Information Systems and Management</w:t>
      </w:r>
      <w:r w:rsidRPr="00330AB9">
        <w:rPr>
          <w:rFonts w:ascii="Times New Roman" w:hAnsi="Times New Roman" w:cs="Times New Roman"/>
          <w:noProof/>
          <w:kern w:val="0"/>
          <w:sz w:val="24"/>
          <w:szCs w:val="24"/>
        </w:rPr>
        <w:t>.</w:t>
      </w:r>
    </w:p>
    <w:p w14:paraId="2B835A2F"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lastRenderedPageBreak/>
        <w:t xml:space="preserve">Sueni, N. M. (2019). </w:t>
      </w:r>
      <w:r w:rsidRPr="00D709BA">
        <w:rPr>
          <w:rFonts w:ascii="Times New Roman" w:hAnsi="Times New Roman" w:cs="Times New Roman"/>
          <w:i/>
          <w:iCs/>
          <w:noProof/>
          <w:kern w:val="0"/>
          <w:sz w:val="24"/>
          <w:szCs w:val="24"/>
        </w:rPr>
        <w:t>Metode, Model dan Bentuk Model Pembelajaran</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Wacana Saraswati</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19</w:t>
      </w:r>
      <w:r w:rsidRPr="00330AB9">
        <w:rPr>
          <w:rFonts w:ascii="Times New Roman" w:hAnsi="Times New Roman" w:cs="Times New Roman"/>
          <w:noProof/>
          <w:kern w:val="0"/>
          <w:sz w:val="24"/>
          <w:szCs w:val="24"/>
        </w:rPr>
        <w:t>(2), 1–16. https://jurnal.ikipsaraswati.ac.id/index.php/wacanasaraswati/article/view/35</w:t>
      </w:r>
    </w:p>
    <w:p w14:paraId="6927787D"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Sugiyono. (2011). </w:t>
      </w:r>
      <w:r w:rsidRPr="00330AB9">
        <w:rPr>
          <w:rFonts w:ascii="Times New Roman" w:hAnsi="Times New Roman" w:cs="Times New Roman"/>
          <w:i/>
          <w:iCs/>
          <w:noProof/>
          <w:kern w:val="0"/>
          <w:sz w:val="24"/>
          <w:szCs w:val="24"/>
        </w:rPr>
        <w:t>Metode Penelitian Kuantitatif, Kualitatif dan R&amp;D</w:t>
      </w:r>
      <w:r w:rsidRPr="00330AB9">
        <w:rPr>
          <w:rFonts w:ascii="Times New Roman" w:hAnsi="Times New Roman" w:cs="Times New Roman"/>
          <w:noProof/>
          <w:kern w:val="0"/>
          <w:sz w:val="24"/>
          <w:szCs w:val="24"/>
        </w:rPr>
        <w:t>.</w:t>
      </w:r>
    </w:p>
    <w:p w14:paraId="2A465530"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Suprijono. (2013). </w:t>
      </w:r>
      <w:r w:rsidRPr="00330AB9">
        <w:rPr>
          <w:rFonts w:ascii="Times New Roman" w:hAnsi="Times New Roman" w:cs="Times New Roman"/>
          <w:i/>
          <w:iCs/>
          <w:noProof/>
          <w:kern w:val="0"/>
          <w:sz w:val="24"/>
          <w:szCs w:val="24"/>
        </w:rPr>
        <w:t>Cooperative Learning Teori dan Aplikasi Paikem</w:t>
      </w:r>
      <w:r w:rsidRPr="00330AB9">
        <w:rPr>
          <w:rFonts w:ascii="Times New Roman" w:hAnsi="Times New Roman" w:cs="Times New Roman"/>
          <w:noProof/>
          <w:kern w:val="0"/>
          <w:sz w:val="24"/>
          <w:szCs w:val="24"/>
        </w:rPr>
        <w:t>.</w:t>
      </w:r>
    </w:p>
    <w:p w14:paraId="673EDCFD"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Susanti, M., Rahmadona, T., &amp; Fitria, Y. (2023). </w:t>
      </w:r>
      <w:r w:rsidRPr="00D709BA">
        <w:rPr>
          <w:rFonts w:ascii="Times New Roman" w:hAnsi="Times New Roman" w:cs="Times New Roman"/>
          <w:i/>
          <w:iCs/>
          <w:noProof/>
          <w:kern w:val="0"/>
          <w:sz w:val="24"/>
          <w:szCs w:val="24"/>
        </w:rPr>
        <w:t>Studi Literatur: Perbedaan Penilaian Kurikulum 2013 dengan Kurikulum Merdeka.</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Jurnal Basicedu</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7</w:t>
      </w:r>
      <w:r w:rsidRPr="00330AB9">
        <w:rPr>
          <w:rFonts w:ascii="Times New Roman" w:hAnsi="Times New Roman" w:cs="Times New Roman"/>
          <w:noProof/>
          <w:kern w:val="0"/>
          <w:sz w:val="24"/>
          <w:szCs w:val="24"/>
        </w:rPr>
        <w:t>(1), 339–350. https://doi.org/10.31004/basicedu.v7i1.4444</w:t>
      </w:r>
    </w:p>
    <w:p w14:paraId="71B0CBD8"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30AB9">
        <w:rPr>
          <w:rFonts w:ascii="Times New Roman" w:hAnsi="Times New Roman" w:cs="Times New Roman"/>
          <w:noProof/>
          <w:kern w:val="0"/>
          <w:sz w:val="24"/>
          <w:szCs w:val="24"/>
        </w:rPr>
        <w:t xml:space="preserve">Tomlinsom. (2003). </w:t>
      </w:r>
      <w:r w:rsidRPr="00330AB9">
        <w:rPr>
          <w:rFonts w:ascii="Times New Roman" w:hAnsi="Times New Roman" w:cs="Times New Roman"/>
          <w:i/>
          <w:iCs/>
          <w:noProof/>
          <w:kern w:val="0"/>
          <w:sz w:val="24"/>
          <w:szCs w:val="24"/>
        </w:rPr>
        <w:t>Strategies and tools for responsive teaching. Alexandria, VA: Association for Supervision and Curriculum Development.</w:t>
      </w:r>
    </w:p>
    <w:p w14:paraId="268919ED" w14:textId="77777777" w:rsidR="00330AB9" w:rsidRPr="00330AB9" w:rsidRDefault="00330AB9" w:rsidP="00D709BA">
      <w:pPr>
        <w:widowControl w:val="0"/>
        <w:autoSpaceDE w:val="0"/>
        <w:autoSpaceDN w:val="0"/>
        <w:adjustRightInd w:val="0"/>
        <w:spacing w:line="240" w:lineRule="auto"/>
        <w:ind w:left="480" w:hanging="480"/>
        <w:jc w:val="both"/>
        <w:rPr>
          <w:rFonts w:ascii="Times New Roman" w:hAnsi="Times New Roman" w:cs="Times New Roman"/>
          <w:noProof/>
          <w:sz w:val="24"/>
        </w:rPr>
      </w:pPr>
      <w:r w:rsidRPr="00330AB9">
        <w:rPr>
          <w:rFonts w:ascii="Times New Roman" w:hAnsi="Times New Roman" w:cs="Times New Roman"/>
          <w:noProof/>
          <w:kern w:val="0"/>
          <w:sz w:val="24"/>
          <w:szCs w:val="24"/>
        </w:rPr>
        <w:t xml:space="preserve">Yusri, R., Muspardi, M., Kemal, E., &amp; Rahmat, W. (2019). </w:t>
      </w:r>
      <w:r w:rsidRPr="00D709BA">
        <w:rPr>
          <w:rFonts w:ascii="Times New Roman" w:hAnsi="Times New Roman" w:cs="Times New Roman"/>
          <w:i/>
          <w:iCs/>
          <w:noProof/>
          <w:kern w:val="0"/>
          <w:sz w:val="24"/>
          <w:szCs w:val="24"/>
        </w:rPr>
        <w:t>Effectiveness of national qualification framework Indonesia based curriculum and higher education national standard behaviour assesment rubric.</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Journal of Physics: Conference Series</w:t>
      </w:r>
      <w:r w:rsidRPr="00330AB9">
        <w:rPr>
          <w:rFonts w:ascii="Times New Roman" w:hAnsi="Times New Roman" w:cs="Times New Roman"/>
          <w:noProof/>
          <w:kern w:val="0"/>
          <w:sz w:val="24"/>
          <w:szCs w:val="24"/>
        </w:rPr>
        <w:t xml:space="preserve">, </w:t>
      </w:r>
      <w:r w:rsidRPr="00330AB9">
        <w:rPr>
          <w:rFonts w:ascii="Times New Roman" w:hAnsi="Times New Roman" w:cs="Times New Roman"/>
          <w:i/>
          <w:iCs/>
          <w:noProof/>
          <w:kern w:val="0"/>
          <w:sz w:val="24"/>
          <w:szCs w:val="24"/>
        </w:rPr>
        <w:t>1157</w:t>
      </w:r>
      <w:r w:rsidRPr="00330AB9">
        <w:rPr>
          <w:rFonts w:ascii="Times New Roman" w:hAnsi="Times New Roman" w:cs="Times New Roman"/>
          <w:noProof/>
          <w:kern w:val="0"/>
          <w:sz w:val="24"/>
          <w:szCs w:val="24"/>
        </w:rPr>
        <w:t>(4). https://doi.org/10.1088/1742-6596/1157/4/042129</w:t>
      </w:r>
    </w:p>
    <w:p w14:paraId="6F67987A" w14:textId="042BEFB7" w:rsidR="006B3CD8" w:rsidRPr="00444B3A" w:rsidRDefault="00330AB9" w:rsidP="00D709BA">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p>
    <w:sectPr w:rsidR="006B3CD8" w:rsidRPr="00444B3A" w:rsidSect="007644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107A1" w14:textId="77777777" w:rsidR="00B879C8" w:rsidRDefault="00B879C8" w:rsidP="00A328DD">
      <w:pPr>
        <w:spacing w:after="0" w:line="240" w:lineRule="auto"/>
      </w:pPr>
      <w:r>
        <w:separator/>
      </w:r>
    </w:p>
  </w:endnote>
  <w:endnote w:type="continuationSeparator" w:id="0">
    <w:p w14:paraId="09A031A3" w14:textId="77777777" w:rsidR="00B879C8" w:rsidRDefault="00B879C8" w:rsidP="00A3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7412" w14:textId="77777777" w:rsidR="00B879C8" w:rsidRDefault="00B879C8" w:rsidP="00A328DD">
      <w:pPr>
        <w:spacing w:after="0" w:line="240" w:lineRule="auto"/>
      </w:pPr>
      <w:r>
        <w:separator/>
      </w:r>
    </w:p>
  </w:footnote>
  <w:footnote w:type="continuationSeparator" w:id="0">
    <w:p w14:paraId="77B74E03" w14:textId="77777777" w:rsidR="00B879C8" w:rsidRDefault="00B879C8" w:rsidP="00A32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EFF"/>
    <w:multiLevelType w:val="hybridMultilevel"/>
    <w:tmpl w:val="A57AAC00"/>
    <w:lvl w:ilvl="0" w:tplc="068C963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748A"/>
    <w:multiLevelType w:val="hybridMultilevel"/>
    <w:tmpl w:val="BD6681B8"/>
    <w:lvl w:ilvl="0" w:tplc="1B724A6C">
      <w:start w:val="1"/>
      <w:numFmt w:val="decimal"/>
      <w:lvlText w:val="2.2.%1"/>
      <w:lvlJc w:val="left"/>
      <w:pPr>
        <w:ind w:left="1080" w:hanging="360"/>
      </w:pPr>
      <w:rPr>
        <w:rFonts w:hint="default"/>
        <w:b/>
        <w:bCs/>
      </w:rPr>
    </w:lvl>
    <w:lvl w:ilvl="1" w:tplc="04090019" w:tentative="1">
      <w:start w:val="1"/>
      <w:numFmt w:val="lowerLetter"/>
      <w:lvlText w:val="%2."/>
      <w:lvlJc w:val="left"/>
      <w:pPr>
        <w:ind w:left="318" w:hanging="360"/>
      </w:pPr>
    </w:lvl>
    <w:lvl w:ilvl="2" w:tplc="0409001B" w:tentative="1">
      <w:start w:val="1"/>
      <w:numFmt w:val="lowerRoman"/>
      <w:lvlText w:val="%3."/>
      <w:lvlJc w:val="right"/>
      <w:pPr>
        <w:ind w:left="1038" w:hanging="180"/>
      </w:pPr>
    </w:lvl>
    <w:lvl w:ilvl="3" w:tplc="0409000F" w:tentative="1">
      <w:start w:val="1"/>
      <w:numFmt w:val="decimal"/>
      <w:lvlText w:val="%4."/>
      <w:lvlJc w:val="left"/>
      <w:pPr>
        <w:ind w:left="1758" w:hanging="360"/>
      </w:pPr>
    </w:lvl>
    <w:lvl w:ilvl="4" w:tplc="04090019" w:tentative="1">
      <w:start w:val="1"/>
      <w:numFmt w:val="lowerLetter"/>
      <w:lvlText w:val="%5."/>
      <w:lvlJc w:val="left"/>
      <w:pPr>
        <w:ind w:left="2478" w:hanging="360"/>
      </w:pPr>
    </w:lvl>
    <w:lvl w:ilvl="5" w:tplc="0409001B" w:tentative="1">
      <w:start w:val="1"/>
      <w:numFmt w:val="lowerRoman"/>
      <w:lvlText w:val="%6."/>
      <w:lvlJc w:val="right"/>
      <w:pPr>
        <w:ind w:left="3198" w:hanging="180"/>
      </w:pPr>
    </w:lvl>
    <w:lvl w:ilvl="6" w:tplc="0409000F" w:tentative="1">
      <w:start w:val="1"/>
      <w:numFmt w:val="decimal"/>
      <w:lvlText w:val="%7."/>
      <w:lvlJc w:val="left"/>
      <w:pPr>
        <w:ind w:left="3918" w:hanging="360"/>
      </w:pPr>
    </w:lvl>
    <w:lvl w:ilvl="7" w:tplc="04090019" w:tentative="1">
      <w:start w:val="1"/>
      <w:numFmt w:val="lowerLetter"/>
      <w:lvlText w:val="%8."/>
      <w:lvlJc w:val="left"/>
      <w:pPr>
        <w:ind w:left="4638" w:hanging="360"/>
      </w:pPr>
    </w:lvl>
    <w:lvl w:ilvl="8" w:tplc="0409001B" w:tentative="1">
      <w:start w:val="1"/>
      <w:numFmt w:val="lowerRoman"/>
      <w:lvlText w:val="%9."/>
      <w:lvlJc w:val="right"/>
      <w:pPr>
        <w:ind w:left="5358" w:hanging="180"/>
      </w:pPr>
    </w:lvl>
  </w:abstractNum>
  <w:abstractNum w:abstractNumId="2" w15:restartNumberingAfterBreak="0">
    <w:nsid w:val="0BF266D4"/>
    <w:multiLevelType w:val="multilevel"/>
    <w:tmpl w:val="4650E956"/>
    <w:lvl w:ilvl="0">
      <w:start w:val="1"/>
      <w:numFmt w:val="lowerLetter"/>
      <w:lvlText w:val="%1."/>
      <w:lvlJc w:val="left"/>
      <w:pPr>
        <w:ind w:left="1080"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D97CAA"/>
    <w:multiLevelType w:val="hybridMultilevel"/>
    <w:tmpl w:val="C7C420A6"/>
    <w:lvl w:ilvl="0" w:tplc="9CE45AB0">
      <w:start w:val="1"/>
      <w:numFmt w:val="lowerLetter"/>
      <w:lvlText w:val="%1."/>
      <w:lvlJc w:val="left"/>
      <w:pPr>
        <w:ind w:left="720" w:hanging="360"/>
      </w:pPr>
      <w:rPr>
        <w:rFonts w:ascii="Times New Roman" w:hAnsi="Times New Roman" w:cs="Comic Sans MS" w:hint="default"/>
        <w:b w:val="0"/>
        <w:i w:val="0"/>
        <w:strike w:val="0"/>
        <w:dstrike w:val="0"/>
        <w:color w:val="auto"/>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4724F"/>
    <w:multiLevelType w:val="hybridMultilevel"/>
    <w:tmpl w:val="1B7237C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9774B"/>
    <w:multiLevelType w:val="multilevel"/>
    <w:tmpl w:val="B456BB14"/>
    <w:lvl w:ilvl="0">
      <w:start w:val="1"/>
      <w:numFmt w:val="lowerLetter"/>
      <w:lvlText w:val="%1."/>
      <w:lvlJc w:val="left"/>
      <w:pPr>
        <w:ind w:left="1080" w:hanging="36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D8F7802"/>
    <w:multiLevelType w:val="hybridMultilevel"/>
    <w:tmpl w:val="66C4F294"/>
    <w:lvl w:ilvl="0" w:tplc="A19A1D3C">
      <w:start w:val="6"/>
      <w:numFmt w:val="decimal"/>
      <w:lvlText w:val="2.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344D7"/>
    <w:multiLevelType w:val="hybridMultilevel"/>
    <w:tmpl w:val="69BCDAC8"/>
    <w:lvl w:ilvl="0" w:tplc="E2EACA24">
      <w:start w:val="8"/>
      <w:numFmt w:val="decimal"/>
      <w:lvlText w:val="2.2.%1"/>
      <w:lvlJc w:val="left"/>
      <w:pPr>
        <w:ind w:left="22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E2FBD"/>
    <w:multiLevelType w:val="multilevel"/>
    <w:tmpl w:val="C8724DCC"/>
    <w:lvl w:ilvl="0">
      <w:start w:val="1"/>
      <w:numFmt w:val="decimal"/>
      <w:lvlText w:val="%1."/>
      <w:lvlJc w:val="left"/>
      <w:pPr>
        <w:ind w:left="360" w:hanging="360"/>
      </w:pPr>
      <w:rPr>
        <w:rFonts w:ascii="Times New Roman" w:hAnsi="Times New Roman" w:cs="Comic Sans MS" w:hint="default"/>
        <w:b w:val="0"/>
        <w:i w:val="0"/>
        <w:strike w:val="0"/>
        <w:dstrike w:val="0"/>
        <w:color w:val="auto"/>
        <w:sz w:val="24"/>
        <w:szCs w:val="24"/>
        <w:u w:val="none" w:color="00000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33219B3"/>
    <w:multiLevelType w:val="hybridMultilevel"/>
    <w:tmpl w:val="C7C420A6"/>
    <w:lvl w:ilvl="0" w:tplc="FFFFFFFF">
      <w:start w:val="1"/>
      <w:numFmt w:val="lowerLetter"/>
      <w:lvlText w:val="%1."/>
      <w:lvlJc w:val="left"/>
      <w:pPr>
        <w:ind w:left="360" w:hanging="360"/>
      </w:pPr>
      <w:rPr>
        <w:rFonts w:ascii="Times New Roman" w:hAnsi="Times New Roman" w:cs="Comic Sans MS" w:hint="default"/>
        <w:b w:val="0"/>
        <w:i w:val="0"/>
        <w:strike w:val="0"/>
        <w:dstrike w:val="0"/>
        <w:color w:val="auto"/>
        <w:sz w:val="24"/>
        <w:szCs w:val="24"/>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5301295">
    <w:abstractNumId w:val="6"/>
  </w:num>
  <w:num w:numId="2" w16cid:durableId="2068525559">
    <w:abstractNumId w:val="1"/>
  </w:num>
  <w:num w:numId="3" w16cid:durableId="800802561">
    <w:abstractNumId w:val="7"/>
  </w:num>
  <w:num w:numId="4" w16cid:durableId="262960528">
    <w:abstractNumId w:val="5"/>
  </w:num>
  <w:num w:numId="5" w16cid:durableId="784692888">
    <w:abstractNumId w:val="2"/>
  </w:num>
  <w:num w:numId="6" w16cid:durableId="364991576">
    <w:abstractNumId w:val="0"/>
  </w:num>
  <w:num w:numId="7" w16cid:durableId="761071873">
    <w:abstractNumId w:val="3"/>
  </w:num>
  <w:num w:numId="8" w16cid:durableId="699404313">
    <w:abstractNumId w:val="9"/>
  </w:num>
  <w:num w:numId="9" w16cid:durableId="260529371">
    <w:abstractNumId w:val="8"/>
  </w:num>
  <w:num w:numId="10" w16cid:durableId="2051757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02"/>
    <w:rsid w:val="00016687"/>
    <w:rsid w:val="00026B0C"/>
    <w:rsid w:val="000565C3"/>
    <w:rsid w:val="00071786"/>
    <w:rsid w:val="00112D46"/>
    <w:rsid w:val="00206A16"/>
    <w:rsid w:val="00207702"/>
    <w:rsid w:val="002B5F38"/>
    <w:rsid w:val="002F5D2D"/>
    <w:rsid w:val="00312A52"/>
    <w:rsid w:val="00330AB9"/>
    <w:rsid w:val="0034216F"/>
    <w:rsid w:val="00406A2B"/>
    <w:rsid w:val="00420B92"/>
    <w:rsid w:val="00444B3A"/>
    <w:rsid w:val="005538D5"/>
    <w:rsid w:val="005E7A89"/>
    <w:rsid w:val="00640B64"/>
    <w:rsid w:val="00663FC9"/>
    <w:rsid w:val="006B3CD8"/>
    <w:rsid w:val="006C625C"/>
    <w:rsid w:val="00764453"/>
    <w:rsid w:val="007C2CF9"/>
    <w:rsid w:val="007E2990"/>
    <w:rsid w:val="008018AB"/>
    <w:rsid w:val="0093279A"/>
    <w:rsid w:val="009378F0"/>
    <w:rsid w:val="0094687A"/>
    <w:rsid w:val="009842A8"/>
    <w:rsid w:val="009D277C"/>
    <w:rsid w:val="009F420C"/>
    <w:rsid w:val="00A328DD"/>
    <w:rsid w:val="00A4442A"/>
    <w:rsid w:val="00A764B6"/>
    <w:rsid w:val="00A96C56"/>
    <w:rsid w:val="00AC34A4"/>
    <w:rsid w:val="00AD7D9C"/>
    <w:rsid w:val="00B149B4"/>
    <w:rsid w:val="00B34828"/>
    <w:rsid w:val="00B56CE4"/>
    <w:rsid w:val="00B879C8"/>
    <w:rsid w:val="00BA07A7"/>
    <w:rsid w:val="00BC31AA"/>
    <w:rsid w:val="00C443E4"/>
    <w:rsid w:val="00C44725"/>
    <w:rsid w:val="00D12D30"/>
    <w:rsid w:val="00D167CB"/>
    <w:rsid w:val="00D4384B"/>
    <w:rsid w:val="00D464B3"/>
    <w:rsid w:val="00D709BA"/>
    <w:rsid w:val="00DA0C6A"/>
    <w:rsid w:val="00E55031"/>
    <w:rsid w:val="00E64B29"/>
    <w:rsid w:val="00EA1EA4"/>
    <w:rsid w:val="00EA2BF0"/>
    <w:rsid w:val="00EE0B35"/>
    <w:rsid w:val="00EF4FDC"/>
    <w:rsid w:val="00F2520A"/>
    <w:rsid w:val="00F37B33"/>
    <w:rsid w:val="00FC7BEE"/>
    <w:rsid w:val="00FD0EC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D9EC"/>
  <w15:chartTrackingRefBased/>
  <w15:docId w15:val="{B43090BC-DED8-4CDB-B7FB-2AA69A64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A0C6A"/>
    <w:pPr>
      <w:keepNext/>
      <w:keepLines/>
      <w:spacing w:before="280" w:after="80"/>
      <w:outlineLvl w:val="2"/>
    </w:pPr>
    <w:rPr>
      <w:rFonts w:ascii="Calibri" w:eastAsia="Calibri" w:hAnsi="Calibri" w:cs="Calibri"/>
      <w:b/>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8DD"/>
    <w:rPr>
      <w:color w:val="0563C1" w:themeColor="hyperlink"/>
      <w:u w:val="single"/>
    </w:rPr>
  </w:style>
  <w:style w:type="character" w:styleId="UnresolvedMention">
    <w:name w:val="Unresolved Mention"/>
    <w:basedOn w:val="DefaultParagraphFont"/>
    <w:uiPriority w:val="99"/>
    <w:semiHidden/>
    <w:unhideWhenUsed/>
    <w:rsid w:val="00A328DD"/>
    <w:rPr>
      <w:color w:val="605E5C"/>
      <w:shd w:val="clear" w:color="auto" w:fill="E1DFDD"/>
    </w:rPr>
  </w:style>
  <w:style w:type="paragraph" w:styleId="FootnoteText">
    <w:name w:val="footnote text"/>
    <w:basedOn w:val="Normal"/>
    <w:link w:val="FootnoteTextChar"/>
    <w:uiPriority w:val="99"/>
    <w:semiHidden/>
    <w:unhideWhenUsed/>
    <w:rsid w:val="00A328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8DD"/>
    <w:rPr>
      <w:sz w:val="20"/>
      <w:szCs w:val="20"/>
    </w:rPr>
  </w:style>
  <w:style w:type="character" w:styleId="FootnoteReference">
    <w:name w:val="footnote reference"/>
    <w:basedOn w:val="DefaultParagraphFont"/>
    <w:uiPriority w:val="99"/>
    <w:semiHidden/>
    <w:unhideWhenUsed/>
    <w:rsid w:val="00A328DD"/>
    <w:rPr>
      <w:vertAlign w:val="superscript"/>
    </w:rPr>
  </w:style>
  <w:style w:type="character" w:customStyle="1" w:styleId="Heading3Char">
    <w:name w:val="Heading 3 Char"/>
    <w:basedOn w:val="DefaultParagraphFont"/>
    <w:link w:val="Heading3"/>
    <w:uiPriority w:val="9"/>
    <w:semiHidden/>
    <w:rsid w:val="00DA0C6A"/>
    <w:rPr>
      <w:rFonts w:ascii="Calibri" w:eastAsia="Calibri" w:hAnsi="Calibri" w:cs="Calibri"/>
      <w:b/>
      <w:kern w:val="0"/>
      <w:sz w:val="28"/>
      <w:szCs w:val="28"/>
      <w14:ligatures w14:val="none"/>
    </w:rPr>
  </w:style>
  <w:style w:type="table" w:styleId="TableGrid">
    <w:name w:val="Table Grid"/>
    <w:basedOn w:val="TableNormal"/>
    <w:uiPriority w:val="39"/>
    <w:qFormat/>
    <w:rsid w:val="00D464B3"/>
    <w:pPr>
      <w:spacing w:after="0" w:line="240" w:lineRule="auto"/>
    </w:pPr>
    <w:rPr>
      <w:rFonts w:ascii="Calibri" w:eastAsia="Calibri" w:hAnsi="Calibri" w:cs="Calibri"/>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C3"/>
    <w:pPr>
      <w:ind w:left="720"/>
      <w:contextualSpacing/>
    </w:pPr>
  </w:style>
  <w:style w:type="paragraph" w:styleId="Caption">
    <w:name w:val="caption"/>
    <w:basedOn w:val="Normal"/>
    <w:next w:val="Normal"/>
    <w:uiPriority w:val="35"/>
    <w:unhideWhenUsed/>
    <w:qFormat/>
    <w:rsid w:val="00D167CB"/>
    <w:pPr>
      <w:spacing w:after="200" w:line="240" w:lineRule="auto"/>
    </w:pPr>
    <w:rPr>
      <w:rFonts w:ascii="Calibri" w:eastAsia="Calibri" w:hAnsi="Calibri" w:cs="Calibri"/>
      <w:i/>
      <w:iCs/>
      <w:color w:val="44546A"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sty@undiksh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triutami@undiksha.ac.id" TargetMode="External"/><Relationship Id="rId4" Type="http://schemas.openxmlformats.org/officeDocument/2006/relationships/settings" Target="settings.xml"/><Relationship Id="rId9" Type="http://schemas.openxmlformats.org/officeDocument/2006/relationships/hyperlink" Target="mailto:rahayu.budiarta@undiksh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962B-0526-4EF7-B701-54298055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12948</Words>
  <Characters>73809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Swasty Sukmastiani</dc:creator>
  <cp:keywords/>
  <dc:description/>
  <cp:lastModifiedBy>Swasty Sukmastiani</cp:lastModifiedBy>
  <cp:revision>13</cp:revision>
  <cp:lastPrinted>2024-08-22T12:55:00Z</cp:lastPrinted>
  <dcterms:created xsi:type="dcterms:W3CDTF">2024-06-27T02:18:00Z</dcterms:created>
  <dcterms:modified xsi:type="dcterms:W3CDTF">2024-08-22T12:55:00Z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0ef3e796-f8b9-3f8e-bde2-7ca05f1bb73b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