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BB6F6" w14:textId="77777777" w:rsidR="00EA3C14" w:rsidRPr="0042526A" w:rsidRDefault="00EA3C14" w:rsidP="00D20690">
      <w:pPr>
        <w:spacing w:after="0" w:line="360" w:lineRule="auto"/>
        <w:jc w:val="center"/>
        <w:rPr>
          <w:rFonts w:ascii="Garamond" w:hAnsi="Garamond" w:cs="Times New Roman"/>
          <w:b/>
          <w:sz w:val="24"/>
          <w:szCs w:val="24"/>
        </w:rPr>
      </w:pPr>
      <w:r w:rsidRPr="0042526A">
        <w:rPr>
          <w:rFonts w:ascii="Garamond" w:hAnsi="Garamond" w:cs="Times New Roman"/>
          <w:b/>
          <w:sz w:val="24"/>
          <w:szCs w:val="24"/>
        </w:rPr>
        <w:t>PENGARUH LAYANAN</w:t>
      </w:r>
      <w:r w:rsidRPr="0042526A">
        <w:rPr>
          <w:rFonts w:ascii="Garamond" w:hAnsi="Garamond" w:cs="Times New Roman"/>
          <w:b/>
          <w:i/>
          <w:sz w:val="24"/>
          <w:szCs w:val="24"/>
        </w:rPr>
        <w:t xml:space="preserve"> (TANGIBLE, RELIABILITY, RESPONSIVENES, ASSURANCE, </w:t>
      </w:r>
      <w:r w:rsidRPr="0042526A">
        <w:rPr>
          <w:rFonts w:ascii="Garamond" w:hAnsi="Garamond" w:cs="Times New Roman"/>
          <w:b/>
          <w:sz w:val="24"/>
          <w:szCs w:val="24"/>
        </w:rPr>
        <w:t>DAN</w:t>
      </w:r>
      <w:r w:rsidRPr="0042526A">
        <w:rPr>
          <w:rFonts w:ascii="Garamond" w:hAnsi="Garamond" w:cs="Times New Roman"/>
          <w:b/>
          <w:i/>
          <w:sz w:val="24"/>
          <w:szCs w:val="24"/>
        </w:rPr>
        <w:t xml:space="preserve"> EMPATHY) FARMERS DEVELOPMENT ASSOCIATE</w:t>
      </w:r>
      <w:r w:rsidRPr="0042526A">
        <w:rPr>
          <w:rFonts w:ascii="Garamond" w:hAnsi="Garamond" w:cs="Times New Roman"/>
          <w:b/>
          <w:sz w:val="24"/>
          <w:szCs w:val="24"/>
        </w:rPr>
        <w:t xml:space="preserve"> (FDA) TERHADAP KEPUASAN PETANI DI DESA CIPENDAWA KECAMATAN PACET KABUPATEN CIANJUR</w:t>
      </w:r>
    </w:p>
    <w:p w14:paraId="0776BAD6" w14:textId="77777777" w:rsidR="00EA3C14" w:rsidRPr="0042526A" w:rsidRDefault="00EA3C14" w:rsidP="00D20690">
      <w:pPr>
        <w:spacing w:after="0" w:line="360" w:lineRule="auto"/>
        <w:jc w:val="center"/>
        <w:rPr>
          <w:rFonts w:ascii="Garamond" w:hAnsi="Garamond" w:cs="Times New Roman"/>
          <w:sz w:val="24"/>
          <w:szCs w:val="24"/>
          <w:vertAlign w:val="superscript"/>
        </w:rPr>
      </w:pPr>
      <w:proofErr w:type="spellStart"/>
      <w:r w:rsidRPr="0042526A">
        <w:rPr>
          <w:rFonts w:ascii="Garamond" w:hAnsi="Garamond" w:cs="Times New Roman"/>
          <w:sz w:val="24"/>
          <w:szCs w:val="24"/>
        </w:rPr>
        <w:t>Fauzan</w:t>
      </w:r>
      <w:proofErr w:type="spellEnd"/>
      <w:r w:rsidRPr="0042526A">
        <w:rPr>
          <w:rFonts w:ascii="Garamond" w:hAnsi="Garamond" w:cs="Times New Roman"/>
          <w:sz w:val="24"/>
          <w:szCs w:val="24"/>
        </w:rPr>
        <w:t xml:space="preserve"> Alhumamy</w:t>
      </w:r>
      <w:r w:rsidRPr="0042526A">
        <w:rPr>
          <w:rFonts w:ascii="Garamond" w:hAnsi="Garamond" w:cs="Times New Roman"/>
          <w:sz w:val="24"/>
          <w:szCs w:val="24"/>
          <w:vertAlign w:val="superscript"/>
        </w:rPr>
        <w:t>1</w:t>
      </w:r>
      <w:r w:rsidRPr="0042526A">
        <w:rPr>
          <w:rFonts w:ascii="Garamond" w:hAnsi="Garamond" w:cs="Times New Roman"/>
          <w:sz w:val="24"/>
          <w:szCs w:val="24"/>
        </w:rPr>
        <w:t xml:space="preserve">, </w:t>
      </w:r>
      <w:proofErr w:type="spellStart"/>
      <w:r w:rsidRPr="0042526A">
        <w:rPr>
          <w:rFonts w:ascii="Garamond" w:hAnsi="Garamond" w:cs="Times New Roman"/>
          <w:sz w:val="24"/>
          <w:szCs w:val="24"/>
        </w:rPr>
        <w:t>Asep</w:t>
      </w:r>
      <w:proofErr w:type="spellEnd"/>
      <w:r w:rsidRPr="0042526A">
        <w:rPr>
          <w:rFonts w:ascii="Garamond" w:hAnsi="Garamond" w:cs="Times New Roman"/>
          <w:sz w:val="24"/>
          <w:szCs w:val="24"/>
        </w:rPr>
        <w:t xml:space="preserve"> </w:t>
      </w:r>
      <w:proofErr w:type="spellStart"/>
      <w:r w:rsidRPr="0042526A">
        <w:rPr>
          <w:rFonts w:ascii="Garamond" w:hAnsi="Garamond" w:cs="Times New Roman"/>
          <w:sz w:val="24"/>
          <w:szCs w:val="24"/>
        </w:rPr>
        <w:t>Saepul</w:t>
      </w:r>
      <w:proofErr w:type="spellEnd"/>
      <w:r w:rsidRPr="0042526A">
        <w:rPr>
          <w:rFonts w:ascii="Garamond" w:hAnsi="Garamond" w:cs="Times New Roman"/>
          <w:sz w:val="24"/>
          <w:szCs w:val="24"/>
        </w:rPr>
        <w:t xml:space="preserve"> Alam</w:t>
      </w:r>
      <w:r w:rsidRPr="0042526A">
        <w:rPr>
          <w:rFonts w:ascii="Garamond" w:hAnsi="Garamond" w:cs="Times New Roman"/>
          <w:sz w:val="24"/>
          <w:szCs w:val="24"/>
          <w:vertAlign w:val="superscript"/>
        </w:rPr>
        <w:t>2</w:t>
      </w:r>
      <w:r w:rsidRPr="0042526A">
        <w:rPr>
          <w:rFonts w:ascii="Garamond" w:hAnsi="Garamond" w:cs="Times New Roman"/>
          <w:sz w:val="24"/>
          <w:szCs w:val="24"/>
        </w:rPr>
        <w:t>, dan Desi Dwi Jayanti</w:t>
      </w:r>
      <w:r w:rsidRPr="0042526A">
        <w:rPr>
          <w:rFonts w:ascii="Garamond" w:hAnsi="Garamond" w:cs="Times New Roman"/>
          <w:sz w:val="24"/>
          <w:szCs w:val="24"/>
          <w:vertAlign w:val="superscript"/>
        </w:rPr>
        <w:t>3</w:t>
      </w:r>
    </w:p>
    <w:p w14:paraId="70EA5172" w14:textId="77777777" w:rsidR="00EA3C14" w:rsidRPr="00D20690" w:rsidRDefault="00EA3C14" w:rsidP="00D20690">
      <w:pPr>
        <w:spacing w:after="0" w:line="360" w:lineRule="auto"/>
        <w:jc w:val="both"/>
        <w:rPr>
          <w:rFonts w:ascii="Garamond" w:hAnsi="Garamond" w:cs="Times New Roman"/>
        </w:rPr>
      </w:pPr>
    </w:p>
    <w:p w14:paraId="68437AF9" w14:textId="77777777" w:rsidR="00EA3C14" w:rsidRPr="00D20690" w:rsidRDefault="00EA3C14" w:rsidP="00D20690">
      <w:pPr>
        <w:spacing w:after="0" w:line="240" w:lineRule="auto"/>
        <w:jc w:val="center"/>
        <w:rPr>
          <w:rFonts w:ascii="Garamond" w:hAnsi="Garamond" w:cs="Times New Roman"/>
          <w:b/>
        </w:rPr>
      </w:pPr>
      <w:r w:rsidRPr="00D20690">
        <w:rPr>
          <w:rFonts w:ascii="Garamond" w:hAnsi="Garamond" w:cs="Times New Roman"/>
          <w:b/>
        </w:rPr>
        <w:t>ABSTRAK</w:t>
      </w:r>
    </w:p>
    <w:p w14:paraId="7FD18655" w14:textId="77777777" w:rsidR="00EA3C14" w:rsidRPr="00D20690" w:rsidRDefault="00EA3C14" w:rsidP="00D20690">
      <w:pPr>
        <w:spacing w:after="0" w:line="240" w:lineRule="auto"/>
        <w:jc w:val="both"/>
        <w:rPr>
          <w:rFonts w:ascii="Garamond" w:hAnsi="Garamond" w:cs="Times New Roman"/>
        </w:rPr>
      </w:pPr>
      <w:r w:rsidRPr="00D20690">
        <w:rPr>
          <w:rFonts w:ascii="Garamond" w:hAnsi="Garamond" w:cs="Times New Roman"/>
        </w:rPr>
        <w:t xml:space="preserve">Program Bertani </w:t>
      </w:r>
      <w:proofErr w:type="spellStart"/>
      <w:r w:rsidRPr="00D20690">
        <w:rPr>
          <w:rFonts w:ascii="Garamond" w:hAnsi="Garamond" w:cs="Times New Roman"/>
        </w:rPr>
        <w:t>Untuk</w:t>
      </w:r>
      <w:proofErr w:type="spellEnd"/>
      <w:r w:rsidRPr="00D20690">
        <w:rPr>
          <w:rFonts w:ascii="Garamond" w:hAnsi="Garamond" w:cs="Times New Roman"/>
        </w:rPr>
        <w:t xml:space="preserve"> Negeri (BUN) </w:t>
      </w:r>
      <w:proofErr w:type="spellStart"/>
      <w:r w:rsidRPr="00D20690">
        <w:rPr>
          <w:rFonts w:ascii="Garamond" w:hAnsi="Garamond" w:cs="Times New Roman"/>
        </w:rPr>
        <w:t>merupakan</w:t>
      </w:r>
      <w:proofErr w:type="spellEnd"/>
      <w:r w:rsidRPr="00D20690">
        <w:rPr>
          <w:rFonts w:ascii="Garamond" w:hAnsi="Garamond" w:cs="Times New Roman"/>
        </w:rPr>
        <w:t xml:space="preserve"> program yang </w:t>
      </w:r>
      <w:proofErr w:type="spellStart"/>
      <w:r w:rsidRPr="00D20690">
        <w:rPr>
          <w:rFonts w:ascii="Garamond" w:hAnsi="Garamond" w:cs="Times New Roman"/>
        </w:rPr>
        <w:t>digagas</w:t>
      </w:r>
      <w:proofErr w:type="spellEnd"/>
      <w:r w:rsidRPr="00D20690">
        <w:rPr>
          <w:rFonts w:ascii="Garamond" w:hAnsi="Garamond" w:cs="Times New Roman"/>
        </w:rPr>
        <w:t xml:space="preserve"> oleh Yayasan Edu Farmers </w:t>
      </w:r>
      <w:proofErr w:type="spellStart"/>
      <w:r w:rsidRPr="00D20690">
        <w:rPr>
          <w:rFonts w:ascii="Garamond" w:hAnsi="Garamond" w:cs="Times New Roman"/>
        </w:rPr>
        <w:t>Internasional</w:t>
      </w:r>
      <w:proofErr w:type="spellEnd"/>
      <w:r w:rsidRPr="00D20690">
        <w:rPr>
          <w:rFonts w:ascii="Garamond" w:hAnsi="Garamond" w:cs="Times New Roman"/>
        </w:rPr>
        <w:t xml:space="preserve">. </w:t>
      </w:r>
      <w:r w:rsidRPr="00D20690">
        <w:rPr>
          <w:rFonts w:ascii="Garamond" w:hAnsi="Garamond" w:cs="Times New Roman"/>
          <w:i/>
        </w:rPr>
        <w:t>Farmers Development Associate</w:t>
      </w:r>
      <w:r w:rsidRPr="00D20690">
        <w:rPr>
          <w:rFonts w:ascii="Garamond" w:hAnsi="Garamond" w:cs="Times New Roman"/>
        </w:rPr>
        <w:t xml:space="preserve"> (FDA) </w:t>
      </w:r>
      <w:proofErr w:type="spellStart"/>
      <w:r w:rsidRPr="00D20690">
        <w:rPr>
          <w:rFonts w:ascii="Garamond" w:hAnsi="Garamond" w:cs="Times New Roman"/>
        </w:rPr>
        <w:t>merupakan</w:t>
      </w:r>
      <w:proofErr w:type="spellEnd"/>
      <w:r w:rsidRPr="00D20690">
        <w:rPr>
          <w:rFonts w:ascii="Garamond" w:hAnsi="Garamond" w:cs="Times New Roman"/>
        </w:rPr>
        <w:t xml:space="preserve"> </w:t>
      </w:r>
      <w:proofErr w:type="spellStart"/>
      <w:r w:rsidRPr="00D20690">
        <w:rPr>
          <w:rFonts w:ascii="Garamond" w:hAnsi="Garamond" w:cs="Times New Roman"/>
        </w:rPr>
        <w:t>sebutan</w:t>
      </w:r>
      <w:proofErr w:type="spellEnd"/>
      <w:r w:rsidRPr="00D20690">
        <w:rPr>
          <w:rFonts w:ascii="Garamond" w:hAnsi="Garamond" w:cs="Times New Roman"/>
        </w:rPr>
        <w:t xml:space="preserve"> </w:t>
      </w:r>
      <w:proofErr w:type="spellStart"/>
      <w:r w:rsidRPr="00D20690">
        <w:rPr>
          <w:rFonts w:ascii="Garamond" w:hAnsi="Garamond" w:cs="Times New Roman"/>
        </w:rPr>
        <w:t>bagi</w:t>
      </w:r>
      <w:proofErr w:type="spellEnd"/>
      <w:r w:rsidRPr="00D20690">
        <w:rPr>
          <w:rFonts w:ascii="Garamond" w:hAnsi="Garamond" w:cs="Times New Roman"/>
        </w:rPr>
        <w:t xml:space="preserve"> </w:t>
      </w:r>
      <w:proofErr w:type="spellStart"/>
      <w:r w:rsidRPr="00D20690">
        <w:rPr>
          <w:rFonts w:ascii="Garamond" w:hAnsi="Garamond" w:cs="Times New Roman"/>
        </w:rPr>
        <w:t>peserta</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Program Bertani </w:t>
      </w:r>
      <w:proofErr w:type="spellStart"/>
      <w:r w:rsidRPr="00D20690">
        <w:rPr>
          <w:rFonts w:ascii="Garamond" w:hAnsi="Garamond" w:cs="Times New Roman"/>
        </w:rPr>
        <w:t>Untuk</w:t>
      </w:r>
      <w:proofErr w:type="spellEnd"/>
      <w:r w:rsidRPr="00D20690">
        <w:rPr>
          <w:rFonts w:ascii="Garamond" w:hAnsi="Garamond" w:cs="Times New Roman"/>
        </w:rPr>
        <w:t xml:space="preserve"> Negeri.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bertujuan</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atribut</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r w:rsidRPr="00D20690">
        <w:rPr>
          <w:rFonts w:ascii="Garamond" w:hAnsi="Garamond" w:cs="Times New Roman"/>
          <w:i/>
        </w:rPr>
        <w:t xml:space="preserve">tangible, reliability, </w:t>
      </w:r>
      <w:proofErr w:type="spellStart"/>
      <w:r w:rsidRPr="00D20690">
        <w:rPr>
          <w:rFonts w:ascii="Garamond" w:hAnsi="Garamond" w:cs="Times New Roman"/>
          <w:i/>
        </w:rPr>
        <w:t>responsivenes</w:t>
      </w:r>
      <w:proofErr w:type="spellEnd"/>
      <w:r w:rsidRPr="00D20690">
        <w:rPr>
          <w:rFonts w:ascii="Garamond" w:hAnsi="Garamond" w:cs="Times New Roman"/>
          <w:i/>
        </w:rPr>
        <w:t xml:space="preserve">, assurance, </w:t>
      </w:r>
      <w:r w:rsidRPr="00D20690">
        <w:rPr>
          <w:rFonts w:ascii="Garamond" w:hAnsi="Garamond" w:cs="Times New Roman"/>
        </w:rPr>
        <w:t>dan</w:t>
      </w:r>
      <w:r w:rsidRPr="00D20690">
        <w:rPr>
          <w:rFonts w:ascii="Garamond" w:hAnsi="Garamond" w:cs="Times New Roman"/>
          <w:i/>
        </w:rPr>
        <w:t xml:space="preserve"> empathy) Farmers Development Associate</w:t>
      </w:r>
      <w:r w:rsidRPr="00D20690">
        <w:rPr>
          <w:rFonts w:ascii="Garamond" w:hAnsi="Garamond" w:cs="Times New Roman"/>
        </w:rPr>
        <w:t xml:space="preserve"> (FDA)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petani.Variabel</w:t>
      </w:r>
      <w:proofErr w:type="spellEnd"/>
      <w:r w:rsidRPr="00D20690">
        <w:rPr>
          <w:rFonts w:ascii="Garamond" w:hAnsi="Garamond" w:cs="Times New Roman"/>
        </w:rPr>
        <w:t xml:space="preserve"> </w:t>
      </w:r>
      <w:proofErr w:type="spellStart"/>
      <w:r w:rsidRPr="00D20690">
        <w:rPr>
          <w:rFonts w:ascii="Garamond" w:hAnsi="Garamond" w:cs="Times New Roman"/>
        </w:rPr>
        <w:t>bebas</w:t>
      </w:r>
      <w:proofErr w:type="spellEnd"/>
      <w:r w:rsidRPr="00D20690">
        <w:rPr>
          <w:rFonts w:ascii="Garamond" w:hAnsi="Garamond" w:cs="Times New Roman"/>
        </w:rPr>
        <w:t xml:space="preserve"> pada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r w:rsidRPr="00D20690">
        <w:rPr>
          <w:rFonts w:ascii="Garamond" w:hAnsi="Garamond" w:cs="Times New Roman"/>
          <w:i/>
        </w:rPr>
        <w:t xml:space="preserve">tangible, reliability, </w:t>
      </w:r>
      <w:proofErr w:type="spellStart"/>
      <w:r w:rsidRPr="00D20690">
        <w:rPr>
          <w:rFonts w:ascii="Garamond" w:hAnsi="Garamond" w:cs="Times New Roman"/>
          <w:i/>
        </w:rPr>
        <w:t>responsivenes</w:t>
      </w:r>
      <w:proofErr w:type="spellEnd"/>
      <w:r w:rsidRPr="00D20690">
        <w:rPr>
          <w:rFonts w:ascii="Garamond" w:hAnsi="Garamond" w:cs="Times New Roman"/>
          <w:i/>
        </w:rPr>
        <w:t xml:space="preserve">, assurance, </w:t>
      </w:r>
      <w:r w:rsidRPr="00D20690">
        <w:rPr>
          <w:rFonts w:ascii="Garamond" w:hAnsi="Garamond" w:cs="Times New Roman"/>
        </w:rPr>
        <w:t>dan</w:t>
      </w:r>
      <w:r w:rsidRPr="00D20690">
        <w:rPr>
          <w:rFonts w:ascii="Garamond" w:hAnsi="Garamond" w:cs="Times New Roman"/>
          <w:i/>
        </w:rPr>
        <w:t xml:space="preserve"> empathy</w:t>
      </w:r>
      <w:r w:rsidRPr="00D20690">
        <w:rPr>
          <w:rFonts w:ascii="Garamond" w:hAnsi="Garamond" w:cs="Times New Roman"/>
        </w:rPr>
        <w:t xml:space="preserve">) dan </w:t>
      </w:r>
      <w:proofErr w:type="spellStart"/>
      <w:r w:rsidRPr="00D20690">
        <w:rPr>
          <w:rFonts w:ascii="Garamond" w:hAnsi="Garamond" w:cs="Times New Roman"/>
        </w:rPr>
        <w:t>variabel</w:t>
      </w:r>
      <w:proofErr w:type="spellEnd"/>
      <w:r w:rsidRPr="00D20690">
        <w:rPr>
          <w:rFonts w:ascii="Garamond" w:hAnsi="Garamond" w:cs="Times New Roman"/>
        </w:rPr>
        <w:t xml:space="preserve"> </w:t>
      </w:r>
      <w:proofErr w:type="spellStart"/>
      <w:r w:rsidRPr="00D20690">
        <w:rPr>
          <w:rFonts w:ascii="Garamond" w:hAnsi="Garamond" w:cs="Times New Roman"/>
        </w:rPr>
        <w:t>terikat</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Data </w:t>
      </w:r>
      <w:proofErr w:type="spellStart"/>
      <w:r w:rsidRPr="00D20690">
        <w:rPr>
          <w:rFonts w:ascii="Garamond" w:hAnsi="Garamond" w:cs="Times New Roman"/>
        </w:rPr>
        <w:t>dikumpulkan</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30 </w:t>
      </w:r>
      <w:proofErr w:type="spellStart"/>
      <w:r w:rsidRPr="00D20690">
        <w:rPr>
          <w:rFonts w:ascii="Garamond" w:hAnsi="Garamond" w:cs="Times New Roman"/>
        </w:rPr>
        <w:t>responden</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karakteristik</w:t>
      </w:r>
      <w:proofErr w:type="spellEnd"/>
      <w:r w:rsidRPr="00D20690">
        <w:rPr>
          <w:rFonts w:ascii="Garamond" w:hAnsi="Garamond" w:cs="Times New Roman"/>
        </w:rPr>
        <w:t xml:space="preserve"> </w:t>
      </w:r>
      <w:proofErr w:type="spellStart"/>
      <w:r w:rsidRPr="00D20690">
        <w:rPr>
          <w:rFonts w:ascii="Garamond" w:hAnsi="Garamond" w:cs="Times New Roman"/>
        </w:rPr>
        <w:t>berdasarkan</w:t>
      </w:r>
      <w:proofErr w:type="spellEnd"/>
      <w:r w:rsidRPr="00D20690">
        <w:rPr>
          <w:rFonts w:ascii="Garamond" w:hAnsi="Garamond" w:cs="Times New Roman"/>
        </w:rPr>
        <w:t xml:space="preserve"> </w:t>
      </w:r>
      <w:proofErr w:type="spellStart"/>
      <w:r w:rsidRPr="00D20690">
        <w:rPr>
          <w:rFonts w:ascii="Garamond" w:hAnsi="Garamond" w:cs="Times New Roman"/>
        </w:rPr>
        <w:t>usia</w:t>
      </w:r>
      <w:proofErr w:type="spellEnd"/>
      <w:r w:rsidRPr="00D20690">
        <w:rPr>
          <w:rFonts w:ascii="Garamond" w:hAnsi="Garamond" w:cs="Times New Roman"/>
        </w:rPr>
        <w:t xml:space="preserve"> rata-rata 4 - 60 </w:t>
      </w:r>
      <w:proofErr w:type="spellStart"/>
      <w:r w:rsidRPr="00D20690">
        <w:rPr>
          <w:rFonts w:ascii="Garamond" w:hAnsi="Garamond" w:cs="Times New Roman"/>
        </w:rPr>
        <w:t>tahun</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jenis</w:t>
      </w:r>
      <w:proofErr w:type="spellEnd"/>
      <w:r w:rsidRPr="00D20690">
        <w:rPr>
          <w:rFonts w:ascii="Garamond" w:hAnsi="Garamond" w:cs="Times New Roman"/>
        </w:rPr>
        <w:t xml:space="preserve"> </w:t>
      </w:r>
      <w:proofErr w:type="spellStart"/>
      <w:r w:rsidRPr="00D20690">
        <w:rPr>
          <w:rFonts w:ascii="Garamond" w:hAnsi="Garamond" w:cs="Times New Roman"/>
        </w:rPr>
        <w:t>kelamin</w:t>
      </w:r>
      <w:proofErr w:type="spellEnd"/>
      <w:r w:rsidRPr="00D20690">
        <w:rPr>
          <w:rFonts w:ascii="Garamond" w:hAnsi="Garamond" w:cs="Times New Roman"/>
        </w:rPr>
        <w:t xml:space="preserve"> </w:t>
      </w:r>
      <w:proofErr w:type="spellStart"/>
      <w:r w:rsidRPr="00D20690">
        <w:rPr>
          <w:rFonts w:ascii="Garamond" w:hAnsi="Garamond" w:cs="Times New Roman"/>
        </w:rPr>
        <w:t>laki</w:t>
      </w:r>
      <w:proofErr w:type="spellEnd"/>
      <w:r w:rsidRPr="00D20690">
        <w:rPr>
          <w:rFonts w:ascii="Garamond" w:hAnsi="Garamond" w:cs="Times New Roman"/>
        </w:rPr>
        <w:t xml:space="preserve"> - </w:t>
      </w:r>
      <w:proofErr w:type="spellStart"/>
      <w:r w:rsidRPr="00D20690">
        <w:rPr>
          <w:rFonts w:ascii="Garamond" w:hAnsi="Garamond" w:cs="Times New Roman"/>
        </w:rPr>
        <w:t>laki</w:t>
      </w:r>
      <w:proofErr w:type="spellEnd"/>
      <w:r w:rsidRPr="00D20690">
        <w:rPr>
          <w:rFonts w:ascii="Garamond" w:hAnsi="Garamond" w:cs="Times New Roman"/>
        </w:rPr>
        <w:t xml:space="preserve"> dan rata -rata </w:t>
      </w:r>
      <w:proofErr w:type="spellStart"/>
      <w:r w:rsidRPr="00D20690">
        <w:rPr>
          <w:rFonts w:ascii="Garamond" w:hAnsi="Garamond" w:cs="Times New Roman"/>
        </w:rPr>
        <w:t>tingkat</w:t>
      </w:r>
      <w:proofErr w:type="spellEnd"/>
      <w:r w:rsidRPr="00D20690">
        <w:rPr>
          <w:rFonts w:ascii="Garamond" w:hAnsi="Garamond" w:cs="Times New Roman"/>
        </w:rPr>
        <w:t xml:space="preserve"> </w:t>
      </w:r>
      <w:proofErr w:type="spellStart"/>
      <w:r w:rsidRPr="00D20690">
        <w:rPr>
          <w:rFonts w:ascii="Garamond" w:hAnsi="Garamond" w:cs="Times New Roman"/>
        </w:rPr>
        <w:t>pendidikan</w:t>
      </w:r>
      <w:proofErr w:type="spellEnd"/>
      <w:r w:rsidRPr="00D20690">
        <w:rPr>
          <w:rFonts w:ascii="Garamond" w:hAnsi="Garamond" w:cs="Times New Roman"/>
        </w:rPr>
        <w:t xml:space="preserve"> </w:t>
      </w:r>
      <w:proofErr w:type="spellStart"/>
      <w:r w:rsidRPr="00D20690">
        <w:rPr>
          <w:rFonts w:ascii="Garamond" w:hAnsi="Garamond" w:cs="Times New Roman"/>
        </w:rPr>
        <w:t>terakhir</w:t>
      </w:r>
      <w:proofErr w:type="spellEnd"/>
      <w:r w:rsidRPr="00D20690">
        <w:rPr>
          <w:rFonts w:ascii="Garamond" w:hAnsi="Garamond" w:cs="Times New Roman"/>
        </w:rPr>
        <w:t xml:space="preserve"> pada </w:t>
      </w:r>
      <w:proofErr w:type="spellStart"/>
      <w:r w:rsidRPr="00D20690">
        <w:rPr>
          <w:rFonts w:ascii="Garamond" w:hAnsi="Garamond" w:cs="Times New Roman"/>
        </w:rPr>
        <w:t>Jenjang</w:t>
      </w:r>
      <w:proofErr w:type="spellEnd"/>
      <w:r w:rsidRPr="00D20690">
        <w:rPr>
          <w:rFonts w:ascii="Garamond" w:hAnsi="Garamond" w:cs="Times New Roman"/>
        </w:rPr>
        <w:t xml:space="preserve"> </w:t>
      </w:r>
      <w:proofErr w:type="spellStart"/>
      <w:r w:rsidRPr="00D20690">
        <w:rPr>
          <w:rFonts w:ascii="Garamond" w:hAnsi="Garamond" w:cs="Times New Roman"/>
        </w:rPr>
        <w:t>Sekolah</w:t>
      </w:r>
      <w:proofErr w:type="spellEnd"/>
      <w:r w:rsidRPr="00D20690">
        <w:rPr>
          <w:rFonts w:ascii="Garamond" w:hAnsi="Garamond" w:cs="Times New Roman"/>
        </w:rPr>
        <w:t xml:space="preserve"> Dasar. </w:t>
      </w:r>
      <w:proofErr w:type="spellStart"/>
      <w:r w:rsidRPr="00D20690">
        <w:rPr>
          <w:rFonts w:ascii="Garamond" w:hAnsi="Garamond" w:cs="Times New Roman"/>
        </w:rPr>
        <w:t>teknik</w:t>
      </w:r>
      <w:proofErr w:type="spellEnd"/>
      <w:r w:rsidRPr="00D20690">
        <w:rPr>
          <w:rFonts w:ascii="Garamond" w:hAnsi="Garamond" w:cs="Times New Roman"/>
        </w:rPr>
        <w:t xml:space="preserve"> Sampling </w:t>
      </w:r>
      <w:proofErr w:type="spellStart"/>
      <w:r w:rsidRPr="00D20690">
        <w:rPr>
          <w:rFonts w:ascii="Garamond" w:hAnsi="Garamond" w:cs="Times New Roman"/>
        </w:rPr>
        <w:t>menggunakan</w:t>
      </w:r>
      <w:proofErr w:type="spellEnd"/>
      <w:r w:rsidRPr="00D20690">
        <w:rPr>
          <w:rFonts w:ascii="Garamond" w:hAnsi="Garamond" w:cs="Times New Roman"/>
        </w:rPr>
        <w:t xml:space="preserve"> </w:t>
      </w:r>
      <w:r w:rsidRPr="00D20690">
        <w:rPr>
          <w:rFonts w:ascii="Garamond" w:hAnsi="Garamond" w:cs="Times New Roman"/>
          <w:i/>
        </w:rPr>
        <w:t>Nonprobability</w:t>
      </w:r>
      <w:r w:rsidRPr="00D20690">
        <w:rPr>
          <w:rFonts w:ascii="Garamond" w:hAnsi="Garamond" w:cs="Times New Roman"/>
        </w:rPr>
        <w:t xml:space="preserve"> Sampling (</w:t>
      </w:r>
      <w:r w:rsidRPr="00D20690">
        <w:rPr>
          <w:rFonts w:ascii="Garamond" w:hAnsi="Garamond" w:cs="Times New Roman"/>
          <w:i/>
        </w:rPr>
        <w:t>saturation</w:t>
      </w:r>
      <w:r w:rsidRPr="00D20690">
        <w:rPr>
          <w:rFonts w:ascii="Garamond" w:hAnsi="Garamond" w:cs="Times New Roman"/>
        </w:rPr>
        <w:t xml:space="preserve"> sampling/</w:t>
      </w:r>
      <w:proofErr w:type="spellStart"/>
      <w:r w:rsidRPr="00D20690">
        <w:rPr>
          <w:rFonts w:ascii="Garamond" w:hAnsi="Garamond" w:cs="Times New Roman"/>
        </w:rPr>
        <w:t>sampel</w:t>
      </w:r>
      <w:proofErr w:type="spellEnd"/>
      <w:r w:rsidRPr="00D20690">
        <w:rPr>
          <w:rFonts w:ascii="Garamond" w:hAnsi="Garamond" w:cs="Times New Roman"/>
        </w:rPr>
        <w:t xml:space="preserve"> </w:t>
      </w:r>
      <w:proofErr w:type="spellStart"/>
      <w:r w:rsidRPr="00D20690">
        <w:rPr>
          <w:rFonts w:ascii="Garamond" w:hAnsi="Garamond" w:cs="Times New Roman"/>
        </w:rPr>
        <w:t>jenuh</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data yang </w:t>
      </w:r>
      <w:proofErr w:type="spellStart"/>
      <w:r w:rsidRPr="00D20690">
        <w:rPr>
          <w:rFonts w:ascii="Garamond" w:hAnsi="Garamond" w:cs="Times New Roman"/>
        </w:rPr>
        <w:t>digunakan</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deskriptif</w:t>
      </w:r>
      <w:proofErr w:type="spellEnd"/>
      <w:r w:rsidRPr="00D20690">
        <w:rPr>
          <w:rFonts w:ascii="Garamond" w:hAnsi="Garamond" w:cs="Times New Roman"/>
        </w:rPr>
        <w:t xml:space="preserve"> dan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regresi</w:t>
      </w:r>
      <w:proofErr w:type="spellEnd"/>
      <w:r w:rsidRPr="00D20690">
        <w:rPr>
          <w:rFonts w:ascii="Garamond" w:hAnsi="Garamond" w:cs="Times New Roman"/>
        </w:rPr>
        <w:t xml:space="preserve"> liner. </w:t>
      </w:r>
      <w:proofErr w:type="spellStart"/>
      <w:r w:rsidRPr="00D20690">
        <w:rPr>
          <w:rFonts w:ascii="Garamond" w:hAnsi="Garamond" w:cs="Times New Roman"/>
        </w:rPr>
        <w:t>pengolahan</w:t>
      </w:r>
      <w:proofErr w:type="spellEnd"/>
      <w:r w:rsidRPr="00D20690">
        <w:rPr>
          <w:rFonts w:ascii="Garamond" w:hAnsi="Garamond" w:cs="Times New Roman"/>
        </w:rPr>
        <w:t xml:space="preserve"> data </w:t>
      </w:r>
      <w:proofErr w:type="spellStart"/>
      <w:r w:rsidRPr="00D20690">
        <w:rPr>
          <w:rFonts w:ascii="Garamond" w:hAnsi="Garamond" w:cs="Times New Roman"/>
        </w:rPr>
        <w:t>validitas</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menggunakan</w:t>
      </w:r>
      <w:proofErr w:type="spellEnd"/>
      <w:r w:rsidRPr="00D20690">
        <w:rPr>
          <w:rFonts w:ascii="Garamond" w:hAnsi="Garamond" w:cs="Times New Roman"/>
        </w:rPr>
        <w:t xml:space="preserve"> program SPSS (</w:t>
      </w:r>
      <w:r w:rsidRPr="00D20690">
        <w:rPr>
          <w:rFonts w:ascii="Garamond" w:hAnsi="Garamond" w:cs="Times New Roman"/>
          <w:i/>
        </w:rPr>
        <w:t>Statistic product and service solution</w:t>
      </w:r>
      <w:r w:rsidRPr="00D20690">
        <w:rPr>
          <w:rFonts w:ascii="Garamond" w:hAnsi="Garamond" w:cs="Times New Roman"/>
        </w:rPr>
        <w:t xml:space="preserve">) Dari </w:t>
      </w:r>
      <w:proofErr w:type="spellStart"/>
      <w:r w:rsidRPr="00D20690">
        <w:rPr>
          <w:rFonts w:ascii="Garamond" w:hAnsi="Garamond" w:cs="Times New Roman"/>
        </w:rPr>
        <w:t>hasil</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tentang</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w:t>
      </w:r>
      <w:r w:rsidRPr="00D20690">
        <w:rPr>
          <w:rFonts w:ascii="Garamond" w:hAnsi="Garamond" w:cs="Times New Roman"/>
          <w:i/>
        </w:rPr>
        <w:t>(tang</w:t>
      </w:r>
      <w:r w:rsidR="00AB600E" w:rsidRPr="00D20690">
        <w:rPr>
          <w:rFonts w:ascii="Garamond" w:hAnsi="Garamond" w:cs="Times New Roman"/>
          <w:i/>
        </w:rPr>
        <w:t>i</w:t>
      </w:r>
      <w:r w:rsidRPr="00D20690">
        <w:rPr>
          <w:rFonts w:ascii="Garamond" w:hAnsi="Garamond" w:cs="Times New Roman"/>
          <w:i/>
        </w:rPr>
        <w:t xml:space="preserve">ble, reliability, responsiveness, assurance </w:t>
      </w:r>
      <w:r w:rsidRPr="00D20690">
        <w:rPr>
          <w:rFonts w:ascii="Garamond" w:hAnsi="Garamond" w:cs="Times New Roman"/>
        </w:rPr>
        <w:t>dan</w:t>
      </w:r>
      <w:r w:rsidRPr="00D20690">
        <w:rPr>
          <w:rFonts w:ascii="Garamond" w:hAnsi="Garamond" w:cs="Times New Roman"/>
          <w:i/>
        </w:rPr>
        <w:t xml:space="preserve"> empathy</w:t>
      </w:r>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disimpulkan</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indikator</w:t>
      </w:r>
      <w:proofErr w:type="spellEnd"/>
      <w:r w:rsidRPr="00D20690">
        <w:rPr>
          <w:rFonts w:ascii="Garamond" w:hAnsi="Garamond" w:cs="Times New Roman"/>
        </w:rPr>
        <w:t xml:space="preserve"> - </w:t>
      </w:r>
      <w:proofErr w:type="spellStart"/>
      <w:r w:rsidRPr="00D20690">
        <w:rPr>
          <w:rFonts w:ascii="Garamond" w:hAnsi="Garamond" w:cs="Times New Roman"/>
        </w:rPr>
        <w:t>indikator</w:t>
      </w:r>
      <w:proofErr w:type="spellEnd"/>
      <w:r w:rsidRPr="00D20690">
        <w:rPr>
          <w:rFonts w:ascii="Garamond" w:hAnsi="Garamond" w:cs="Times New Roman"/>
        </w:rPr>
        <w:t xml:space="preserve"> pada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bersipat</w:t>
      </w:r>
      <w:proofErr w:type="spellEnd"/>
      <w:r w:rsidRPr="00D20690">
        <w:rPr>
          <w:rFonts w:ascii="Garamond" w:hAnsi="Garamond" w:cs="Times New Roman"/>
        </w:rPr>
        <w:t xml:space="preserve"> valid dan </w:t>
      </w:r>
      <w:proofErr w:type="spellStart"/>
      <w:r w:rsidRPr="00D20690">
        <w:rPr>
          <w:rFonts w:ascii="Garamond" w:hAnsi="Garamond" w:cs="Times New Roman"/>
        </w:rPr>
        <w:t>reliabel</w:t>
      </w:r>
      <w:proofErr w:type="spellEnd"/>
      <w:r w:rsidRPr="00D20690">
        <w:rPr>
          <w:rFonts w:ascii="Garamond" w:hAnsi="Garamond" w:cs="Times New Roman"/>
        </w:rPr>
        <w:t xml:space="preserve"> </w:t>
      </w:r>
      <w:proofErr w:type="spellStart"/>
      <w:r w:rsidRPr="00D20690">
        <w:rPr>
          <w:rFonts w:ascii="Garamond" w:hAnsi="Garamond" w:cs="Times New Roman"/>
        </w:rPr>
        <w:t>kecuali</w:t>
      </w:r>
      <w:proofErr w:type="spellEnd"/>
      <w:r w:rsidRPr="00D20690">
        <w:rPr>
          <w:rFonts w:ascii="Garamond" w:hAnsi="Garamond" w:cs="Times New Roman"/>
        </w:rPr>
        <w:t xml:space="preserve"> pada </w:t>
      </w:r>
      <w:proofErr w:type="spellStart"/>
      <w:r w:rsidRPr="00D20690">
        <w:rPr>
          <w:rFonts w:ascii="Garamond" w:hAnsi="Garamond" w:cs="Times New Roman"/>
        </w:rPr>
        <w:t>variabel</w:t>
      </w:r>
      <w:proofErr w:type="spellEnd"/>
      <w:r w:rsidRPr="00D20690">
        <w:rPr>
          <w:rFonts w:ascii="Garamond" w:hAnsi="Garamond" w:cs="Times New Roman"/>
        </w:rPr>
        <w:t xml:space="preserve"> </w:t>
      </w:r>
      <w:r w:rsidRPr="00D20690">
        <w:rPr>
          <w:rFonts w:ascii="Garamond" w:hAnsi="Garamond" w:cs="Times New Roman"/>
          <w:i/>
        </w:rPr>
        <w:t>tangible</w:t>
      </w:r>
      <w:r w:rsidRPr="00D20690">
        <w:rPr>
          <w:rFonts w:ascii="Garamond" w:hAnsi="Garamond" w:cs="Times New Roman"/>
        </w:rPr>
        <w:t xml:space="preserve">. pada uji </w:t>
      </w:r>
      <w:proofErr w:type="spellStart"/>
      <w:r w:rsidRPr="00D20690">
        <w:rPr>
          <w:rFonts w:ascii="Garamond" w:hAnsi="Garamond" w:cs="Times New Roman"/>
        </w:rPr>
        <w:t>asumsi</w:t>
      </w:r>
      <w:proofErr w:type="spellEnd"/>
      <w:r w:rsidRPr="00D20690">
        <w:rPr>
          <w:rFonts w:ascii="Garamond" w:hAnsi="Garamond" w:cs="Times New Roman"/>
        </w:rPr>
        <w:t xml:space="preserve"> </w:t>
      </w:r>
      <w:proofErr w:type="spellStart"/>
      <w:r w:rsidRPr="00D20690">
        <w:rPr>
          <w:rFonts w:ascii="Garamond" w:hAnsi="Garamond" w:cs="Times New Roman"/>
        </w:rPr>
        <w:t>kelasik</w:t>
      </w:r>
      <w:proofErr w:type="spellEnd"/>
      <w:r w:rsidRPr="00D20690">
        <w:rPr>
          <w:rFonts w:ascii="Garamond" w:hAnsi="Garamond" w:cs="Times New Roman"/>
        </w:rPr>
        <w:t xml:space="preserve"> data </w:t>
      </w:r>
      <w:proofErr w:type="spellStart"/>
      <w:r w:rsidRPr="00D20690">
        <w:rPr>
          <w:rFonts w:ascii="Garamond" w:hAnsi="Garamond" w:cs="Times New Roman"/>
        </w:rPr>
        <w:t>berdistribusi</w:t>
      </w:r>
      <w:proofErr w:type="spellEnd"/>
      <w:r w:rsidRPr="00D20690">
        <w:rPr>
          <w:rFonts w:ascii="Garamond" w:hAnsi="Garamond" w:cs="Times New Roman"/>
        </w:rPr>
        <w:t xml:space="preserve"> normal. pada uji </w:t>
      </w:r>
      <w:proofErr w:type="spellStart"/>
      <w:r w:rsidRPr="00D20690">
        <w:rPr>
          <w:rFonts w:ascii="Garamond" w:hAnsi="Garamond" w:cs="Times New Roman"/>
        </w:rPr>
        <w:t>hipotesis</w:t>
      </w:r>
      <w:proofErr w:type="spellEnd"/>
      <w:r w:rsidRPr="00D20690">
        <w:rPr>
          <w:rFonts w:ascii="Garamond" w:hAnsi="Garamond" w:cs="Times New Roman"/>
        </w:rPr>
        <w:t xml:space="preserve"> </w:t>
      </w:r>
      <w:proofErr w:type="spellStart"/>
      <w:r w:rsidRPr="00D20690">
        <w:rPr>
          <w:rFonts w:ascii="Garamond" w:hAnsi="Garamond" w:cs="Times New Roman"/>
        </w:rPr>
        <w:t>variabel</w:t>
      </w:r>
      <w:proofErr w:type="spellEnd"/>
      <w:r w:rsidRPr="00D20690">
        <w:rPr>
          <w:rFonts w:ascii="Garamond" w:hAnsi="Garamond" w:cs="Times New Roman"/>
        </w:rPr>
        <w:t xml:space="preserve"> </w:t>
      </w:r>
      <w:r w:rsidRPr="00D20690">
        <w:rPr>
          <w:rFonts w:ascii="Garamond" w:hAnsi="Garamond" w:cs="Times New Roman"/>
          <w:i/>
        </w:rPr>
        <w:t>reliability</w:t>
      </w:r>
      <w:r w:rsidRPr="00D20690">
        <w:rPr>
          <w:rFonts w:ascii="Garamond" w:hAnsi="Garamond" w:cs="Times New Roman"/>
        </w:rPr>
        <w:t xml:space="preserve"> dan </w:t>
      </w:r>
      <w:r w:rsidRPr="00D20690">
        <w:rPr>
          <w:rFonts w:ascii="Garamond" w:hAnsi="Garamond" w:cs="Times New Roman"/>
          <w:i/>
        </w:rPr>
        <w:t>responsiveness</w:t>
      </w:r>
      <w:r w:rsidRPr="00D20690">
        <w:rPr>
          <w:rFonts w:ascii="Garamond" w:hAnsi="Garamond" w:cs="Times New Roman"/>
        </w:rPr>
        <w:t xml:space="preserve"> </w:t>
      </w:r>
      <w:proofErr w:type="spellStart"/>
      <w:r w:rsidRPr="00D20690">
        <w:rPr>
          <w:rFonts w:ascii="Garamond" w:hAnsi="Garamond" w:cs="Times New Roman"/>
        </w:rPr>
        <w:t>tidak</w:t>
      </w:r>
      <w:proofErr w:type="spellEnd"/>
      <w:r w:rsidRPr="00D20690">
        <w:rPr>
          <w:rFonts w:ascii="Garamond" w:hAnsi="Garamond" w:cs="Times New Roman"/>
        </w:rPr>
        <w:t xml:space="preserve">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Dan </w:t>
      </w:r>
      <w:proofErr w:type="spellStart"/>
      <w:r w:rsidRPr="00D20690">
        <w:rPr>
          <w:rFonts w:ascii="Garamond" w:hAnsi="Garamond" w:cs="Times New Roman"/>
        </w:rPr>
        <w:t>variabel</w:t>
      </w:r>
      <w:proofErr w:type="spellEnd"/>
      <w:r w:rsidRPr="00D20690">
        <w:rPr>
          <w:rFonts w:ascii="Garamond" w:hAnsi="Garamond" w:cs="Times New Roman"/>
        </w:rPr>
        <w:t xml:space="preserve"> assurance dan </w:t>
      </w:r>
      <w:r w:rsidRPr="00D20690">
        <w:rPr>
          <w:rFonts w:ascii="Garamond" w:hAnsi="Garamond" w:cs="Times New Roman"/>
          <w:i/>
        </w:rPr>
        <w:t>empathy</w:t>
      </w:r>
      <w:r w:rsidRPr="00D20690">
        <w:rPr>
          <w:rFonts w:ascii="Garamond" w:hAnsi="Garamond" w:cs="Times New Roman"/>
        </w:rPr>
        <w:t xml:space="preserve"> </w:t>
      </w:r>
      <w:proofErr w:type="spellStart"/>
      <w:r w:rsidRPr="00D20690">
        <w:rPr>
          <w:rFonts w:ascii="Garamond" w:hAnsi="Garamond" w:cs="Times New Roman"/>
        </w:rPr>
        <w:t>ada</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sedangkan</w:t>
      </w:r>
      <w:proofErr w:type="spellEnd"/>
      <w:r w:rsidRPr="00D20690">
        <w:rPr>
          <w:rFonts w:ascii="Garamond" w:hAnsi="Garamond" w:cs="Times New Roman"/>
        </w:rPr>
        <w:t xml:space="preserve"> pada uji F </w:t>
      </w:r>
      <w:proofErr w:type="spellStart"/>
      <w:r w:rsidRPr="00D20690">
        <w:rPr>
          <w:rFonts w:ascii="Garamond" w:hAnsi="Garamond" w:cs="Times New Roman"/>
        </w:rPr>
        <w:t>menunjukan</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semua</w:t>
      </w:r>
      <w:proofErr w:type="spellEnd"/>
      <w:r w:rsidRPr="00D20690">
        <w:rPr>
          <w:rFonts w:ascii="Garamond" w:hAnsi="Garamond" w:cs="Times New Roman"/>
        </w:rPr>
        <w:t xml:space="preserve"> </w:t>
      </w:r>
      <w:proofErr w:type="spellStart"/>
      <w:r w:rsidRPr="00D20690">
        <w:rPr>
          <w:rFonts w:ascii="Garamond" w:hAnsi="Garamond" w:cs="Times New Roman"/>
        </w:rPr>
        <w:t>variabel</w:t>
      </w:r>
      <w:proofErr w:type="spellEnd"/>
      <w:r w:rsidRPr="00D20690">
        <w:rPr>
          <w:rFonts w:ascii="Garamond" w:hAnsi="Garamond" w:cs="Times New Roman"/>
        </w:rPr>
        <w:t xml:space="preserve">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hasil</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pada </w:t>
      </w:r>
      <w:proofErr w:type="spellStart"/>
      <w:r w:rsidRPr="00D20690">
        <w:rPr>
          <w:rFonts w:ascii="Garamond" w:hAnsi="Garamond" w:cs="Times New Roman"/>
        </w:rPr>
        <w:t>nilai</w:t>
      </w:r>
      <w:proofErr w:type="spellEnd"/>
      <w:r w:rsidRPr="00D20690">
        <w:rPr>
          <w:rFonts w:ascii="Garamond" w:hAnsi="Garamond" w:cs="Times New Roman"/>
        </w:rPr>
        <w:t xml:space="preserve"> R-Square </w:t>
      </w:r>
      <w:proofErr w:type="spellStart"/>
      <w:r w:rsidRPr="00D20690">
        <w:rPr>
          <w:rFonts w:ascii="Garamond" w:hAnsi="Garamond" w:cs="Times New Roman"/>
        </w:rPr>
        <w:t>sebesar</w:t>
      </w:r>
      <w:proofErr w:type="spellEnd"/>
      <w:r w:rsidRPr="00D20690">
        <w:rPr>
          <w:rFonts w:ascii="Garamond" w:hAnsi="Garamond" w:cs="Times New Roman"/>
        </w:rPr>
        <w:t xml:space="preserve"> 0,474, </w:t>
      </w:r>
      <w:proofErr w:type="spellStart"/>
      <w:r w:rsidRPr="00D20690">
        <w:rPr>
          <w:rFonts w:ascii="Garamond" w:hAnsi="Garamond" w:cs="Times New Roman"/>
        </w:rPr>
        <w:t>hal</w:t>
      </w:r>
      <w:proofErr w:type="spellEnd"/>
      <w:r w:rsidRPr="00D20690">
        <w:rPr>
          <w:rFonts w:ascii="Garamond" w:hAnsi="Garamond" w:cs="Times New Roman"/>
        </w:rPr>
        <w:t xml:space="preserve"> </w:t>
      </w:r>
      <w:proofErr w:type="spellStart"/>
      <w:r w:rsidRPr="00D20690">
        <w:rPr>
          <w:rFonts w:ascii="Garamond" w:hAnsi="Garamond" w:cs="Times New Roman"/>
        </w:rPr>
        <w:t>tersebut</w:t>
      </w:r>
      <w:proofErr w:type="spellEnd"/>
      <w:r w:rsidRPr="00D20690">
        <w:rPr>
          <w:rFonts w:ascii="Garamond" w:hAnsi="Garamond" w:cs="Times New Roman"/>
        </w:rPr>
        <w:t xml:space="preserve"> </w:t>
      </w:r>
      <w:proofErr w:type="spellStart"/>
      <w:r w:rsidRPr="00D20690">
        <w:rPr>
          <w:rFonts w:ascii="Garamond" w:hAnsi="Garamond" w:cs="Times New Roman"/>
        </w:rPr>
        <w:t>mengandung</w:t>
      </w:r>
      <w:proofErr w:type="spellEnd"/>
      <w:r w:rsidRPr="00D20690">
        <w:rPr>
          <w:rFonts w:ascii="Garamond" w:hAnsi="Garamond" w:cs="Times New Roman"/>
        </w:rPr>
        <w:t xml:space="preserve"> arti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w:t>
      </w:r>
      <w:proofErr w:type="spellStart"/>
      <w:r w:rsidRPr="00D20690">
        <w:rPr>
          <w:rFonts w:ascii="Garamond" w:hAnsi="Garamond" w:cs="Times New Roman"/>
        </w:rPr>
        <w:t>variabel</w:t>
      </w:r>
      <w:proofErr w:type="spellEnd"/>
      <w:r w:rsidRPr="00D20690">
        <w:rPr>
          <w:rFonts w:ascii="Garamond" w:hAnsi="Garamond" w:cs="Times New Roman"/>
        </w:rPr>
        <w:t xml:space="preserve"> </w:t>
      </w:r>
      <w:r w:rsidRPr="00D20690">
        <w:rPr>
          <w:rFonts w:ascii="Garamond" w:hAnsi="Garamond" w:cs="Times New Roman"/>
          <w:i/>
        </w:rPr>
        <w:t>reliability</w:t>
      </w:r>
      <w:r w:rsidRPr="00D20690">
        <w:rPr>
          <w:rFonts w:ascii="Garamond" w:hAnsi="Garamond" w:cs="Times New Roman"/>
        </w:rPr>
        <w:t xml:space="preserve">, </w:t>
      </w:r>
      <w:proofErr w:type="spellStart"/>
      <w:r w:rsidRPr="00D20690">
        <w:rPr>
          <w:rFonts w:ascii="Garamond" w:hAnsi="Garamond" w:cs="Times New Roman"/>
          <w:i/>
        </w:rPr>
        <w:t>responsivenes</w:t>
      </w:r>
      <w:proofErr w:type="spellEnd"/>
      <w:r w:rsidRPr="00D20690">
        <w:rPr>
          <w:rFonts w:ascii="Garamond" w:hAnsi="Garamond" w:cs="Times New Roman"/>
          <w:i/>
        </w:rPr>
        <w:t xml:space="preserve">, assurance </w:t>
      </w:r>
      <w:r w:rsidRPr="00D20690">
        <w:rPr>
          <w:rFonts w:ascii="Garamond" w:hAnsi="Garamond" w:cs="Times New Roman"/>
        </w:rPr>
        <w:t>dan</w:t>
      </w:r>
      <w:r w:rsidRPr="00D20690">
        <w:rPr>
          <w:rFonts w:ascii="Garamond" w:hAnsi="Garamond" w:cs="Times New Roman"/>
          <w:i/>
        </w:rPr>
        <w:t xml:space="preserve"> empathy</w:t>
      </w:r>
      <w:r w:rsidRPr="00D20690">
        <w:rPr>
          <w:rFonts w:ascii="Garamond" w:hAnsi="Garamond" w:cs="Times New Roman"/>
        </w:rPr>
        <w:t xml:space="preserve"> </w:t>
      </w:r>
      <w:proofErr w:type="spellStart"/>
      <w:r w:rsidRPr="00D20690">
        <w:rPr>
          <w:rFonts w:ascii="Garamond" w:hAnsi="Garamond" w:cs="Times New Roman"/>
        </w:rPr>
        <w:t>secara</w:t>
      </w:r>
      <w:proofErr w:type="spellEnd"/>
      <w:r w:rsidRPr="00D20690">
        <w:rPr>
          <w:rFonts w:ascii="Garamond" w:hAnsi="Garamond" w:cs="Times New Roman"/>
        </w:rPr>
        <w:t xml:space="preserve"> </w:t>
      </w:r>
      <w:proofErr w:type="spellStart"/>
      <w:r w:rsidRPr="00D20690">
        <w:rPr>
          <w:rFonts w:ascii="Garamond" w:hAnsi="Garamond" w:cs="Times New Roman"/>
        </w:rPr>
        <w:t>Simultan</w:t>
      </w:r>
      <w:proofErr w:type="spellEnd"/>
      <w:r w:rsidRPr="00D20690">
        <w:rPr>
          <w:rFonts w:ascii="Garamond" w:hAnsi="Garamond" w:cs="Times New Roman"/>
        </w:rPr>
        <w:t xml:space="preserve">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bersama-sama</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Variabel</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sebesar</w:t>
      </w:r>
      <w:proofErr w:type="spellEnd"/>
      <w:r w:rsidRPr="00D20690">
        <w:rPr>
          <w:rFonts w:ascii="Garamond" w:hAnsi="Garamond" w:cs="Times New Roman"/>
        </w:rPr>
        <w:t xml:space="preserve"> 47,4%. </w:t>
      </w:r>
      <w:proofErr w:type="spellStart"/>
      <w:r w:rsidRPr="00D20690">
        <w:rPr>
          <w:rFonts w:ascii="Garamond" w:hAnsi="Garamond" w:cs="Times New Roman"/>
        </w:rPr>
        <w:t>Sedangkan</w:t>
      </w:r>
      <w:proofErr w:type="spellEnd"/>
      <w:r w:rsidRPr="00D20690">
        <w:rPr>
          <w:rFonts w:ascii="Garamond" w:hAnsi="Garamond" w:cs="Times New Roman"/>
        </w:rPr>
        <w:t xml:space="preserve"> </w:t>
      </w:r>
      <w:proofErr w:type="spellStart"/>
      <w:r w:rsidRPr="00D20690">
        <w:rPr>
          <w:rFonts w:ascii="Garamond" w:hAnsi="Garamond" w:cs="Times New Roman"/>
        </w:rPr>
        <w:t>sisanya</w:t>
      </w:r>
      <w:proofErr w:type="spellEnd"/>
      <w:r w:rsidRPr="00D20690">
        <w:rPr>
          <w:rFonts w:ascii="Garamond" w:hAnsi="Garamond" w:cs="Times New Roman"/>
        </w:rPr>
        <w:t xml:space="preserve"> </w:t>
      </w:r>
      <w:proofErr w:type="spellStart"/>
      <w:r w:rsidRPr="00D20690">
        <w:rPr>
          <w:rFonts w:ascii="Garamond" w:hAnsi="Garamond" w:cs="Times New Roman"/>
        </w:rPr>
        <w:t>sebesar</w:t>
      </w:r>
      <w:proofErr w:type="spellEnd"/>
      <w:r w:rsidRPr="00D20690">
        <w:rPr>
          <w:rFonts w:ascii="Garamond" w:hAnsi="Garamond" w:cs="Times New Roman"/>
        </w:rPr>
        <w:t xml:space="preserve"> 52,6% </w:t>
      </w:r>
      <w:proofErr w:type="spellStart"/>
      <w:r w:rsidRPr="00D20690">
        <w:rPr>
          <w:rFonts w:ascii="Garamond" w:hAnsi="Garamond" w:cs="Times New Roman"/>
        </w:rPr>
        <w:t>dipengaruhi</w:t>
      </w:r>
      <w:proofErr w:type="spellEnd"/>
      <w:r w:rsidRPr="00D20690">
        <w:rPr>
          <w:rFonts w:ascii="Garamond" w:hAnsi="Garamond" w:cs="Times New Roman"/>
        </w:rPr>
        <w:t xml:space="preserve"> oleh </w:t>
      </w:r>
      <w:proofErr w:type="spellStart"/>
      <w:r w:rsidRPr="00D20690">
        <w:rPr>
          <w:rFonts w:ascii="Garamond" w:hAnsi="Garamond" w:cs="Times New Roman"/>
        </w:rPr>
        <w:t>variabel</w:t>
      </w:r>
      <w:proofErr w:type="spellEnd"/>
      <w:r w:rsidRPr="00D20690">
        <w:rPr>
          <w:rFonts w:ascii="Garamond" w:hAnsi="Garamond" w:cs="Times New Roman"/>
        </w:rPr>
        <w:t xml:space="preserve"> - </w:t>
      </w:r>
      <w:proofErr w:type="spellStart"/>
      <w:r w:rsidRPr="00D20690">
        <w:rPr>
          <w:rFonts w:ascii="Garamond" w:hAnsi="Garamond" w:cs="Times New Roman"/>
        </w:rPr>
        <w:t>variabel</w:t>
      </w:r>
      <w:proofErr w:type="spellEnd"/>
      <w:r w:rsidRPr="00D20690">
        <w:rPr>
          <w:rFonts w:ascii="Garamond" w:hAnsi="Garamond" w:cs="Times New Roman"/>
        </w:rPr>
        <w:t xml:space="preserve"> lain yang </w:t>
      </w:r>
      <w:proofErr w:type="spellStart"/>
      <w:r w:rsidRPr="00D20690">
        <w:rPr>
          <w:rFonts w:ascii="Garamond" w:hAnsi="Garamond" w:cs="Times New Roman"/>
        </w:rPr>
        <w:t>tidak</w:t>
      </w:r>
      <w:proofErr w:type="spellEnd"/>
      <w:r w:rsidRPr="00D20690">
        <w:rPr>
          <w:rFonts w:ascii="Garamond" w:hAnsi="Garamond" w:cs="Times New Roman"/>
        </w:rPr>
        <w:t xml:space="preserve"> </w:t>
      </w:r>
      <w:proofErr w:type="spellStart"/>
      <w:r w:rsidRPr="00D20690">
        <w:rPr>
          <w:rFonts w:ascii="Garamond" w:hAnsi="Garamond" w:cs="Times New Roman"/>
        </w:rPr>
        <w:t>diteliti</w:t>
      </w:r>
      <w:proofErr w:type="spellEnd"/>
      <w:r w:rsidRPr="00D20690">
        <w:rPr>
          <w:rFonts w:ascii="Garamond" w:hAnsi="Garamond" w:cs="Times New Roman"/>
        </w:rPr>
        <w:t xml:space="preserve"> oleh </w:t>
      </w:r>
      <w:proofErr w:type="spellStart"/>
      <w:r w:rsidRPr="00D20690">
        <w:rPr>
          <w:rFonts w:ascii="Garamond" w:hAnsi="Garamond" w:cs="Times New Roman"/>
        </w:rPr>
        <w:t>penulis</w:t>
      </w:r>
      <w:proofErr w:type="spellEnd"/>
      <w:r w:rsidRPr="00D20690">
        <w:rPr>
          <w:rFonts w:ascii="Garamond" w:hAnsi="Garamond" w:cs="Times New Roman"/>
        </w:rPr>
        <w:t>.</w:t>
      </w:r>
    </w:p>
    <w:p w14:paraId="241B6FF4" w14:textId="77777777" w:rsidR="00EA3C14" w:rsidRPr="00D20690" w:rsidRDefault="00EA3C14" w:rsidP="00D20690">
      <w:pPr>
        <w:spacing w:after="0" w:line="240" w:lineRule="auto"/>
        <w:jc w:val="both"/>
        <w:rPr>
          <w:rFonts w:ascii="Garamond" w:hAnsi="Garamond" w:cs="Times New Roman"/>
        </w:rPr>
      </w:pPr>
    </w:p>
    <w:p w14:paraId="4BA2ADE5" w14:textId="77777777" w:rsidR="00B50AC6" w:rsidRPr="00D20690" w:rsidRDefault="00EA3C14" w:rsidP="00D20690">
      <w:pPr>
        <w:spacing w:after="0" w:line="240" w:lineRule="auto"/>
        <w:jc w:val="both"/>
        <w:rPr>
          <w:rFonts w:ascii="Garamond" w:hAnsi="Garamond" w:cs="Times New Roman"/>
        </w:rPr>
      </w:pPr>
      <w:r w:rsidRPr="00D20690">
        <w:rPr>
          <w:rFonts w:ascii="Garamond" w:hAnsi="Garamond" w:cs="Times New Roman"/>
        </w:rPr>
        <w:t xml:space="preserve">Kata </w:t>
      </w:r>
      <w:proofErr w:type="spellStart"/>
      <w:r w:rsidRPr="00D20690">
        <w:rPr>
          <w:rFonts w:ascii="Garamond" w:hAnsi="Garamond" w:cs="Times New Roman"/>
        </w:rPr>
        <w:t>kunci</w:t>
      </w:r>
      <w:proofErr w:type="spellEnd"/>
      <w:r w:rsidRPr="00D20690">
        <w:rPr>
          <w:rFonts w:ascii="Garamond" w:hAnsi="Garamond" w:cs="Times New Roman"/>
        </w:rPr>
        <w:t xml:space="preserve"> : Bertani </w:t>
      </w:r>
      <w:proofErr w:type="spellStart"/>
      <w:r w:rsidRPr="00D20690">
        <w:rPr>
          <w:rFonts w:ascii="Garamond" w:hAnsi="Garamond" w:cs="Times New Roman"/>
        </w:rPr>
        <w:t>Untuk</w:t>
      </w:r>
      <w:proofErr w:type="spellEnd"/>
      <w:r w:rsidRPr="00D20690">
        <w:rPr>
          <w:rFonts w:ascii="Garamond" w:hAnsi="Garamond" w:cs="Times New Roman"/>
        </w:rPr>
        <w:t xml:space="preserve"> Negri, </w:t>
      </w:r>
      <w:proofErr w:type="spellStart"/>
      <w:r w:rsidRPr="00D20690">
        <w:rPr>
          <w:rFonts w:ascii="Garamond" w:hAnsi="Garamond" w:cs="Times New Roman"/>
        </w:rPr>
        <w:t>Pelayanan</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w:t>
      </w:r>
    </w:p>
    <w:p w14:paraId="17AF5757" w14:textId="77777777" w:rsidR="00EA3C14" w:rsidRPr="00D20690" w:rsidRDefault="00EA3C14" w:rsidP="00D20690">
      <w:pPr>
        <w:spacing w:after="0" w:line="240" w:lineRule="auto"/>
        <w:jc w:val="both"/>
        <w:rPr>
          <w:rFonts w:ascii="Garamond" w:hAnsi="Garamond" w:cs="Times New Roman"/>
          <w:i/>
        </w:rPr>
      </w:pPr>
    </w:p>
    <w:p w14:paraId="3CB65948" w14:textId="77777777" w:rsidR="00EA3C14" w:rsidRPr="00D20690" w:rsidRDefault="00EA3C14" w:rsidP="00D20690">
      <w:pPr>
        <w:spacing w:after="0" w:line="240" w:lineRule="auto"/>
        <w:jc w:val="center"/>
        <w:rPr>
          <w:rFonts w:ascii="Garamond" w:hAnsi="Garamond" w:cs="Times New Roman"/>
          <w:b/>
          <w:i/>
        </w:rPr>
      </w:pPr>
      <w:r w:rsidRPr="00D20690">
        <w:rPr>
          <w:rFonts w:ascii="Garamond" w:hAnsi="Garamond" w:cs="Times New Roman"/>
          <w:b/>
          <w:i/>
        </w:rPr>
        <w:t>ABSTRACT</w:t>
      </w:r>
    </w:p>
    <w:p w14:paraId="2518D49D" w14:textId="77777777" w:rsidR="00EA3C14" w:rsidRPr="00D20690" w:rsidRDefault="00EA3C14" w:rsidP="00D20690">
      <w:pPr>
        <w:spacing w:after="0" w:line="240" w:lineRule="auto"/>
        <w:jc w:val="both"/>
        <w:rPr>
          <w:rFonts w:ascii="Garamond" w:hAnsi="Garamond" w:cs="Times New Roman"/>
          <w:i/>
        </w:rPr>
      </w:pPr>
      <w:r w:rsidRPr="00D20690">
        <w:rPr>
          <w:rFonts w:ascii="Garamond" w:hAnsi="Garamond" w:cs="Times New Roman"/>
          <w:i/>
        </w:rPr>
        <w:t xml:space="preserve">The "Farming for the Nation (BUN) Program" is an initiative by the International Edu Farmers Foundation. Participants in this program are referred to as "Farmers Development Associates (FDA)." The objective of this research is to examine how the service attributes (tangible, reliability, responsiveness, assurance, and empathy) of Farmers Development Associates (FDA) influence farmer satisfaction. The independent variables in this study are tangible, reliability, responsiveness, assurance, and empathy, while the dependent variable is farmer satisfaction. Data were collected from 30 respondents with an average age between 41 and 60 years, male, and with an average level of education up to primary school. The sampling technique used is Nonprobability Sampling (specifically, saturation sampling). Data analysis consists of descriptive analysis and linear regression analysis. The validity of the data is processed using the SPSS (Statistical Product and Service Solution) program. The results of the study on the impact of tangible, reliability, responsiveness, assurance, and empathy on farmer satisfaction in the village of Cipendawa, Pacet District, </w:t>
      </w:r>
      <w:proofErr w:type="spellStart"/>
      <w:r w:rsidRPr="00D20690">
        <w:rPr>
          <w:rFonts w:ascii="Garamond" w:hAnsi="Garamond" w:cs="Times New Roman"/>
          <w:i/>
        </w:rPr>
        <w:t>Cianjur</w:t>
      </w:r>
      <w:proofErr w:type="spellEnd"/>
      <w:r w:rsidRPr="00D20690">
        <w:rPr>
          <w:rFonts w:ascii="Garamond" w:hAnsi="Garamond" w:cs="Times New Roman"/>
          <w:i/>
        </w:rPr>
        <w:t xml:space="preserve"> Regency, show that all indicators in this research are valid and reliable, except for the variable "tangible." The classical assumption test indicates that the data are normally distributed. In the hypothesis test, it was found that the variables "reliability" and "responsiveness" do not significantly influence farmer satisfaction, while the variables "assurance" and "empathy" do have a significant impact on farmer satisfaction. The F-test shows that all variables have a significant influence. The research findings indicate that the variables "reliability," "responsiveness," "assurance," and "empathy" collectively contribute to 47.4% of farmer satisfaction. The remaining 52.6% is influenced by other unexamined variables.</w:t>
      </w:r>
    </w:p>
    <w:p w14:paraId="44A15F41" w14:textId="77777777" w:rsidR="00EA3C14" w:rsidRPr="00D20690" w:rsidRDefault="00EA3C14" w:rsidP="00D20690">
      <w:pPr>
        <w:spacing w:after="0" w:line="240" w:lineRule="auto"/>
        <w:jc w:val="both"/>
        <w:rPr>
          <w:rFonts w:ascii="Garamond" w:hAnsi="Garamond" w:cs="Times New Roman"/>
          <w:i/>
        </w:rPr>
      </w:pPr>
    </w:p>
    <w:p w14:paraId="7DD020BE" w14:textId="77777777" w:rsidR="00EA3C14" w:rsidRPr="00D20690" w:rsidRDefault="00EA3C14" w:rsidP="00D20690">
      <w:pPr>
        <w:spacing w:after="0" w:line="240" w:lineRule="auto"/>
        <w:jc w:val="both"/>
        <w:rPr>
          <w:rFonts w:ascii="Garamond" w:hAnsi="Garamond" w:cs="Times New Roman"/>
          <w:i/>
        </w:rPr>
      </w:pPr>
      <w:r w:rsidRPr="00D20690">
        <w:rPr>
          <w:rFonts w:ascii="Garamond" w:hAnsi="Garamond" w:cs="Times New Roman"/>
          <w:i/>
        </w:rPr>
        <w:t>Keywords: Farming for the Nation, satisfaction service, farmer satisfaction</w:t>
      </w:r>
    </w:p>
    <w:p w14:paraId="34851AF3" w14:textId="77777777" w:rsidR="00EA3C14" w:rsidRPr="00D20690" w:rsidRDefault="00EA3C14" w:rsidP="00D20690">
      <w:pPr>
        <w:spacing w:after="0" w:line="240" w:lineRule="auto"/>
        <w:jc w:val="both"/>
        <w:rPr>
          <w:rFonts w:ascii="Garamond" w:hAnsi="Garamond" w:cs="Times New Roman"/>
          <w:i/>
        </w:rPr>
      </w:pPr>
    </w:p>
    <w:p w14:paraId="7167B4EA" w14:textId="77777777" w:rsidR="00C75058" w:rsidRPr="00D20690" w:rsidRDefault="00C75058" w:rsidP="00D20690">
      <w:pPr>
        <w:spacing w:after="0" w:line="360" w:lineRule="auto"/>
        <w:jc w:val="both"/>
        <w:rPr>
          <w:rFonts w:ascii="Garamond" w:hAnsi="Garamond" w:cs="Times New Roman"/>
          <w:b/>
        </w:rPr>
        <w:sectPr w:rsidR="00C75058" w:rsidRPr="00D20690" w:rsidSect="008D40E4">
          <w:headerReference w:type="default" r:id="rId7"/>
          <w:pgSz w:w="11906" w:h="16838" w:code="9"/>
          <w:pgMar w:top="1440" w:right="1440" w:bottom="1440" w:left="1440" w:header="720" w:footer="720" w:gutter="0"/>
          <w:cols w:space="720"/>
          <w:docGrid w:linePitch="360"/>
        </w:sectPr>
      </w:pPr>
    </w:p>
    <w:p w14:paraId="329470A4" w14:textId="77777777" w:rsidR="00EA3C14" w:rsidRPr="00D20690" w:rsidRDefault="00EA3C14" w:rsidP="00D20690">
      <w:pPr>
        <w:spacing w:after="0" w:line="360" w:lineRule="auto"/>
        <w:jc w:val="both"/>
        <w:rPr>
          <w:rFonts w:ascii="Garamond" w:hAnsi="Garamond" w:cs="Times New Roman"/>
          <w:b/>
        </w:rPr>
      </w:pPr>
      <w:r w:rsidRPr="00D20690">
        <w:rPr>
          <w:rFonts w:ascii="Garamond" w:hAnsi="Garamond" w:cs="Times New Roman"/>
          <w:b/>
        </w:rPr>
        <w:t>PENDAHULUAN</w:t>
      </w:r>
    </w:p>
    <w:p w14:paraId="03B21255"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Sektor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merupakan</w:t>
      </w:r>
      <w:proofErr w:type="spellEnd"/>
      <w:r w:rsidRPr="00D20690">
        <w:rPr>
          <w:rFonts w:ascii="Garamond" w:hAnsi="Garamond" w:cs="Times New Roman"/>
        </w:rPr>
        <w:t xml:space="preserve"> salah </w:t>
      </w:r>
      <w:proofErr w:type="spellStart"/>
      <w:r w:rsidRPr="00D20690">
        <w:rPr>
          <w:rFonts w:ascii="Garamond" w:hAnsi="Garamond" w:cs="Times New Roman"/>
        </w:rPr>
        <w:t>satu</w:t>
      </w:r>
      <w:proofErr w:type="spellEnd"/>
      <w:r w:rsidRPr="00D20690">
        <w:rPr>
          <w:rFonts w:ascii="Garamond" w:hAnsi="Garamond" w:cs="Times New Roman"/>
        </w:rPr>
        <w:t xml:space="preserve"> yang </w:t>
      </w:r>
      <w:proofErr w:type="spellStart"/>
      <w:r w:rsidRPr="00D20690">
        <w:rPr>
          <w:rFonts w:ascii="Garamond" w:hAnsi="Garamond" w:cs="Times New Roman"/>
        </w:rPr>
        <w:t>turut</w:t>
      </w:r>
      <w:proofErr w:type="spellEnd"/>
      <w:r w:rsidRPr="00D20690">
        <w:rPr>
          <w:rFonts w:ascii="Garamond" w:hAnsi="Garamond" w:cs="Times New Roman"/>
        </w:rPr>
        <w:t xml:space="preserve"> </w:t>
      </w:r>
      <w:proofErr w:type="spellStart"/>
      <w:r w:rsidRPr="00D20690">
        <w:rPr>
          <w:rFonts w:ascii="Garamond" w:hAnsi="Garamond" w:cs="Times New Roman"/>
        </w:rPr>
        <w:t>andil</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membantu</w:t>
      </w:r>
      <w:proofErr w:type="spellEnd"/>
      <w:r w:rsidRPr="00D20690">
        <w:rPr>
          <w:rFonts w:ascii="Garamond" w:hAnsi="Garamond" w:cs="Times New Roman"/>
        </w:rPr>
        <w:t xml:space="preserve"> </w:t>
      </w:r>
      <w:proofErr w:type="spellStart"/>
      <w:r w:rsidRPr="00D20690">
        <w:rPr>
          <w:rFonts w:ascii="Garamond" w:hAnsi="Garamond" w:cs="Times New Roman"/>
        </w:rPr>
        <w:t>pembangunan</w:t>
      </w:r>
      <w:proofErr w:type="spellEnd"/>
      <w:r w:rsidRPr="00D20690">
        <w:rPr>
          <w:rFonts w:ascii="Garamond" w:hAnsi="Garamond" w:cs="Times New Roman"/>
        </w:rPr>
        <w:t xml:space="preserve"> di Negara Indonesia. Indonesia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luas</w:t>
      </w:r>
      <w:proofErr w:type="spellEnd"/>
      <w:r w:rsidRPr="00D20690">
        <w:rPr>
          <w:rFonts w:ascii="Garamond" w:hAnsi="Garamond" w:cs="Times New Roman"/>
        </w:rPr>
        <w:t xml:space="preserve"> dan </w:t>
      </w:r>
      <w:proofErr w:type="spellStart"/>
      <w:r w:rsidRPr="00D20690">
        <w:rPr>
          <w:rFonts w:ascii="Garamond" w:hAnsi="Garamond" w:cs="Times New Roman"/>
        </w:rPr>
        <w:t>kondisi</w:t>
      </w:r>
      <w:proofErr w:type="spellEnd"/>
      <w:r w:rsidRPr="00D20690">
        <w:rPr>
          <w:rFonts w:ascii="Garamond" w:hAnsi="Garamond" w:cs="Times New Roman"/>
        </w:rPr>
        <w:t xml:space="preserve"> </w:t>
      </w:r>
      <w:proofErr w:type="spellStart"/>
      <w:r w:rsidRPr="00D20690">
        <w:rPr>
          <w:rFonts w:ascii="Garamond" w:hAnsi="Garamond" w:cs="Times New Roman"/>
        </w:rPr>
        <w:t>iklim</w:t>
      </w:r>
      <w:proofErr w:type="spellEnd"/>
      <w:r w:rsidRPr="00D20690">
        <w:rPr>
          <w:rFonts w:ascii="Garamond" w:hAnsi="Garamond" w:cs="Times New Roman"/>
        </w:rPr>
        <w:t xml:space="preserve"> yang sangat </w:t>
      </w:r>
      <w:proofErr w:type="spellStart"/>
      <w:r w:rsidRPr="00D20690">
        <w:rPr>
          <w:rFonts w:ascii="Garamond" w:hAnsi="Garamond" w:cs="Times New Roman"/>
        </w:rPr>
        <w:t>potensial</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dikembangkan</w:t>
      </w:r>
      <w:proofErr w:type="spellEnd"/>
      <w:r w:rsidRPr="00D20690">
        <w:rPr>
          <w:rFonts w:ascii="Garamond" w:hAnsi="Garamond" w:cs="Times New Roman"/>
        </w:rPr>
        <w:t xml:space="preserve"> </w:t>
      </w:r>
      <w:proofErr w:type="spellStart"/>
      <w:r w:rsidRPr="00D20690">
        <w:rPr>
          <w:rFonts w:ascii="Garamond" w:hAnsi="Garamond" w:cs="Times New Roman"/>
        </w:rPr>
        <w:t>sebagai</w:t>
      </w:r>
      <w:proofErr w:type="spellEnd"/>
      <w:r w:rsidRPr="00D20690">
        <w:rPr>
          <w:rFonts w:ascii="Garamond" w:hAnsi="Garamond" w:cs="Times New Roman"/>
        </w:rPr>
        <w:t xml:space="preserve"> </w:t>
      </w:r>
      <w:proofErr w:type="spellStart"/>
      <w:r w:rsidRPr="00D20690">
        <w:rPr>
          <w:rFonts w:ascii="Garamond" w:hAnsi="Garamond" w:cs="Times New Roman"/>
        </w:rPr>
        <w:t>usaha</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Oleh </w:t>
      </w:r>
      <w:proofErr w:type="spellStart"/>
      <w:r w:rsidRPr="00D20690">
        <w:rPr>
          <w:rFonts w:ascii="Garamond" w:hAnsi="Garamond" w:cs="Times New Roman"/>
        </w:rPr>
        <w:t>karena</w:t>
      </w:r>
      <w:proofErr w:type="spellEnd"/>
      <w:r w:rsidRPr="00D20690">
        <w:rPr>
          <w:rFonts w:ascii="Garamond" w:hAnsi="Garamond" w:cs="Times New Roman"/>
        </w:rPr>
        <w:t xml:space="preserve"> </w:t>
      </w:r>
      <w:proofErr w:type="spellStart"/>
      <w:r w:rsidRPr="00D20690">
        <w:rPr>
          <w:rFonts w:ascii="Garamond" w:hAnsi="Garamond" w:cs="Times New Roman"/>
        </w:rPr>
        <w:t>itu</w:t>
      </w:r>
      <w:proofErr w:type="spellEnd"/>
      <w:r w:rsidRPr="00D20690">
        <w:rPr>
          <w:rFonts w:ascii="Garamond" w:hAnsi="Garamond" w:cs="Times New Roman"/>
        </w:rPr>
        <w:t xml:space="preserve">, </w:t>
      </w:r>
      <w:proofErr w:type="spellStart"/>
      <w:r w:rsidRPr="00D20690">
        <w:rPr>
          <w:rFonts w:ascii="Garamond" w:hAnsi="Garamond" w:cs="Times New Roman"/>
        </w:rPr>
        <w:t>pembangunan</w:t>
      </w:r>
      <w:proofErr w:type="spellEnd"/>
      <w:r w:rsidRPr="00D20690">
        <w:rPr>
          <w:rFonts w:ascii="Garamond" w:hAnsi="Garamond" w:cs="Times New Roman"/>
        </w:rPr>
        <w:t xml:space="preserve"> </w:t>
      </w:r>
      <w:proofErr w:type="spellStart"/>
      <w:r w:rsidRPr="00D20690">
        <w:rPr>
          <w:rFonts w:ascii="Garamond" w:hAnsi="Garamond" w:cs="Times New Roman"/>
        </w:rPr>
        <w:t>perekonomian</w:t>
      </w:r>
      <w:proofErr w:type="spellEnd"/>
      <w:r w:rsidRPr="00D20690">
        <w:rPr>
          <w:rFonts w:ascii="Garamond" w:hAnsi="Garamond" w:cs="Times New Roman"/>
        </w:rPr>
        <w:t xml:space="preserve"> </w:t>
      </w:r>
      <w:proofErr w:type="spellStart"/>
      <w:r w:rsidRPr="00D20690">
        <w:rPr>
          <w:rFonts w:ascii="Garamond" w:hAnsi="Garamond" w:cs="Times New Roman"/>
        </w:rPr>
        <w:t>diarahkan</w:t>
      </w:r>
      <w:proofErr w:type="spellEnd"/>
      <w:r w:rsidRPr="00D20690">
        <w:rPr>
          <w:rFonts w:ascii="Garamond" w:hAnsi="Garamond" w:cs="Times New Roman"/>
        </w:rPr>
        <w:t xml:space="preserve"> </w:t>
      </w:r>
      <w:proofErr w:type="spellStart"/>
      <w:r w:rsidRPr="00D20690">
        <w:rPr>
          <w:rFonts w:ascii="Garamond" w:hAnsi="Garamond" w:cs="Times New Roman"/>
        </w:rPr>
        <w:t>kepada</w:t>
      </w:r>
      <w:proofErr w:type="spellEnd"/>
      <w:r w:rsidRPr="00D20690">
        <w:rPr>
          <w:rFonts w:ascii="Garamond" w:hAnsi="Garamond" w:cs="Times New Roman"/>
        </w:rPr>
        <w:t xml:space="preserve"> </w:t>
      </w:r>
      <w:proofErr w:type="spellStart"/>
      <w:r w:rsidRPr="00D20690">
        <w:rPr>
          <w:rFonts w:ascii="Garamond" w:hAnsi="Garamond" w:cs="Times New Roman"/>
        </w:rPr>
        <w:t>sistem</w:t>
      </w:r>
      <w:proofErr w:type="spellEnd"/>
      <w:r w:rsidRPr="00D20690">
        <w:rPr>
          <w:rFonts w:ascii="Garamond" w:hAnsi="Garamond" w:cs="Times New Roman"/>
        </w:rPr>
        <w:t xml:space="preserve"> </w:t>
      </w:r>
      <w:proofErr w:type="spellStart"/>
      <w:r w:rsidRPr="00D20690">
        <w:rPr>
          <w:rFonts w:ascii="Garamond" w:hAnsi="Garamond" w:cs="Times New Roman"/>
        </w:rPr>
        <w:t>perekonomian</w:t>
      </w:r>
      <w:proofErr w:type="spellEnd"/>
      <w:r w:rsidRPr="00D20690">
        <w:rPr>
          <w:rFonts w:ascii="Garamond" w:hAnsi="Garamond" w:cs="Times New Roman"/>
        </w:rPr>
        <w:t xml:space="preserve"> yang </w:t>
      </w:r>
      <w:proofErr w:type="spellStart"/>
      <w:r w:rsidRPr="00D20690">
        <w:rPr>
          <w:rFonts w:ascii="Garamond" w:hAnsi="Garamond" w:cs="Times New Roman"/>
        </w:rPr>
        <w:t>maju</w:t>
      </w:r>
      <w:proofErr w:type="spellEnd"/>
      <w:r w:rsidRPr="00D20690">
        <w:rPr>
          <w:rFonts w:ascii="Garamond" w:hAnsi="Garamond" w:cs="Times New Roman"/>
        </w:rPr>
        <w:t xml:space="preserve">, </w:t>
      </w:r>
      <w:proofErr w:type="spellStart"/>
      <w:r w:rsidRPr="00D20690">
        <w:rPr>
          <w:rFonts w:ascii="Garamond" w:hAnsi="Garamond" w:cs="Times New Roman"/>
        </w:rPr>
        <w:t>efisien</w:t>
      </w:r>
      <w:proofErr w:type="spellEnd"/>
      <w:r w:rsidRPr="00D20690">
        <w:rPr>
          <w:rFonts w:ascii="Garamond" w:hAnsi="Garamond" w:cs="Times New Roman"/>
        </w:rPr>
        <w:t xml:space="preserve">, dan </w:t>
      </w:r>
      <w:proofErr w:type="spellStart"/>
      <w:r w:rsidRPr="00D20690">
        <w:rPr>
          <w:rFonts w:ascii="Garamond" w:hAnsi="Garamond" w:cs="Times New Roman"/>
        </w:rPr>
        <w:t>tangguh</w:t>
      </w:r>
      <w:proofErr w:type="spellEnd"/>
      <w:r w:rsidRPr="00D20690">
        <w:rPr>
          <w:rFonts w:ascii="Garamond" w:hAnsi="Garamond" w:cs="Times New Roman"/>
        </w:rPr>
        <w:t xml:space="preserve"> </w:t>
      </w:r>
      <w:proofErr w:type="spellStart"/>
      <w:r w:rsidRPr="00D20690">
        <w:rPr>
          <w:rFonts w:ascii="Garamond" w:hAnsi="Garamond" w:cs="Times New Roman"/>
        </w:rPr>
        <w:t>serta</w:t>
      </w:r>
      <w:proofErr w:type="spellEnd"/>
      <w:r w:rsidRPr="00D20690">
        <w:rPr>
          <w:rFonts w:ascii="Garamond" w:hAnsi="Garamond" w:cs="Times New Roman"/>
        </w:rPr>
        <w:t xml:space="preserve"> </w:t>
      </w:r>
      <w:proofErr w:type="spellStart"/>
      <w:r w:rsidRPr="00D20690">
        <w:rPr>
          <w:rFonts w:ascii="Garamond" w:hAnsi="Garamond" w:cs="Times New Roman"/>
        </w:rPr>
        <w:t>memperdayakan</w:t>
      </w:r>
      <w:proofErr w:type="spellEnd"/>
      <w:r w:rsidRPr="00D20690">
        <w:rPr>
          <w:rFonts w:ascii="Garamond" w:hAnsi="Garamond" w:cs="Times New Roman"/>
        </w:rPr>
        <w:t xml:space="preserve"> </w:t>
      </w:r>
      <w:proofErr w:type="spellStart"/>
      <w:r w:rsidRPr="00D20690">
        <w:rPr>
          <w:rFonts w:ascii="Garamond" w:hAnsi="Garamond" w:cs="Times New Roman"/>
        </w:rPr>
        <w:t>perekonomian</w:t>
      </w:r>
      <w:proofErr w:type="spellEnd"/>
      <w:r w:rsidRPr="00D20690">
        <w:rPr>
          <w:rFonts w:ascii="Garamond" w:hAnsi="Garamond" w:cs="Times New Roman"/>
        </w:rPr>
        <w:t xml:space="preserve"> rakyat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melakukan</w:t>
      </w:r>
      <w:proofErr w:type="spellEnd"/>
      <w:r w:rsidRPr="00D20690">
        <w:rPr>
          <w:rFonts w:ascii="Garamond" w:hAnsi="Garamond" w:cs="Times New Roman"/>
        </w:rPr>
        <w:t xml:space="preserve"> </w:t>
      </w:r>
      <w:proofErr w:type="spellStart"/>
      <w:r w:rsidRPr="00D20690">
        <w:rPr>
          <w:rFonts w:ascii="Garamond" w:hAnsi="Garamond" w:cs="Times New Roman"/>
        </w:rPr>
        <w:t>perubahan</w:t>
      </w:r>
      <w:proofErr w:type="spellEnd"/>
      <w:r w:rsidRPr="00D20690">
        <w:rPr>
          <w:rFonts w:ascii="Garamond" w:hAnsi="Garamond" w:cs="Times New Roman"/>
        </w:rPr>
        <w:t xml:space="preserve"> system </w:t>
      </w:r>
      <w:proofErr w:type="spellStart"/>
      <w:r w:rsidRPr="00D20690">
        <w:rPr>
          <w:rFonts w:ascii="Garamond" w:hAnsi="Garamond" w:cs="Times New Roman"/>
        </w:rPr>
        <w:t>pertanian</w:t>
      </w:r>
      <w:proofErr w:type="spellEnd"/>
      <w:r w:rsidRPr="00D20690">
        <w:rPr>
          <w:rFonts w:ascii="Garamond" w:hAnsi="Garamond" w:cs="Times New Roman"/>
        </w:rPr>
        <w:t xml:space="preserve"> yang </w:t>
      </w:r>
      <w:proofErr w:type="spellStart"/>
      <w:r w:rsidRPr="00D20690">
        <w:rPr>
          <w:rFonts w:ascii="Garamond" w:hAnsi="Garamond" w:cs="Times New Roman"/>
        </w:rPr>
        <w:t>menguntungkan</w:t>
      </w:r>
      <w:proofErr w:type="spellEnd"/>
      <w:r w:rsidRPr="00D20690">
        <w:rPr>
          <w:rFonts w:ascii="Garamond" w:hAnsi="Garamond" w:cs="Times New Roman"/>
        </w:rPr>
        <w:t xml:space="preserve"> dan </w:t>
      </w:r>
      <w:proofErr w:type="spellStart"/>
      <w:r w:rsidRPr="00D20690">
        <w:rPr>
          <w:rFonts w:ascii="Garamond" w:hAnsi="Garamond" w:cs="Times New Roman"/>
        </w:rPr>
        <w:t>berkelanjutan</w:t>
      </w:r>
      <w:proofErr w:type="spellEnd"/>
      <w:r w:rsidRPr="00D20690">
        <w:rPr>
          <w:rFonts w:ascii="Garamond" w:hAnsi="Garamond" w:cs="Times New Roman"/>
        </w:rPr>
        <w:t xml:space="preserve">, </w:t>
      </w:r>
      <w:proofErr w:type="spellStart"/>
      <w:r w:rsidRPr="00D20690">
        <w:rPr>
          <w:rFonts w:ascii="Garamond" w:hAnsi="Garamond" w:cs="Times New Roman"/>
        </w:rPr>
        <w:t>saat</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kegiatan</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mencakup</w:t>
      </w:r>
      <w:proofErr w:type="spellEnd"/>
      <w:r w:rsidRPr="00D20690">
        <w:rPr>
          <w:rFonts w:ascii="Garamond" w:hAnsi="Garamond" w:cs="Times New Roman"/>
        </w:rPr>
        <w:t xml:space="preserve"> lima sub </w:t>
      </w:r>
      <w:proofErr w:type="spellStart"/>
      <w:r w:rsidRPr="00D20690">
        <w:rPr>
          <w:rFonts w:ascii="Garamond" w:hAnsi="Garamond" w:cs="Times New Roman"/>
        </w:rPr>
        <w:t>sektor</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pangan</w:t>
      </w:r>
      <w:proofErr w:type="spellEnd"/>
      <w:r w:rsidRPr="00D20690">
        <w:rPr>
          <w:rFonts w:ascii="Garamond" w:hAnsi="Garamond" w:cs="Times New Roman"/>
        </w:rPr>
        <w:t xml:space="preserve">, </w:t>
      </w:r>
      <w:proofErr w:type="spellStart"/>
      <w:r w:rsidRPr="00D20690">
        <w:rPr>
          <w:rFonts w:ascii="Garamond" w:hAnsi="Garamond" w:cs="Times New Roman"/>
        </w:rPr>
        <w:t>perkebunan</w:t>
      </w:r>
      <w:proofErr w:type="spellEnd"/>
      <w:r w:rsidRPr="00D20690">
        <w:rPr>
          <w:rFonts w:ascii="Garamond" w:hAnsi="Garamond" w:cs="Times New Roman"/>
        </w:rPr>
        <w:t xml:space="preserve">, </w:t>
      </w:r>
      <w:proofErr w:type="spellStart"/>
      <w:r w:rsidRPr="00D20690">
        <w:rPr>
          <w:rFonts w:ascii="Garamond" w:hAnsi="Garamond" w:cs="Times New Roman"/>
        </w:rPr>
        <w:t>perikanan</w:t>
      </w:r>
      <w:proofErr w:type="spellEnd"/>
      <w:r w:rsidRPr="00D20690">
        <w:rPr>
          <w:rFonts w:ascii="Garamond" w:hAnsi="Garamond" w:cs="Times New Roman"/>
        </w:rPr>
        <w:t xml:space="preserve">, </w:t>
      </w:r>
      <w:proofErr w:type="spellStart"/>
      <w:r w:rsidRPr="00D20690">
        <w:rPr>
          <w:rFonts w:ascii="Garamond" w:hAnsi="Garamond" w:cs="Times New Roman"/>
        </w:rPr>
        <w:t>peternakan</w:t>
      </w:r>
      <w:proofErr w:type="spellEnd"/>
      <w:r w:rsidRPr="00D20690">
        <w:rPr>
          <w:rFonts w:ascii="Garamond" w:hAnsi="Garamond" w:cs="Times New Roman"/>
        </w:rPr>
        <w:t xml:space="preserve"> dan </w:t>
      </w:r>
      <w:proofErr w:type="spellStart"/>
      <w:r w:rsidRPr="00D20690">
        <w:rPr>
          <w:rFonts w:ascii="Garamond" w:hAnsi="Garamond" w:cs="Times New Roman"/>
        </w:rPr>
        <w:t>kehutanan</w:t>
      </w:r>
      <w:proofErr w:type="spellEnd"/>
      <w:r w:rsidRPr="00D20690">
        <w:rPr>
          <w:rFonts w:ascii="Garamond" w:hAnsi="Garamond" w:cs="Times New Roman"/>
        </w:rPr>
        <w:t xml:space="preserve">. </w:t>
      </w:r>
      <w:proofErr w:type="spellStart"/>
      <w:r w:rsidRPr="00D20690">
        <w:rPr>
          <w:rFonts w:ascii="Garamond" w:hAnsi="Garamond" w:cs="Times New Roman"/>
        </w:rPr>
        <w:t>Diharapkan</w:t>
      </w:r>
      <w:proofErr w:type="spellEnd"/>
      <w:r w:rsidRPr="00D20690">
        <w:rPr>
          <w:rFonts w:ascii="Garamond" w:hAnsi="Garamond" w:cs="Times New Roman"/>
        </w:rPr>
        <w:t xml:space="preserve"> </w:t>
      </w:r>
      <w:proofErr w:type="spellStart"/>
      <w:r w:rsidRPr="00D20690">
        <w:rPr>
          <w:rFonts w:ascii="Garamond" w:hAnsi="Garamond" w:cs="Times New Roman"/>
        </w:rPr>
        <w:t>hal</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mencukupi</w:t>
      </w:r>
      <w:proofErr w:type="spellEnd"/>
      <w:r w:rsidRPr="00D20690">
        <w:rPr>
          <w:rFonts w:ascii="Garamond" w:hAnsi="Garamond" w:cs="Times New Roman"/>
        </w:rPr>
        <w:t xml:space="preserve"> </w:t>
      </w:r>
      <w:proofErr w:type="spellStart"/>
      <w:r w:rsidRPr="00D20690">
        <w:rPr>
          <w:rFonts w:ascii="Garamond" w:hAnsi="Garamond" w:cs="Times New Roman"/>
        </w:rPr>
        <w:t>kebutuhan</w:t>
      </w:r>
      <w:proofErr w:type="spellEnd"/>
      <w:r w:rsidRPr="00D20690">
        <w:rPr>
          <w:rFonts w:ascii="Garamond" w:hAnsi="Garamond" w:cs="Times New Roman"/>
        </w:rPr>
        <w:t xml:space="preserve"> </w:t>
      </w:r>
      <w:proofErr w:type="spellStart"/>
      <w:r w:rsidRPr="00D20690">
        <w:rPr>
          <w:rFonts w:ascii="Garamond" w:hAnsi="Garamond" w:cs="Times New Roman"/>
        </w:rPr>
        <w:t>pangan</w:t>
      </w:r>
      <w:proofErr w:type="spellEnd"/>
      <w:r w:rsidRPr="00D20690">
        <w:rPr>
          <w:rFonts w:ascii="Garamond" w:hAnsi="Garamond" w:cs="Times New Roman"/>
        </w:rPr>
        <w:t xml:space="preserve"> </w:t>
      </w:r>
      <w:proofErr w:type="spellStart"/>
      <w:r w:rsidRPr="00D20690">
        <w:rPr>
          <w:rFonts w:ascii="Garamond" w:hAnsi="Garamond" w:cs="Times New Roman"/>
        </w:rPr>
        <w:t>masyarakat</w:t>
      </w:r>
      <w:proofErr w:type="spellEnd"/>
      <w:r w:rsidRPr="00D20690">
        <w:rPr>
          <w:rFonts w:ascii="Garamond" w:hAnsi="Garamond" w:cs="Times New Roman"/>
        </w:rPr>
        <w:t>.</w:t>
      </w:r>
    </w:p>
    <w:p w14:paraId="6175F6AE"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BPT </w:t>
      </w:r>
      <w:proofErr w:type="spellStart"/>
      <w:r w:rsidRPr="00D20690">
        <w:rPr>
          <w:rFonts w:ascii="Garamond" w:hAnsi="Garamond" w:cs="Times New Roman"/>
        </w:rPr>
        <w:t>Pertanian</w:t>
      </w:r>
      <w:proofErr w:type="spellEnd"/>
      <w:r w:rsidRPr="00D20690">
        <w:rPr>
          <w:rFonts w:ascii="Garamond" w:hAnsi="Garamond" w:cs="Times New Roman"/>
        </w:rPr>
        <w:t xml:space="preserve"> (2009) </w:t>
      </w:r>
      <w:proofErr w:type="spellStart"/>
      <w:r w:rsidRPr="00D20690">
        <w:rPr>
          <w:rFonts w:ascii="Garamond" w:hAnsi="Garamond" w:cs="Times New Roman"/>
        </w:rPr>
        <w:t>berpendapat</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mempunyai</w:t>
      </w:r>
      <w:proofErr w:type="spellEnd"/>
      <w:r w:rsidRPr="00D20690">
        <w:rPr>
          <w:rFonts w:ascii="Garamond" w:hAnsi="Garamond" w:cs="Times New Roman"/>
        </w:rPr>
        <w:t xml:space="preserve"> </w:t>
      </w:r>
      <w:proofErr w:type="spellStart"/>
      <w:r w:rsidRPr="00D20690">
        <w:rPr>
          <w:rFonts w:ascii="Garamond" w:hAnsi="Garamond" w:cs="Times New Roman"/>
        </w:rPr>
        <w:t>peranan</w:t>
      </w:r>
      <w:proofErr w:type="spellEnd"/>
      <w:r w:rsidRPr="00D20690">
        <w:rPr>
          <w:rFonts w:ascii="Garamond" w:hAnsi="Garamond" w:cs="Times New Roman"/>
        </w:rPr>
        <w:t xml:space="preserve"> </w:t>
      </w:r>
      <w:proofErr w:type="spellStart"/>
      <w:r w:rsidRPr="00D20690">
        <w:rPr>
          <w:rFonts w:ascii="Garamond" w:hAnsi="Garamond" w:cs="Times New Roman"/>
        </w:rPr>
        <w:t>penting</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menanggulangi</w:t>
      </w:r>
      <w:proofErr w:type="spellEnd"/>
      <w:r w:rsidRPr="00D20690">
        <w:rPr>
          <w:rFonts w:ascii="Garamond" w:hAnsi="Garamond" w:cs="Times New Roman"/>
        </w:rPr>
        <w:t xml:space="preserve"> </w:t>
      </w:r>
      <w:proofErr w:type="spellStart"/>
      <w:r w:rsidRPr="00D20690">
        <w:rPr>
          <w:rFonts w:ascii="Garamond" w:hAnsi="Garamond" w:cs="Times New Roman"/>
        </w:rPr>
        <w:t>kemiskinan</w:t>
      </w:r>
      <w:proofErr w:type="spellEnd"/>
      <w:r w:rsidRPr="00D20690">
        <w:rPr>
          <w:rFonts w:ascii="Garamond" w:hAnsi="Garamond" w:cs="Times New Roman"/>
        </w:rPr>
        <w:t xml:space="preserve"> </w:t>
      </w:r>
      <w:proofErr w:type="spellStart"/>
      <w:r w:rsidRPr="00D20690">
        <w:rPr>
          <w:rFonts w:ascii="Garamond" w:hAnsi="Garamond" w:cs="Times New Roman"/>
        </w:rPr>
        <w:t>khususnya</w:t>
      </w:r>
      <w:proofErr w:type="spellEnd"/>
      <w:r w:rsidRPr="00D20690">
        <w:rPr>
          <w:rFonts w:ascii="Garamond" w:hAnsi="Garamond" w:cs="Times New Roman"/>
        </w:rPr>
        <w:t xml:space="preserve"> </w:t>
      </w:r>
      <w:proofErr w:type="spellStart"/>
      <w:r w:rsidRPr="00D20690">
        <w:rPr>
          <w:rFonts w:ascii="Garamond" w:hAnsi="Garamond" w:cs="Times New Roman"/>
        </w:rPr>
        <w:t>didaerah</w:t>
      </w:r>
      <w:proofErr w:type="spellEnd"/>
      <w:r w:rsidRPr="00D20690">
        <w:rPr>
          <w:rFonts w:ascii="Garamond" w:hAnsi="Garamond" w:cs="Times New Roman"/>
        </w:rPr>
        <w:t xml:space="preserve"> </w:t>
      </w:r>
      <w:proofErr w:type="spellStart"/>
      <w:r w:rsidRPr="00D20690">
        <w:rPr>
          <w:rFonts w:ascii="Garamond" w:hAnsi="Garamond" w:cs="Times New Roman"/>
        </w:rPr>
        <w:t>perdesaan</w:t>
      </w:r>
      <w:proofErr w:type="spellEnd"/>
      <w:r w:rsidRPr="00D20690">
        <w:rPr>
          <w:rFonts w:ascii="Garamond" w:hAnsi="Garamond" w:cs="Times New Roman"/>
        </w:rPr>
        <w:t xml:space="preserve"> dan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mensejahterakan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berasal</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bahasa</w:t>
      </w:r>
      <w:proofErr w:type="spellEnd"/>
      <w:r w:rsidRPr="00D20690">
        <w:rPr>
          <w:rFonts w:ascii="Garamond" w:hAnsi="Garamond" w:cs="Times New Roman"/>
        </w:rPr>
        <w:t xml:space="preserve"> Yunani, yang </w:t>
      </w:r>
      <w:proofErr w:type="spellStart"/>
      <w:r w:rsidRPr="00D20690">
        <w:rPr>
          <w:rFonts w:ascii="Garamond" w:hAnsi="Garamond" w:cs="Times New Roman"/>
        </w:rPr>
        <w:t>terdiri</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kata ”hortus” </w:t>
      </w:r>
      <w:proofErr w:type="spellStart"/>
      <w:r w:rsidRPr="00D20690">
        <w:rPr>
          <w:rFonts w:ascii="Garamond" w:hAnsi="Garamond" w:cs="Times New Roman"/>
        </w:rPr>
        <w:t>artinya</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kebun</w:t>
      </w:r>
      <w:proofErr w:type="spellEnd"/>
      <w:r w:rsidRPr="00D20690">
        <w:rPr>
          <w:rFonts w:ascii="Garamond" w:hAnsi="Garamond" w:cs="Times New Roman"/>
        </w:rPr>
        <w:t xml:space="preserve"> dan kata “</w:t>
      </w:r>
      <w:proofErr w:type="spellStart"/>
      <w:r w:rsidRPr="00D20690">
        <w:rPr>
          <w:rFonts w:ascii="Garamond" w:hAnsi="Garamond" w:cs="Times New Roman"/>
        </w:rPr>
        <w:t>cultura</w:t>
      </w:r>
      <w:proofErr w:type="spellEnd"/>
      <w:r w:rsidRPr="00D20690">
        <w:rPr>
          <w:rFonts w:ascii="Garamond" w:hAnsi="Garamond" w:cs="Times New Roman"/>
        </w:rPr>
        <w:t xml:space="preserve">” </w:t>
      </w:r>
      <w:proofErr w:type="spellStart"/>
      <w:r w:rsidRPr="00D20690">
        <w:rPr>
          <w:rFonts w:ascii="Garamond" w:hAnsi="Garamond" w:cs="Times New Roman"/>
        </w:rPr>
        <w:t>artinya</w:t>
      </w:r>
      <w:proofErr w:type="spellEnd"/>
      <w:r w:rsidRPr="00D20690">
        <w:rPr>
          <w:rFonts w:ascii="Garamond" w:hAnsi="Garamond" w:cs="Times New Roman"/>
        </w:rPr>
        <w:t xml:space="preserve"> </w:t>
      </w:r>
      <w:proofErr w:type="spellStart"/>
      <w:r w:rsidRPr="00D20690">
        <w:rPr>
          <w:rFonts w:ascii="Garamond" w:hAnsi="Garamond" w:cs="Times New Roman"/>
        </w:rPr>
        <w:t>budidaya</w:t>
      </w:r>
      <w:proofErr w:type="spellEnd"/>
      <w:r w:rsidRPr="00D20690">
        <w:rPr>
          <w:rFonts w:ascii="Garamond" w:hAnsi="Garamond" w:cs="Times New Roman"/>
        </w:rPr>
        <w:t xml:space="preserve">. </w:t>
      </w:r>
      <w:proofErr w:type="spellStart"/>
      <w:r w:rsidRPr="00D20690">
        <w:rPr>
          <w:rFonts w:ascii="Garamond" w:hAnsi="Garamond" w:cs="Times New Roman"/>
        </w:rPr>
        <w:t>Sehingga</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disimpulkan</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salah </w:t>
      </w:r>
      <w:proofErr w:type="spellStart"/>
      <w:r w:rsidRPr="00D20690">
        <w:rPr>
          <w:rFonts w:ascii="Garamond" w:hAnsi="Garamond" w:cs="Times New Roman"/>
        </w:rPr>
        <w:t>satu</w:t>
      </w:r>
      <w:proofErr w:type="spellEnd"/>
      <w:r w:rsidRPr="00D20690">
        <w:rPr>
          <w:rFonts w:ascii="Garamond" w:hAnsi="Garamond" w:cs="Times New Roman"/>
        </w:rPr>
        <w:t xml:space="preserve"> </w:t>
      </w:r>
      <w:proofErr w:type="spellStart"/>
      <w:r w:rsidRPr="00D20690">
        <w:rPr>
          <w:rFonts w:ascii="Garamond" w:hAnsi="Garamond" w:cs="Times New Roman"/>
        </w:rPr>
        <w:t>budidaya</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yang </w:t>
      </w:r>
      <w:proofErr w:type="spellStart"/>
      <w:r w:rsidRPr="00D20690">
        <w:rPr>
          <w:rFonts w:ascii="Garamond" w:hAnsi="Garamond" w:cs="Times New Roman"/>
        </w:rPr>
        <w:t>dilakukan</w:t>
      </w:r>
      <w:proofErr w:type="spellEnd"/>
      <w:r w:rsidRPr="00D20690">
        <w:rPr>
          <w:rFonts w:ascii="Garamond" w:hAnsi="Garamond" w:cs="Times New Roman"/>
        </w:rPr>
        <w:t xml:space="preserve"> </w:t>
      </w:r>
      <w:proofErr w:type="spellStart"/>
      <w:r w:rsidRPr="00D20690">
        <w:rPr>
          <w:rFonts w:ascii="Garamond" w:hAnsi="Garamond" w:cs="Times New Roman"/>
        </w:rPr>
        <w:t>disuatu</w:t>
      </w:r>
      <w:proofErr w:type="spellEnd"/>
      <w:r w:rsidRPr="00D20690">
        <w:rPr>
          <w:rFonts w:ascii="Garamond" w:hAnsi="Garamond" w:cs="Times New Roman"/>
        </w:rPr>
        <w:t xml:space="preserve"> </w:t>
      </w:r>
      <w:proofErr w:type="spellStart"/>
      <w:r w:rsidRPr="00D20690">
        <w:rPr>
          <w:rFonts w:ascii="Garamond" w:hAnsi="Garamond" w:cs="Times New Roman"/>
        </w:rPr>
        <w:t>lahan</w:t>
      </w:r>
      <w:proofErr w:type="spellEnd"/>
      <w:r w:rsidRPr="00D20690">
        <w:rPr>
          <w:rFonts w:ascii="Garamond" w:hAnsi="Garamond" w:cs="Times New Roman"/>
        </w:rPr>
        <w:t xml:space="preserve">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kebun</w:t>
      </w:r>
      <w:proofErr w:type="spellEnd"/>
      <w:r w:rsidRPr="00D20690">
        <w:rPr>
          <w:rFonts w:ascii="Garamond" w:hAnsi="Garamond" w:cs="Times New Roman"/>
        </w:rPr>
        <w:t xml:space="preserve">. </w:t>
      </w:r>
      <w:proofErr w:type="spellStart"/>
      <w:r w:rsidRPr="00D20690">
        <w:rPr>
          <w:rFonts w:ascii="Garamond" w:hAnsi="Garamond" w:cs="Times New Roman"/>
        </w:rPr>
        <w:t>Berbagai</w:t>
      </w:r>
      <w:proofErr w:type="spellEnd"/>
      <w:r w:rsidRPr="00D20690">
        <w:rPr>
          <w:rFonts w:ascii="Garamond" w:hAnsi="Garamond" w:cs="Times New Roman"/>
        </w:rPr>
        <w:t xml:space="preserve"> </w:t>
      </w:r>
      <w:proofErr w:type="spellStart"/>
      <w:r w:rsidRPr="00D20690">
        <w:rPr>
          <w:rFonts w:ascii="Garamond" w:hAnsi="Garamond" w:cs="Times New Roman"/>
        </w:rPr>
        <w:t>jenis</w:t>
      </w:r>
      <w:proofErr w:type="spellEnd"/>
      <w:r w:rsidRPr="00D20690">
        <w:rPr>
          <w:rFonts w:ascii="Garamond" w:hAnsi="Garamond" w:cs="Times New Roman"/>
        </w:rPr>
        <w:t xml:space="preserve"> </w:t>
      </w:r>
      <w:proofErr w:type="spellStart"/>
      <w:r w:rsidRPr="00D20690">
        <w:rPr>
          <w:rFonts w:ascii="Garamond" w:hAnsi="Garamond" w:cs="Times New Roman"/>
        </w:rPr>
        <w:t>komoditas</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meliputi</w:t>
      </w:r>
      <w:proofErr w:type="spellEnd"/>
      <w:r w:rsidRPr="00D20690">
        <w:rPr>
          <w:rFonts w:ascii="Garamond" w:hAnsi="Garamond" w:cs="Times New Roman"/>
        </w:rPr>
        <w:t xml:space="preserve"> </w:t>
      </w:r>
      <w:proofErr w:type="spellStart"/>
      <w:r w:rsidRPr="00D20690">
        <w:rPr>
          <w:rFonts w:ascii="Garamond" w:hAnsi="Garamond" w:cs="Times New Roman"/>
        </w:rPr>
        <w:t>sayuran</w:t>
      </w:r>
      <w:proofErr w:type="spellEnd"/>
      <w:r w:rsidRPr="00D20690">
        <w:rPr>
          <w:rFonts w:ascii="Garamond" w:hAnsi="Garamond" w:cs="Times New Roman"/>
        </w:rPr>
        <w:t xml:space="preserve">, </w:t>
      </w:r>
      <w:proofErr w:type="spellStart"/>
      <w:r w:rsidRPr="00D20690">
        <w:rPr>
          <w:rFonts w:ascii="Garamond" w:hAnsi="Garamond" w:cs="Times New Roman"/>
        </w:rPr>
        <w:t>buah-buahan</w:t>
      </w:r>
      <w:proofErr w:type="spellEnd"/>
      <w:r w:rsidRPr="00D20690">
        <w:rPr>
          <w:rFonts w:ascii="Garamond" w:hAnsi="Garamond" w:cs="Times New Roman"/>
        </w:rPr>
        <w:t xml:space="preserve"> dan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hias</w:t>
      </w:r>
      <w:proofErr w:type="spellEnd"/>
      <w:r w:rsidRPr="00D20690">
        <w:rPr>
          <w:rFonts w:ascii="Garamond" w:hAnsi="Garamond" w:cs="Times New Roman"/>
        </w:rPr>
        <w:t xml:space="preserve">. </w:t>
      </w:r>
      <w:proofErr w:type="spellStart"/>
      <w:r w:rsidRPr="00D20690">
        <w:rPr>
          <w:rFonts w:ascii="Garamond" w:hAnsi="Garamond" w:cs="Times New Roman"/>
        </w:rPr>
        <w:t>Menurut</w:t>
      </w:r>
      <w:proofErr w:type="spellEnd"/>
      <w:r w:rsidRPr="00D20690">
        <w:rPr>
          <w:rFonts w:ascii="Garamond" w:hAnsi="Garamond" w:cs="Times New Roman"/>
        </w:rPr>
        <w:t xml:space="preserve"> </w:t>
      </w:r>
      <w:proofErr w:type="spellStart"/>
      <w:r w:rsidRPr="00D20690">
        <w:rPr>
          <w:rFonts w:ascii="Garamond" w:hAnsi="Garamond" w:cs="Times New Roman"/>
        </w:rPr>
        <w:t>Jurnal</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J.Hort</w:t>
      </w:r>
      <w:proofErr w:type="spellEnd"/>
      <w:r w:rsidRPr="00D20690">
        <w:rPr>
          <w:rFonts w:ascii="Garamond" w:hAnsi="Garamond" w:cs="Times New Roman"/>
        </w:rPr>
        <w:t xml:space="preserve">) </w:t>
      </w:r>
      <w:proofErr w:type="spellStart"/>
      <w:r w:rsidRPr="00D20690">
        <w:rPr>
          <w:rFonts w:ascii="Garamond" w:hAnsi="Garamond" w:cs="Times New Roman"/>
        </w:rPr>
        <w:t>tahun</w:t>
      </w:r>
      <w:proofErr w:type="spellEnd"/>
      <w:r w:rsidRPr="00D20690">
        <w:rPr>
          <w:rFonts w:ascii="Garamond" w:hAnsi="Garamond" w:cs="Times New Roman"/>
        </w:rPr>
        <w:t xml:space="preserve"> 2022, </w:t>
      </w:r>
      <w:proofErr w:type="spellStart"/>
      <w:r w:rsidRPr="00D20690">
        <w:rPr>
          <w:rFonts w:ascii="Garamond" w:hAnsi="Garamond" w:cs="Times New Roman"/>
        </w:rPr>
        <w:t>memuat</w:t>
      </w:r>
      <w:proofErr w:type="spellEnd"/>
      <w:r w:rsidRPr="00D20690">
        <w:rPr>
          <w:rFonts w:ascii="Garamond" w:hAnsi="Garamond" w:cs="Times New Roman"/>
        </w:rPr>
        <w:t xml:space="preserve"> </w:t>
      </w:r>
      <w:proofErr w:type="spellStart"/>
      <w:r w:rsidRPr="00D20690">
        <w:rPr>
          <w:rFonts w:ascii="Garamond" w:hAnsi="Garamond" w:cs="Times New Roman"/>
        </w:rPr>
        <w:t>artikel</w:t>
      </w:r>
      <w:proofErr w:type="spellEnd"/>
      <w:r w:rsidRPr="00D20690">
        <w:rPr>
          <w:rFonts w:ascii="Garamond" w:hAnsi="Garamond" w:cs="Times New Roman"/>
        </w:rPr>
        <w:t xml:space="preserve"> primer yang </w:t>
      </w:r>
      <w:proofErr w:type="spellStart"/>
      <w:r w:rsidRPr="00D20690">
        <w:rPr>
          <w:rFonts w:ascii="Garamond" w:hAnsi="Garamond" w:cs="Times New Roman"/>
        </w:rPr>
        <w:t>bersumber</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hasil</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sayuran</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hias</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buah</w:t>
      </w:r>
      <w:proofErr w:type="spellEnd"/>
      <w:r w:rsidRPr="00D20690">
        <w:rPr>
          <w:rFonts w:ascii="Garamond" w:hAnsi="Garamond" w:cs="Times New Roman"/>
        </w:rPr>
        <w:t xml:space="preserve"> </w:t>
      </w:r>
      <w:proofErr w:type="spellStart"/>
      <w:r w:rsidRPr="00D20690">
        <w:rPr>
          <w:rFonts w:ascii="Garamond" w:hAnsi="Garamond" w:cs="Times New Roman"/>
        </w:rPr>
        <w:t>tropika</w:t>
      </w:r>
      <w:proofErr w:type="spellEnd"/>
      <w:r w:rsidRPr="00D20690">
        <w:rPr>
          <w:rFonts w:ascii="Garamond" w:hAnsi="Garamond" w:cs="Times New Roman"/>
        </w:rPr>
        <w:t xml:space="preserve"> </w:t>
      </w:r>
      <w:proofErr w:type="spellStart"/>
      <w:r w:rsidRPr="00D20690">
        <w:rPr>
          <w:rFonts w:ascii="Garamond" w:hAnsi="Garamond" w:cs="Times New Roman"/>
        </w:rPr>
        <w:t>maupun</w:t>
      </w:r>
      <w:proofErr w:type="spellEnd"/>
      <w:r w:rsidRPr="00D20690">
        <w:rPr>
          <w:rFonts w:ascii="Garamond" w:hAnsi="Garamond" w:cs="Times New Roman"/>
        </w:rPr>
        <w:t xml:space="preserve"> </w:t>
      </w:r>
      <w:proofErr w:type="spellStart"/>
      <w:r w:rsidRPr="00D20690">
        <w:rPr>
          <w:rFonts w:ascii="Garamond" w:hAnsi="Garamond" w:cs="Times New Roman"/>
        </w:rPr>
        <w:t>subtropik</w:t>
      </w:r>
      <w:proofErr w:type="spellEnd"/>
      <w:r w:rsidRPr="00D20690">
        <w:rPr>
          <w:rFonts w:ascii="Garamond" w:hAnsi="Garamond" w:cs="Times New Roman"/>
        </w:rPr>
        <w:t>.</w:t>
      </w:r>
    </w:p>
    <w:p w14:paraId="05856D12" w14:textId="77777777" w:rsidR="00C75058" w:rsidRPr="00D20690" w:rsidRDefault="00C75058" w:rsidP="00D20690">
      <w:pPr>
        <w:spacing w:after="0" w:line="360" w:lineRule="auto"/>
        <w:jc w:val="center"/>
        <w:rPr>
          <w:rFonts w:ascii="Garamond" w:hAnsi="Garamond" w:cs="Times New Roman"/>
        </w:rPr>
        <w:sectPr w:rsidR="00C75058" w:rsidRPr="00D20690" w:rsidSect="008D40E4">
          <w:type w:val="continuous"/>
          <w:pgSz w:w="11906" w:h="16838" w:code="9"/>
          <w:pgMar w:top="1440" w:right="1440" w:bottom="1440" w:left="1440" w:header="720" w:footer="720" w:gutter="0"/>
          <w:cols w:num="2" w:space="720"/>
          <w:docGrid w:linePitch="360"/>
        </w:sectPr>
      </w:pPr>
    </w:p>
    <w:p w14:paraId="6AB608AE" w14:textId="77777777" w:rsidR="00EA3C14" w:rsidRPr="00D20690" w:rsidRDefault="00EA3C14" w:rsidP="00D20690">
      <w:pPr>
        <w:spacing w:after="0" w:line="360" w:lineRule="auto"/>
        <w:jc w:val="center"/>
        <w:rPr>
          <w:rFonts w:ascii="Garamond" w:hAnsi="Garamond" w:cs="Times New Roman"/>
        </w:rPr>
      </w:pPr>
      <w:r w:rsidRPr="00D20690">
        <w:rPr>
          <w:rFonts w:ascii="Garamond" w:hAnsi="Garamond" w:cs="Times New Roman"/>
        </w:rPr>
        <w:t xml:space="preserve">Tabel 1.1 </w:t>
      </w:r>
      <w:proofErr w:type="spellStart"/>
      <w:r w:rsidRPr="00D20690">
        <w:rPr>
          <w:rFonts w:ascii="Garamond" w:hAnsi="Garamond" w:cs="Times New Roman"/>
        </w:rPr>
        <w:t>Produksi</w:t>
      </w:r>
      <w:proofErr w:type="spellEnd"/>
      <w:r w:rsidRPr="00D20690">
        <w:rPr>
          <w:rFonts w:ascii="Garamond" w:hAnsi="Garamond" w:cs="Times New Roman"/>
        </w:rPr>
        <w:t xml:space="preserve"> </w:t>
      </w:r>
      <w:proofErr w:type="spellStart"/>
      <w:r w:rsidRPr="00D20690">
        <w:rPr>
          <w:rFonts w:ascii="Garamond" w:hAnsi="Garamond" w:cs="Times New Roman"/>
        </w:rPr>
        <w:t>Sayuran</w:t>
      </w:r>
      <w:proofErr w:type="spellEnd"/>
      <w:r w:rsidRPr="00D20690">
        <w:rPr>
          <w:rFonts w:ascii="Garamond" w:hAnsi="Garamond" w:cs="Times New Roman"/>
        </w:rPr>
        <w:t xml:space="preserve"> di Indonesia </w:t>
      </w:r>
      <w:proofErr w:type="spellStart"/>
      <w:r w:rsidRPr="00D20690">
        <w:rPr>
          <w:rFonts w:ascii="Garamond" w:hAnsi="Garamond" w:cs="Times New Roman"/>
        </w:rPr>
        <w:t>tahun</w:t>
      </w:r>
      <w:proofErr w:type="spellEnd"/>
      <w:r w:rsidRPr="00D20690">
        <w:rPr>
          <w:rFonts w:ascii="Garamond" w:hAnsi="Garamond" w:cs="Times New Roman"/>
        </w:rPr>
        <w:t xml:space="preserve"> 2015-2019</w:t>
      </w:r>
    </w:p>
    <w:tbl>
      <w:tblPr>
        <w:tblpPr w:leftFromText="180" w:rightFromText="180" w:vertAnchor="text" w:tblpXSpec="center" w:tblpY="1"/>
        <w:tblOverlap w:val="never"/>
        <w:tblW w:w="8113" w:type="dxa"/>
        <w:tblLayout w:type="fixed"/>
        <w:tblCellMar>
          <w:left w:w="0" w:type="dxa"/>
          <w:right w:w="0" w:type="dxa"/>
        </w:tblCellMar>
        <w:tblLook w:val="01E0" w:firstRow="1" w:lastRow="1" w:firstColumn="1" w:lastColumn="1" w:noHBand="0" w:noVBand="0"/>
      </w:tblPr>
      <w:tblGrid>
        <w:gridCol w:w="660"/>
        <w:gridCol w:w="1455"/>
        <w:gridCol w:w="1171"/>
        <w:gridCol w:w="1277"/>
        <w:gridCol w:w="1278"/>
        <w:gridCol w:w="1278"/>
        <w:gridCol w:w="994"/>
      </w:tblGrid>
      <w:tr w:rsidR="00EA3C14" w:rsidRPr="00D20690" w14:paraId="3D7677D1" w14:textId="77777777" w:rsidTr="005F2B15">
        <w:trPr>
          <w:trHeight w:val="20"/>
        </w:trPr>
        <w:tc>
          <w:tcPr>
            <w:tcW w:w="660" w:type="dxa"/>
            <w:vMerge w:val="restart"/>
            <w:tcBorders>
              <w:top w:val="single" w:sz="4" w:space="0" w:color="auto"/>
              <w:bottom w:val="single" w:sz="4" w:space="0" w:color="auto"/>
            </w:tcBorders>
          </w:tcPr>
          <w:p w14:paraId="6477DD71" w14:textId="77777777" w:rsidR="00EA3C14" w:rsidRPr="00D20690" w:rsidRDefault="00EA3C14" w:rsidP="005F2B15">
            <w:pPr>
              <w:pStyle w:val="TableParagraph"/>
              <w:rPr>
                <w:rFonts w:ascii="Garamond" w:hAnsi="Garamond"/>
              </w:rPr>
            </w:pPr>
          </w:p>
          <w:p w14:paraId="657716E8" w14:textId="77777777" w:rsidR="00EA3C14" w:rsidRPr="00D20690" w:rsidRDefault="00EA3C14" w:rsidP="005F2B15">
            <w:pPr>
              <w:pStyle w:val="TableParagraph"/>
              <w:ind w:right="355"/>
              <w:jc w:val="center"/>
              <w:rPr>
                <w:rFonts w:ascii="Garamond" w:hAnsi="Garamond"/>
              </w:rPr>
            </w:pPr>
            <w:r w:rsidRPr="00D20690">
              <w:rPr>
                <w:rFonts w:ascii="Garamond" w:hAnsi="Garamond"/>
              </w:rPr>
              <w:t>No.</w:t>
            </w:r>
          </w:p>
        </w:tc>
        <w:tc>
          <w:tcPr>
            <w:tcW w:w="1455" w:type="dxa"/>
            <w:vMerge w:val="restart"/>
            <w:tcBorders>
              <w:top w:val="single" w:sz="4" w:space="0" w:color="auto"/>
              <w:bottom w:val="single" w:sz="4" w:space="0" w:color="auto"/>
            </w:tcBorders>
          </w:tcPr>
          <w:p w14:paraId="24B6C0D6" w14:textId="77777777" w:rsidR="00EA3C14" w:rsidRPr="00D20690" w:rsidRDefault="00EA3C14" w:rsidP="005F2B15">
            <w:pPr>
              <w:pStyle w:val="TableParagraph"/>
              <w:rPr>
                <w:rFonts w:ascii="Garamond" w:hAnsi="Garamond"/>
              </w:rPr>
            </w:pPr>
          </w:p>
          <w:p w14:paraId="1210A391" w14:textId="77777777" w:rsidR="00EA3C14" w:rsidRPr="00D20690" w:rsidRDefault="00EA3C14" w:rsidP="005F2B15">
            <w:pPr>
              <w:pStyle w:val="TableParagraph"/>
              <w:jc w:val="center"/>
              <w:rPr>
                <w:rFonts w:ascii="Garamond" w:hAnsi="Garamond"/>
              </w:rPr>
            </w:pPr>
            <w:r w:rsidRPr="00D20690">
              <w:rPr>
                <w:rFonts w:ascii="Garamond" w:hAnsi="Garamond"/>
              </w:rPr>
              <w:t>Provinsi/</w:t>
            </w:r>
          </w:p>
          <w:p w14:paraId="235FB2A4" w14:textId="77777777" w:rsidR="00EA3C14" w:rsidRPr="00D20690" w:rsidRDefault="00EA3C14" w:rsidP="005F2B15">
            <w:pPr>
              <w:pStyle w:val="TableParagraph"/>
              <w:jc w:val="center"/>
              <w:rPr>
                <w:rFonts w:ascii="Garamond" w:hAnsi="Garamond"/>
                <w:i/>
              </w:rPr>
            </w:pPr>
            <w:r w:rsidRPr="00D20690">
              <w:rPr>
                <w:rFonts w:ascii="Garamond" w:hAnsi="Garamond"/>
                <w:i/>
              </w:rPr>
              <w:t>Province</w:t>
            </w:r>
          </w:p>
        </w:tc>
        <w:tc>
          <w:tcPr>
            <w:tcW w:w="5998" w:type="dxa"/>
            <w:gridSpan w:val="5"/>
            <w:tcBorders>
              <w:top w:val="single" w:sz="4" w:space="0" w:color="auto"/>
              <w:bottom w:val="single" w:sz="4" w:space="0" w:color="auto"/>
            </w:tcBorders>
          </w:tcPr>
          <w:p w14:paraId="29550390" w14:textId="77777777" w:rsidR="00EA3C14" w:rsidRPr="00D20690" w:rsidRDefault="00EA3C14" w:rsidP="005F2B15">
            <w:pPr>
              <w:pStyle w:val="TableParagraph"/>
              <w:ind w:left="331"/>
              <w:jc w:val="center"/>
              <w:rPr>
                <w:rFonts w:ascii="Garamond" w:hAnsi="Garamond"/>
                <w:lang w:val="en-GB"/>
              </w:rPr>
            </w:pPr>
            <w:proofErr w:type="spellStart"/>
            <w:r w:rsidRPr="00D20690">
              <w:rPr>
                <w:rFonts w:ascii="Garamond" w:hAnsi="Garamond"/>
                <w:lang w:val="en-GB"/>
              </w:rPr>
              <w:t>Tahun</w:t>
            </w:r>
            <w:proofErr w:type="spellEnd"/>
          </w:p>
        </w:tc>
      </w:tr>
      <w:tr w:rsidR="00EA3C14" w:rsidRPr="00D20690" w14:paraId="208973C1" w14:textId="77777777" w:rsidTr="005F2B15">
        <w:trPr>
          <w:trHeight w:val="20"/>
        </w:trPr>
        <w:tc>
          <w:tcPr>
            <w:tcW w:w="660" w:type="dxa"/>
            <w:vMerge/>
            <w:tcBorders>
              <w:bottom w:val="single" w:sz="4" w:space="0" w:color="auto"/>
            </w:tcBorders>
          </w:tcPr>
          <w:p w14:paraId="04DF51DD" w14:textId="77777777" w:rsidR="00EA3C14" w:rsidRPr="00D20690" w:rsidRDefault="00EA3C14" w:rsidP="005F2B15">
            <w:pPr>
              <w:pStyle w:val="TableParagraph"/>
              <w:rPr>
                <w:rFonts w:ascii="Garamond" w:hAnsi="Garamond"/>
              </w:rPr>
            </w:pPr>
          </w:p>
        </w:tc>
        <w:tc>
          <w:tcPr>
            <w:tcW w:w="1455" w:type="dxa"/>
            <w:vMerge/>
            <w:tcBorders>
              <w:bottom w:val="single" w:sz="4" w:space="0" w:color="auto"/>
            </w:tcBorders>
          </w:tcPr>
          <w:p w14:paraId="065442F6" w14:textId="77777777" w:rsidR="00EA3C14" w:rsidRPr="00D20690" w:rsidRDefault="00EA3C14" w:rsidP="005F2B15">
            <w:pPr>
              <w:pStyle w:val="TableParagraph"/>
              <w:rPr>
                <w:rFonts w:ascii="Garamond" w:hAnsi="Garamond"/>
              </w:rPr>
            </w:pPr>
          </w:p>
        </w:tc>
        <w:tc>
          <w:tcPr>
            <w:tcW w:w="1171" w:type="dxa"/>
            <w:tcBorders>
              <w:top w:val="single" w:sz="4" w:space="0" w:color="auto"/>
              <w:bottom w:val="single" w:sz="4" w:space="0" w:color="auto"/>
            </w:tcBorders>
          </w:tcPr>
          <w:p w14:paraId="69998944" w14:textId="77777777" w:rsidR="00EA3C14" w:rsidRPr="00D20690" w:rsidRDefault="00EA3C14" w:rsidP="005F2B15">
            <w:pPr>
              <w:pStyle w:val="TableParagraph"/>
              <w:rPr>
                <w:rFonts w:ascii="Garamond" w:hAnsi="Garamond"/>
              </w:rPr>
            </w:pPr>
          </w:p>
          <w:p w14:paraId="5E4558C3" w14:textId="77777777" w:rsidR="00EA3C14" w:rsidRPr="00D20690" w:rsidRDefault="00EA3C14" w:rsidP="005F2B15">
            <w:pPr>
              <w:pStyle w:val="TableParagraph"/>
              <w:rPr>
                <w:rFonts w:ascii="Garamond" w:hAnsi="Garamond"/>
              </w:rPr>
            </w:pPr>
            <w:r w:rsidRPr="00D20690">
              <w:rPr>
                <w:rFonts w:ascii="Garamond" w:hAnsi="Garamond"/>
              </w:rPr>
              <w:t>2015</w:t>
            </w:r>
          </w:p>
        </w:tc>
        <w:tc>
          <w:tcPr>
            <w:tcW w:w="1277" w:type="dxa"/>
            <w:tcBorders>
              <w:top w:val="single" w:sz="4" w:space="0" w:color="auto"/>
              <w:bottom w:val="single" w:sz="4" w:space="0" w:color="auto"/>
            </w:tcBorders>
          </w:tcPr>
          <w:p w14:paraId="256B1D90" w14:textId="77777777" w:rsidR="00EA3C14" w:rsidRPr="00D20690" w:rsidRDefault="00EA3C14" w:rsidP="005F2B15">
            <w:pPr>
              <w:pStyle w:val="TableParagraph"/>
              <w:rPr>
                <w:rFonts w:ascii="Garamond" w:hAnsi="Garamond"/>
              </w:rPr>
            </w:pPr>
          </w:p>
          <w:p w14:paraId="28E4A1F1" w14:textId="77777777" w:rsidR="00EA3C14" w:rsidRPr="00D20690" w:rsidRDefault="00EA3C14" w:rsidP="005F2B15">
            <w:pPr>
              <w:pStyle w:val="TableParagraph"/>
              <w:rPr>
                <w:rFonts w:ascii="Garamond" w:hAnsi="Garamond"/>
              </w:rPr>
            </w:pPr>
            <w:r w:rsidRPr="00D20690">
              <w:rPr>
                <w:rFonts w:ascii="Garamond" w:hAnsi="Garamond"/>
              </w:rPr>
              <w:t>2016</w:t>
            </w:r>
          </w:p>
        </w:tc>
        <w:tc>
          <w:tcPr>
            <w:tcW w:w="1278" w:type="dxa"/>
            <w:tcBorders>
              <w:top w:val="single" w:sz="4" w:space="0" w:color="auto"/>
              <w:bottom w:val="single" w:sz="4" w:space="0" w:color="auto"/>
            </w:tcBorders>
          </w:tcPr>
          <w:p w14:paraId="66255418" w14:textId="77777777" w:rsidR="00EA3C14" w:rsidRPr="00D20690" w:rsidRDefault="00EA3C14" w:rsidP="005F2B15">
            <w:pPr>
              <w:pStyle w:val="TableParagraph"/>
              <w:ind w:left="334" w:right="32" w:hanging="120"/>
              <w:rPr>
                <w:rFonts w:ascii="Garamond" w:hAnsi="Garamond"/>
              </w:rPr>
            </w:pPr>
            <w:r w:rsidRPr="00D20690">
              <w:rPr>
                <w:rFonts w:ascii="Garamond" w:hAnsi="Garamond"/>
              </w:rPr>
              <w:t>Tahun/</w:t>
            </w:r>
            <w:r w:rsidRPr="00D20690">
              <w:rPr>
                <w:rFonts w:ascii="Garamond" w:hAnsi="Garamond"/>
                <w:i/>
              </w:rPr>
              <w:t>Yea</w:t>
            </w:r>
            <w:r w:rsidRPr="00D20690">
              <w:rPr>
                <w:rFonts w:ascii="Garamond" w:hAnsi="Garamond"/>
              </w:rPr>
              <w:t>2017</w:t>
            </w:r>
          </w:p>
        </w:tc>
        <w:tc>
          <w:tcPr>
            <w:tcW w:w="1278" w:type="dxa"/>
            <w:tcBorders>
              <w:top w:val="single" w:sz="4" w:space="0" w:color="auto"/>
              <w:bottom w:val="single" w:sz="4" w:space="0" w:color="auto"/>
            </w:tcBorders>
          </w:tcPr>
          <w:p w14:paraId="411809BD" w14:textId="77777777" w:rsidR="00EA3C14" w:rsidRPr="00D20690" w:rsidRDefault="00EA3C14" w:rsidP="005F2B15">
            <w:pPr>
              <w:pStyle w:val="TableParagraph"/>
              <w:rPr>
                <w:rFonts w:ascii="Garamond" w:hAnsi="Garamond"/>
              </w:rPr>
            </w:pPr>
          </w:p>
          <w:p w14:paraId="28C79A2A" w14:textId="77777777" w:rsidR="00EA3C14" w:rsidRPr="00D20690" w:rsidRDefault="00EA3C14" w:rsidP="005F2B15">
            <w:pPr>
              <w:pStyle w:val="TableParagraph"/>
              <w:rPr>
                <w:rFonts w:ascii="Garamond" w:hAnsi="Garamond"/>
              </w:rPr>
            </w:pPr>
            <w:r w:rsidRPr="00D20690">
              <w:rPr>
                <w:rFonts w:ascii="Garamond" w:hAnsi="Garamond"/>
              </w:rPr>
              <w:t>2018</w:t>
            </w:r>
          </w:p>
        </w:tc>
        <w:tc>
          <w:tcPr>
            <w:tcW w:w="994" w:type="dxa"/>
            <w:tcBorders>
              <w:top w:val="single" w:sz="4" w:space="0" w:color="auto"/>
              <w:bottom w:val="single" w:sz="4" w:space="0" w:color="auto"/>
            </w:tcBorders>
          </w:tcPr>
          <w:p w14:paraId="0C71F84E" w14:textId="77777777" w:rsidR="00EA3C14" w:rsidRPr="00D20690" w:rsidRDefault="00EA3C14" w:rsidP="005F2B15">
            <w:pPr>
              <w:pStyle w:val="TableParagraph"/>
              <w:rPr>
                <w:rFonts w:ascii="Garamond" w:hAnsi="Garamond"/>
              </w:rPr>
            </w:pPr>
          </w:p>
          <w:p w14:paraId="04112372" w14:textId="77777777" w:rsidR="00EA3C14" w:rsidRPr="00D20690" w:rsidRDefault="00EA3C14" w:rsidP="005F2B15">
            <w:pPr>
              <w:pStyle w:val="TableParagraph"/>
              <w:rPr>
                <w:rFonts w:ascii="Garamond" w:hAnsi="Garamond"/>
              </w:rPr>
            </w:pPr>
            <w:r w:rsidRPr="00D20690">
              <w:rPr>
                <w:rFonts w:ascii="Garamond" w:hAnsi="Garamond"/>
              </w:rPr>
              <w:t>2019</w:t>
            </w:r>
          </w:p>
        </w:tc>
      </w:tr>
      <w:tr w:rsidR="00EA3C14" w:rsidRPr="00D20690" w14:paraId="1636C9D2" w14:textId="77777777" w:rsidTr="005F2B15">
        <w:trPr>
          <w:trHeight w:val="20"/>
        </w:trPr>
        <w:tc>
          <w:tcPr>
            <w:tcW w:w="660" w:type="dxa"/>
            <w:tcBorders>
              <w:top w:val="single" w:sz="4" w:space="0" w:color="auto"/>
            </w:tcBorders>
          </w:tcPr>
          <w:p w14:paraId="542A7473" w14:textId="77777777" w:rsidR="00EA3C14" w:rsidRPr="00D20690" w:rsidRDefault="00EA3C14" w:rsidP="005F2B15">
            <w:pPr>
              <w:pStyle w:val="TableParagraph"/>
              <w:rPr>
                <w:rFonts w:ascii="Garamond" w:hAnsi="Garamond"/>
              </w:rPr>
            </w:pPr>
          </w:p>
          <w:p w14:paraId="7BC24899" w14:textId="77777777" w:rsidR="00EA3C14" w:rsidRPr="00D20690" w:rsidRDefault="00EA3C14" w:rsidP="005F2B15">
            <w:pPr>
              <w:pStyle w:val="TableParagraph"/>
              <w:ind w:left="166"/>
              <w:rPr>
                <w:rFonts w:ascii="Garamond" w:hAnsi="Garamond"/>
              </w:rPr>
            </w:pPr>
            <w:r w:rsidRPr="00D20690">
              <w:rPr>
                <w:rFonts w:ascii="Garamond" w:hAnsi="Garamond"/>
                <w:w w:val="95"/>
              </w:rPr>
              <w:t>1</w:t>
            </w:r>
          </w:p>
        </w:tc>
        <w:tc>
          <w:tcPr>
            <w:tcW w:w="1455" w:type="dxa"/>
            <w:tcBorders>
              <w:top w:val="single" w:sz="4" w:space="0" w:color="auto"/>
            </w:tcBorders>
          </w:tcPr>
          <w:p w14:paraId="67681A34" w14:textId="77777777" w:rsidR="00EA3C14" w:rsidRPr="00D20690" w:rsidRDefault="00EA3C14" w:rsidP="005F2B15">
            <w:pPr>
              <w:pStyle w:val="TableParagraph"/>
              <w:rPr>
                <w:rFonts w:ascii="Garamond" w:hAnsi="Garamond"/>
              </w:rPr>
            </w:pPr>
          </w:p>
          <w:p w14:paraId="1FC22A37" w14:textId="77777777" w:rsidR="00EA3C14" w:rsidRPr="00D20690" w:rsidRDefault="00EA3C14" w:rsidP="005F2B15">
            <w:pPr>
              <w:pStyle w:val="TableParagraph"/>
              <w:ind w:left="118"/>
              <w:rPr>
                <w:rFonts w:ascii="Garamond" w:hAnsi="Garamond"/>
              </w:rPr>
            </w:pPr>
            <w:r w:rsidRPr="00D20690">
              <w:rPr>
                <w:rFonts w:ascii="Garamond" w:hAnsi="Garamond"/>
              </w:rPr>
              <w:t>Bawang</w:t>
            </w:r>
            <w:r w:rsidRPr="00D20690">
              <w:rPr>
                <w:rFonts w:ascii="Garamond" w:hAnsi="Garamond"/>
                <w:spacing w:val="-13"/>
              </w:rPr>
              <w:t xml:space="preserve"> </w:t>
            </w:r>
            <w:r w:rsidRPr="00D20690">
              <w:rPr>
                <w:rFonts w:ascii="Garamond" w:hAnsi="Garamond"/>
              </w:rPr>
              <w:t>Merah</w:t>
            </w:r>
          </w:p>
        </w:tc>
        <w:tc>
          <w:tcPr>
            <w:tcW w:w="1171" w:type="dxa"/>
            <w:tcBorders>
              <w:top w:val="single" w:sz="4" w:space="0" w:color="auto"/>
            </w:tcBorders>
          </w:tcPr>
          <w:p w14:paraId="76DA33FA" w14:textId="77777777" w:rsidR="00EA3C14" w:rsidRPr="00D20690" w:rsidRDefault="00EA3C14" w:rsidP="005F2B15">
            <w:pPr>
              <w:pStyle w:val="TableParagraph"/>
              <w:rPr>
                <w:rFonts w:ascii="Garamond" w:hAnsi="Garamond"/>
              </w:rPr>
            </w:pPr>
          </w:p>
          <w:p w14:paraId="2C090046" w14:textId="77777777" w:rsidR="00EA3C14" w:rsidRPr="00D20690" w:rsidRDefault="00EA3C14" w:rsidP="005F2B15">
            <w:pPr>
              <w:pStyle w:val="TableParagraph"/>
              <w:rPr>
                <w:rFonts w:ascii="Garamond" w:hAnsi="Garamond"/>
              </w:rPr>
            </w:pPr>
            <w:r w:rsidRPr="00D20690">
              <w:rPr>
                <w:rFonts w:ascii="Garamond" w:hAnsi="Garamond"/>
              </w:rPr>
              <w:t>1,229,184</w:t>
            </w:r>
          </w:p>
        </w:tc>
        <w:tc>
          <w:tcPr>
            <w:tcW w:w="1277" w:type="dxa"/>
            <w:tcBorders>
              <w:top w:val="single" w:sz="4" w:space="0" w:color="auto"/>
            </w:tcBorders>
          </w:tcPr>
          <w:p w14:paraId="705C3A0B" w14:textId="77777777" w:rsidR="00EA3C14" w:rsidRPr="00D20690" w:rsidRDefault="00EA3C14" w:rsidP="005F2B15">
            <w:pPr>
              <w:pStyle w:val="TableParagraph"/>
              <w:rPr>
                <w:rFonts w:ascii="Garamond" w:hAnsi="Garamond"/>
              </w:rPr>
            </w:pPr>
          </w:p>
          <w:p w14:paraId="1D2BB62E" w14:textId="77777777" w:rsidR="00EA3C14" w:rsidRPr="00D20690" w:rsidRDefault="00EA3C14" w:rsidP="005F2B15">
            <w:pPr>
              <w:pStyle w:val="TableParagraph"/>
              <w:ind w:left="1"/>
              <w:rPr>
                <w:rFonts w:ascii="Garamond" w:hAnsi="Garamond"/>
              </w:rPr>
            </w:pPr>
            <w:r w:rsidRPr="00D20690">
              <w:rPr>
                <w:rFonts w:ascii="Garamond" w:hAnsi="Garamond"/>
              </w:rPr>
              <w:t>1,446,860</w:t>
            </w:r>
          </w:p>
        </w:tc>
        <w:tc>
          <w:tcPr>
            <w:tcW w:w="1278" w:type="dxa"/>
            <w:tcBorders>
              <w:top w:val="single" w:sz="4" w:space="0" w:color="auto"/>
            </w:tcBorders>
          </w:tcPr>
          <w:p w14:paraId="30F8B1B1" w14:textId="77777777" w:rsidR="00EA3C14" w:rsidRPr="00D20690" w:rsidRDefault="00EA3C14" w:rsidP="005F2B15">
            <w:pPr>
              <w:pStyle w:val="TableParagraph"/>
              <w:rPr>
                <w:rFonts w:ascii="Garamond" w:hAnsi="Garamond"/>
              </w:rPr>
            </w:pPr>
          </w:p>
          <w:p w14:paraId="4FC5A8DE" w14:textId="77777777" w:rsidR="00EA3C14" w:rsidRPr="00D20690" w:rsidRDefault="00EA3C14" w:rsidP="005F2B15">
            <w:pPr>
              <w:pStyle w:val="TableParagraph"/>
              <w:rPr>
                <w:rFonts w:ascii="Garamond" w:hAnsi="Garamond"/>
              </w:rPr>
            </w:pPr>
            <w:r w:rsidRPr="00D20690">
              <w:rPr>
                <w:rFonts w:ascii="Garamond" w:hAnsi="Garamond"/>
              </w:rPr>
              <w:t>1,470,155</w:t>
            </w:r>
          </w:p>
        </w:tc>
        <w:tc>
          <w:tcPr>
            <w:tcW w:w="1278" w:type="dxa"/>
            <w:tcBorders>
              <w:top w:val="single" w:sz="4" w:space="0" w:color="auto"/>
            </w:tcBorders>
          </w:tcPr>
          <w:p w14:paraId="6CEC371E" w14:textId="77777777" w:rsidR="00EA3C14" w:rsidRPr="00D20690" w:rsidRDefault="00EA3C14" w:rsidP="005F2B15">
            <w:pPr>
              <w:pStyle w:val="TableParagraph"/>
              <w:rPr>
                <w:rFonts w:ascii="Garamond" w:hAnsi="Garamond"/>
              </w:rPr>
            </w:pPr>
          </w:p>
          <w:p w14:paraId="3D0B7E5F" w14:textId="77777777" w:rsidR="00EA3C14" w:rsidRPr="00D20690" w:rsidRDefault="00EA3C14" w:rsidP="005F2B15">
            <w:pPr>
              <w:pStyle w:val="TableParagraph"/>
              <w:ind w:left="-1"/>
              <w:rPr>
                <w:rFonts w:ascii="Garamond" w:hAnsi="Garamond"/>
              </w:rPr>
            </w:pPr>
            <w:r w:rsidRPr="00D20690">
              <w:rPr>
                <w:rFonts w:ascii="Garamond" w:hAnsi="Garamond"/>
              </w:rPr>
              <w:t>1,503,436</w:t>
            </w:r>
          </w:p>
        </w:tc>
        <w:tc>
          <w:tcPr>
            <w:tcW w:w="994" w:type="dxa"/>
            <w:tcBorders>
              <w:top w:val="single" w:sz="4" w:space="0" w:color="auto"/>
            </w:tcBorders>
          </w:tcPr>
          <w:p w14:paraId="7CFBE1BE" w14:textId="77777777" w:rsidR="00EA3C14" w:rsidRPr="00D20690" w:rsidRDefault="00EA3C14" w:rsidP="005F2B15">
            <w:pPr>
              <w:pStyle w:val="TableParagraph"/>
              <w:rPr>
                <w:rFonts w:ascii="Garamond" w:hAnsi="Garamond"/>
              </w:rPr>
            </w:pPr>
          </w:p>
          <w:p w14:paraId="6610310E" w14:textId="77777777" w:rsidR="00EA3C14" w:rsidRPr="00D20690" w:rsidRDefault="00EA3C14" w:rsidP="005F2B15">
            <w:pPr>
              <w:pStyle w:val="TableParagraph"/>
              <w:ind w:left="-2"/>
              <w:rPr>
                <w:rFonts w:ascii="Garamond" w:hAnsi="Garamond"/>
              </w:rPr>
            </w:pPr>
            <w:r w:rsidRPr="00D20690">
              <w:rPr>
                <w:rFonts w:ascii="Garamond" w:hAnsi="Garamond"/>
              </w:rPr>
              <w:t>1,580,243</w:t>
            </w:r>
          </w:p>
        </w:tc>
      </w:tr>
      <w:tr w:rsidR="00EA3C14" w:rsidRPr="00D20690" w14:paraId="14B4EDCB" w14:textId="77777777" w:rsidTr="005F2B15">
        <w:trPr>
          <w:trHeight w:val="20"/>
        </w:trPr>
        <w:tc>
          <w:tcPr>
            <w:tcW w:w="660" w:type="dxa"/>
          </w:tcPr>
          <w:p w14:paraId="4EE927B3" w14:textId="77777777" w:rsidR="00EA3C14" w:rsidRPr="00D20690" w:rsidRDefault="00EA3C14" w:rsidP="005F2B15">
            <w:pPr>
              <w:pStyle w:val="TableParagraph"/>
              <w:ind w:left="166"/>
              <w:rPr>
                <w:rFonts w:ascii="Garamond" w:hAnsi="Garamond"/>
              </w:rPr>
            </w:pPr>
            <w:r w:rsidRPr="00D20690">
              <w:rPr>
                <w:rFonts w:ascii="Garamond" w:hAnsi="Garamond"/>
                <w:w w:val="95"/>
              </w:rPr>
              <w:t>2</w:t>
            </w:r>
          </w:p>
        </w:tc>
        <w:tc>
          <w:tcPr>
            <w:tcW w:w="1455" w:type="dxa"/>
          </w:tcPr>
          <w:p w14:paraId="61A4D086" w14:textId="77777777" w:rsidR="00EA3C14" w:rsidRPr="00D20690" w:rsidRDefault="00EA3C14" w:rsidP="005F2B15">
            <w:pPr>
              <w:pStyle w:val="TableParagraph"/>
              <w:ind w:left="118"/>
              <w:rPr>
                <w:rFonts w:ascii="Garamond" w:hAnsi="Garamond"/>
              </w:rPr>
            </w:pPr>
            <w:r w:rsidRPr="00D20690">
              <w:rPr>
                <w:rFonts w:ascii="Garamond" w:hAnsi="Garamond"/>
              </w:rPr>
              <w:t>Bawang</w:t>
            </w:r>
            <w:r w:rsidRPr="00D20690">
              <w:rPr>
                <w:rFonts w:ascii="Garamond" w:hAnsi="Garamond"/>
                <w:spacing w:val="-9"/>
              </w:rPr>
              <w:t xml:space="preserve"> </w:t>
            </w:r>
            <w:r w:rsidRPr="00D20690">
              <w:rPr>
                <w:rFonts w:ascii="Garamond" w:hAnsi="Garamond"/>
              </w:rPr>
              <w:t>Putih</w:t>
            </w:r>
          </w:p>
        </w:tc>
        <w:tc>
          <w:tcPr>
            <w:tcW w:w="1171" w:type="dxa"/>
          </w:tcPr>
          <w:p w14:paraId="0AE07DFF" w14:textId="77777777" w:rsidR="00EA3C14" w:rsidRPr="00D20690" w:rsidRDefault="00EA3C14" w:rsidP="005F2B15">
            <w:pPr>
              <w:pStyle w:val="TableParagraph"/>
              <w:rPr>
                <w:rFonts w:ascii="Garamond" w:hAnsi="Garamond"/>
              </w:rPr>
            </w:pPr>
            <w:r w:rsidRPr="00D20690">
              <w:rPr>
                <w:rFonts w:ascii="Garamond" w:hAnsi="Garamond"/>
              </w:rPr>
              <w:t>20,295</w:t>
            </w:r>
          </w:p>
        </w:tc>
        <w:tc>
          <w:tcPr>
            <w:tcW w:w="1277" w:type="dxa"/>
          </w:tcPr>
          <w:p w14:paraId="614E66E4" w14:textId="77777777" w:rsidR="00EA3C14" w:rsidRPr="00D20690" w:rsidRDefault="00EA3C14" w:rsidP="005F2B15">
            <w:pPr>
              <w:pStyle w:val="TableParagraph"/>
              <w:ind w:left="1"/>
              <w:rPr>
                <w:rFonts w:ascii="Garamond" w:hAnsi="Garamond"/>
              </w:rPr>
            </w:pPr>
            <w:r w:rsidRPr="00D20690">
              <w:rPr>
                <w:rFonts w:ascii="Garamond" w:hAnsi="Garamond"/>
              </w:rPr>
              <w:t>21,150</w:t>
            </w:r>
          </w:p>
        </w:tc>
        <w:tc>
          <w:tcPr>
            <w:tcW w:w="1278" w:type="dxa"/>
          </w:tcPr>
          <w:p w14:paraId="17CE2F11" w14:textId="77777777" w:rsidR="00EA3C14" w:rsidRPr="00D20690" w:rsidRDefault="00EA3C14" w:rsidP="005F2B15">
            <w:pPr>
              <w:pStyle w:val="TableParagraph"/>
              <w:rPr>
                <w:rFonts w:ascii="Garamond" w:hAnsi="Garamond"/>
              </w:rPr>
            </w:pPr>
            <w:r w:rsidRPr="00D20690">
              <w:rPr>
                <w:rFonts w:ascii="Garamond" w:hAnsi="Garamond"/>
              </w:rPr>
              <w:t>19,510</w:t>
            </w:r>
          </w:p>
        </w:tc>
        <w:tc>
          <w:tcPr>
            <w:tcW w:w="1278" w:type="dxa"/>
          </w:tcPr>
          <w:p w14:paraId="5BF06AC7" w14:textId="77777777" w:rsidR="00EA3C14" w:rsidRPr="00D20690" w:rsidRDefault="00EA3C14" w:rsidP="005F2B15">
            <w:pPr>
              <w:pStyle w:val="TableParagraph"/>
              <w:ind w:left="-1"/>
              <w:rPr>
                <w:rFonts w:ascii="Garamond" w:hAnsi="Garamond"/>
              </w:rPr>
            </w:pPr>
            <w:r w:rsidRPr="00D20690">
              <w:rPr>
                <w:rFonts w:ascii="Garamond" w:hAnsi="Garamond"/>
              </w:rPr>
              <w:t>39,300</w:t>
            </w:r>
          </w:p>
        </w:tc>
        <w:tc>
          <w:tcPr>
            <w:tcW w:w="994" w:type="dxa"/>
          </w:tcPr>
          <w:p w14:paraId="313D38B3" w14:textId="77777777" w:rsidR="00EA3C14" w:rsidRPr="00D20690" w:rsidRDefault="00EA3C14" w:rsidP="005F2B15">
            <w:pPr>
              <w:pStyle w:val="TableParagraph"/>
              <w:ind w:left="-2"/>
              <w:rPr>
                <w:rFonts w:ascii="Garamond" w:hAnsi="Garamond"/>
              </w:rPr>
            </w:pPr>
            <w:r w:rsidRPr="00D20690">
              <w:rPr>
                <w:rFonts w:ascii="Garamond" w:hAnsi="Garamond"/>
              </w:rPr>
              <w:t>88,817</w:t>
            </w:r>
          </w:p>
        </w:tc>
      </w:tr>
      <w:tr w:rsidR="00EA3C14" w:rsidRPr="00D20690" w14:paraId="3BD3ACF5" w14:textId="77777777" w:rsidTr="005F2B15">
        <w:trPr>
          <w:trHeight w:val="20"/>
        </w:trPr>
        <w:tc>
          <w:tcPr>
            <w:tcW w:w="660" w:type="dxa"/>
          </w:tcPr>
          <w:p w14:paraId="7C133226" w14:textId="77777777" w:rsidR="00EA3C14" w:rsidRPr="00D20690" w:rsidRDefault="00EA3C14" w:rsidP="005F2B15">
            <w:pPr>
              <w:pStyle w:val="TableParagraph"/>
              <w:ind w:left="166"/>
              <w:rPr>
                <w:rFonts w:ascii="Garamond" w:hAnsi="Garamond"/>
              </w:rPr>
            </w:pPr>
            <w:r w:rsidRPr="00D20690">
              <w:rPr>
                <w:rFonts w:ascii="Garamond" w:hAnsi="Garamond"/>
                <w:w w:val="95"/>
              </w:rPr>
              <w:t>3</w:t>
            </w:r>
          </w:p>
        </w:tc>
        <w:tc>
          <w:tcPr>
            <w:tcW w:w="1455" w:type="dxa"/>
          </w:tcPr>
          <w:p w14:paraId="0777DEDC" w14:textId="77777777" w:rsidR="00EA3C14" w:rsidRPr="00D20690" w:rsidRDefault="00EA3C14" w:rsidP="005F2B15">
            <w:pPr>
              <w:pStyle w:val="TableParagraph"/>
              <w:ind w:left="118"/>
              <w:rPr>
                <w:rFonts w:ascii="Garamond" w:hAnsi="Garamond"/>
              </w:rPr>
            </w:pPr>
            <w:r w:rsidRPr="00D20690">
              <w:rPr>
                <w:rFonts w:ascii="Garamond" w:hAnsi="Garamond"/>
              </w:rPr>
              <w:t>Bawang</w:t>
            </w:r>
            <w:r w:rsidRPr="00D20690">
              <w:rPr>
                <w:rFonts w:ascii="Garamond" w:hAnsi="Garamond"/>
                <w:spacing w:val="-9"/>
              </w:rPr>
              <w:t xml:space="preserve"> </w:t>
            </w:r>
            <w:r w:rsidRPr="00D20690">
              <w:rPr>
                <w:rFonts w:ascii="Garamond" w:hAnsi="Garamond"/>
              </w:rPr>
              <w:t>Daun</w:t>
            </w:r>
          </w:p>
        </w:tc>
        <w:tc>
          <w:tcPr>
            <w:tcW w:w="1171" w:type="dxa"/>
          </w:tcPr>
          <w:p w14:paraId="1CAD4590" w14:textId="77777777" w:rsidR="00EA3C14" w:rsidRPr="00D20690" w:rsidRDefault="00EA3C14" w:rsidP="005F2B15">
            <w:pPr>
              <w:pStyle w:val="TableParagraph"/>
              <w:rPr>
                <w:rFonts w:ascii="Garamond" w:hAnsi="Garamond"/>
              </w:rPr>
            </w:pPr>
            <w:r w:rsidRPr="00D20690">
              <w:rPr>
                <w:rFonts w:ascii="Garamond" w:hAnsi="Garamond"/>
              </w:rPr>
              <w:t>512,486</w:t>
            </w:r>
          </w:p>
        </w:tc>
        <w:tc>
          <w:tcPr>
            <w:tcW w:w="1277" w:type="dxa"/>
          </w:tcPr>
          <w:p w14:paraId="3E525C29" w14:textId="77777777" w:rsidR="00EA3C14" w:rsidRPr="00D20690" w:rsidRDefault="00EA3C14" w:rsidP="005F2B15">
            <w:pPr>
              <w:pStyle w:val="TableParagraph"/>
              <w:ind w:left="1"/>
              <w:rPr>
                <w:rFonts w:ascii="Garamond" w:hAnsi="Garamond"/>
              </w:rPr>
            </w:pPr>
            <w:r w:rsidRPr="00D20690">
              <w:rPr>
                <w:rFonts w:ascii="Garamond" w:hAnsi="Garamond"/>
              </w:rPr>
              <w:t>537,921</w:t>
            </w:r>
          </w:p>
        </w:tc>
        <w:tc>
          <w:tcPr>
            <w:tcW w:w="1278" w:type="dxa"/>
          </w:tcPr>
          <w:p w14:paraId="78A6693B" w14:textId="77777777" w:rsidR="00EA3C14" w:rsidRPr="00D20690" w:rsidRDefault="00EA3C14" w:rsidP="005F2B15">
            <w:pPr>
              <w:pStyle w:val="TableParagraph"/>
              <w:rPr>
                <w:rFonts w:ascii="Garamond" w:hAnsi="Garamond"/>
              </w:rPr>
            </w:pPr>
            <w:r w:rsidRPr="00D20690">
              <w:rPr>
                <w:rFonts w:ascii="Garamond" w:hAnsi="Garamond"/>
              </w:rPr>
              <w:t>510,476</w:t>
            </w:r>
          </w:p>
        </w:tc>
        <w:tc>
          <w:tcPr>
            <w:tcW w:w="1278" w:type="dxa"/>
          </w:tcPr>
          <w:p w14:paraId="2320028F" w14:textId="77777777" w:rsidR="00EA3C14" w:rsidRPr="00D20690" w:rsidRDefault="00EA3C14" w:rsidP="005F2B15">
            <w:pPr>
              <w:pStyle w:val="TableParagraph"/>
              <w:ind w:left="-1"/>
              <w:rPr>
                <w:rFonts w:ascii="Garamond" w:hAnsi="Garamond"/>
              </w:rPr>
            </w:pPr>
            <w:r w:rsidRPr="00D20690">
              <w:rPr>
                <w:rFonts w:ascii="Garamond" w:hAnsi="Garamond"/>
              </w:rPr>
              <w:t>573,216</w:t>
            </w:r>
          </w:p>
        </w:tc>
        <w:tc>
          <w:tcPr>
            <w:tcW w:w="994" w:type="dxa"/>
          </w:tcPr>
          <w:p w14:paraId="1E0EE0D2" w14:textId="77777777" w:rsidR="00EA3C14" w:rsidRPr="00D20690" w:rsidRDefault="00EA3C14" w:rsidP="005F2B15">
            <w:pPr>
              <w:pStyle w:val="TableParagraph"/>
              <w:ind w:left="-2"/>
              <w:rPr>
                <w:rFonts w:ascii="Garamond" w:hAnsi="Garamond"/>
              </w:rPr>
            </w:pPr>
            <w:r w:rsidRPr="00D20690">
              <w:rPr>
                <w:rFonts w:ascii="Garamond" w:hAnsi="Garamond"/>
              </w:rPr>
              <w:t>590,596</w:t>
            </w:r>
          </w:p>
        </w:tc>
      </w:tr>
      <w:tr w:rsidR="00EA3C14" w:rsidRPr="00D20690" w14:paraId="0E898A80" w14:textId="77777777" w:rsidTr="005F2B15">
        <w:trPr>
          <w:trHeight w:val="20"/>
        </w:trPr>
        <w:tc>
          <w:tcPr>
            <w:tcW w:w="660" w:type="dxa"/>
          </w:tcPr>
          <w:p w14:paraId="429F1695" w14:textId="77777777" w:rsidR="00EA3C14" w:rsidRPr="00D20690" w:rsidRDefault="00EA3C14" w:rsidP="005F2B15">
            <w:pPr>
              <w:pStyle w:val="TableParagraph"/>
              <w:ind w:left="166"/>
              <w:rPr>
                <w:rFonts w:ascii="Garamond" w:hAnsi="Garamond"/>
              </w:rPr>
            </w:pPr>
            <w:r w:rsidRPr="00D20690">
              <w:rPr>
                <w:rFonts w:ascii="Garamond" w:hAnsi="Garamond"/>
                <w:w w:val="95"/>
              </w:rPr>
              <w:t>4</w:t>
            </w:r>
          </w:p>
        </w:tc>
        <w:tc>
          <w:tcPr>
            <w:tcW w:w="1455" w:type="dxa"/>
          </w:tcPr>
          <w:p w14:paraId="6C323B53" w14:textId="77777777" w:rsidR="00EA3C14" w:rsidRPr="00D20690" w:rsidRDefault="00EA3C14" w:rsidP="005F2B15">
            <w:pPr>
              <w:pStyle w:val="TableParagraph"/>
              <w:ind w:left="118"/>
              <w:rPr>
                <w:rFonts w:ascii="Garamond" w:hAnsi="Garamond"/>
              </w:rPr>
            </w:pPr>
            <w:r w:rsidRPr="00D20690">
              <w:rPr>
                <w:rFonts w:ascii="Garamond" w:hAnsi="Garamond"/>
              </w:rPr>
              <w:t>Kentang</w:t>
            </w:r>
          </w:p>
        </w:tc>
        <w:tc>
          <w:tcPr>
            <w:tcW w:w="1171" w:type="dxa"/>
          </w:tcPr>
          <w:p w14:paraId="5E1AE041" w14:textId="77777777" w:rsidR="00EA3C14" w:rsidRPr="00D20690" w:rsidRDefault="00EA3C14" w:rsidP="005F2B15">
            <w:pPr>
              <w:pStyle w:val="TableParagraph"/>
              <w:rPr>
                <w:rFonts w:ascii="Garamond" w:hAnsi="Garamond"/>
              </w:rPr>
            </w:pPr>
            <w:r w:rsidRPr="00D20690">
              <w:rPr>
                <w:rFonts w:ascii="Garamond" w:hAnsi="Garamond"/>
              </w:rPr>
              <w:t>1,219,270</w:t>
            </w:r>
          </w:p>
        </w:tc>
        <w:tc>
          <w:tcPr>
            <w:tcW w:w="1277" w:type="dxa"/>
          </w:tcPr>
          <w:p w14:paraId="4819F641" w14:textId="77777777" w:rsidR="00EA3C14" w:rsidRPr="00D20690" w:rsidRDefault="00EA3C14" w:rsidP="005F2B15">
            <w:pPr>
              <w:pStyle w:val="TableParagraph"/>
              <w:ind w:left="1"/>
              <w:rPr>
                <w:rFonts w:ascii="Garamond" w:hAnsi="Garamond"/>
              </w:rPr>
            </w:pPr>
            <w:r w:rsidRPr="00D20690">
              <w:rPr>
                <w:rFonts w:ascii="Garamond" w:hAnsi="Garamond"/>
              </w:rPr>
              <w:t>1,213,038</w:t>
            </w:r>
          </w:p>
        </w:tc>
        <w:tc>
          <w:tcPr>
            <w:tcW w:w="1278" w:type="dxa"/>
          </w:tcPr>
          <w:p w14:paraId="2708F0E2" w14:textId="77777777" w:rsidR="00EA3C14" w:rsidRPr="00D20690" w:rsidRDefault="00EA3C14" w:rsidP="005F2B15">
            <w:pPr>
              <w:pStyle w:val="TableParagraph"/>
              <w:rPr>
                <w:rFonts w:ascii="Garamond" w:hAnsi="Garamond"/>
              </w:rPr>
            </w:pPr>
            <w:r w:rsidRPr="00D20690">
              <w:rPr>
                <w:rFonts w:ascii="Garamond" w:hAnsi="Garamond"/>
              </w:rPr>
              <w:t>1,164,738</w:t>
            </w:r>
          </w:p>
        </w:tc>
        <w:tc>
          <w:tcPr>
            <w:tcW w:w="1278" w:type="dxa"/>
          </w:tcPr>
          <w:p w14:paraId="1D0DDCB4" w14:textId="77777777" w:rsidR="00EA3C14" w:rsidRPr="00D20690" w:rsidRDefault="00EA3C14" w:rsidP="005F2B15">
            <w:pPr>
              <w:pStyle w:val="TableParagraph"/>
              <w:ind w:left="-1"/>
              <w:rPr>
                <w:rFonts w:ascii="Garamond" w:hAnsi="Garamond"/>
              </w:rPr>
            </w:pPr>
            <w:r w:rsidRPr="00D20690">
              <w:rPr>
                <w:rFonts w:ascii="Garamond" w:hAnsi="Garamond"/>
              </w:rPr>
              <w:t>1,284,760</w:t>
            </w:r>
          </w:p>
        </w:tc>
        <w:tc>
          <w:tcPr>
            <w:tcW w:w="994" w:type="dxa"/>
          </w:tcPr>
          <w:p w14:paraId="37D8AD9F" w14:textId="77777777" w:rsidR="00EA3C14" w:rsidRPr="00D20690" w:rsidRDefault="00EA3C14" w:rsidP="005F2B15">
            <w:pPr>
              <w:pStyle w:val="TableParagraph"/>
              <w:ind w:left="-2"/>
              <w:rPr>
                <w:rFonts w:ascii="Garamond" w:hAnsi="Garamond"/>
              </w:rPr>
            </w:pPr>
            <w:r w:rsidRPr="00D20690">
              <w:rPr>
                <w:rFonts w:ascii="Garamond" w:hAnsi="Garamond"/>
              </w:rPr>
              <w:t>1,314,654</w:t>
            </w:r>
          </w:p>
        </w:tc>
      </w:tr>
      <w:tr w:rsidR="00EA3C14" w:rsidRPr="00D20690" w14:paraId="008308C4" w14:textId="77777777" w:rsidTr="005F2B15">
        <w:trPr>
          <w:trHeight w:val="20"/>
        </w:trPr>
        <w:tc>
          <w:tcPr>
            <w:tcW w:w="660" w:type="dxa"/>
          </w:tcPr>
          <w:p w14:paraId="4D930CE4" w14:textId="77777777" w:rsidR="00EA3C14" w:rsidRPr="00D20690" w:rsidRDefault="00EA3C14" w:rsidP="005F2B15">
            <w:pPr>
              <w:pStyle w:val="TableParagraph"/>
              <w:ind w:left="166"/>
              <w:rPr>
                <w:rFonts w:ascii="Garamond" w:hAnsi="Garamond"/>
              </w:rPr>
            </w:pPr>
            <w:r w:rsidRPr="00D20690">
              <w:rPr>
                <w:rFonts w:ascii="Garamond" w:hAnsi="Garamond"/>
                <w:w w:val="95"/>
              </w:rPr>
              <w:t>5</w:t>
            </w:r>
          </w:p>
        </w:tc>
        <w:tc>
          <w:tcPr>
            <w:tcW w:w="1455" w:type="dxa"/>
          </w:tcPr>
          <w:p w14:paraId="1D62701B" w14:textId="77777777" w:rsidR="00EA3C14" w:rsidRPr="00D20690" w:rsidRDefault="00EA3C14" w:rsidP="005F2B15">
            <w:pPr>
              <w:pStyle w:val="TableParagraph"/>
              <w:ind w:left="118"/>
              <w:rPr>
                <w:rFonts w:ascii="Garamond" w:hAnsi="Garamond"/>
              </w:rPr>
            </w:pPr>
            <w:r w:rsidRPr="00D20690">
              <w:rPr>
                <w:rFonts w:ascii="Garamond" w:hAnsi="Garamond"/>
              </w:rPr>
              <w:t>Kubis</w:t>
            </w:r>
          </w:p>
        </w:tc>
        <w:tc>
          <w:tcPr>
            <w:tcW w:w="1171" w:type="dxa"/>
          </w:tcPr>
          <w:p w14:paraId="64737726" w14:textId="77777777" w:rsidR="00EA3C14" w:rsidRPr="00D20690" w:rsidRDefault="00EA3C14" w:rsidP="005F2B15">
            <w:pPr>
              <w:pStyle w:val="TableParagraph"/>
              <w:rPr>
                <w:rFonts w:ascii="Garamond" w:hAnsi="Garamond"/>
              </w:rPr>
            </w:pPr>
            <w:r w:rsidRPr="00D20690">
              <w:rPr>
                <w:rFonts w:ascii="Garamond" w:hAnsi="Garamond"/>
              </w:rPr>
              <w:t>1,443,232</w:t>
            </w:r>
          </w:p>
        </w:tc>
        <w:tc>
          <w:tcPr>
            <w:tcW w:w="1277" w:type="dxa"/>
          </w:tcPr>
          <w:p w14:paraId="3CAEE79D" w14:textId="77777777" w:rsidR="00EA3C14" w:rsidRPr="00D20690" w:rsidRDefault="00EA3C14" w:rsidP="005F2B15">
            <w:pPr>
              <w:pStyle w:val="TableParagraph"/>
              <w:ind w:left="1"/>
              <w:rPr>
                <w:rFonts w:ascii="Garamond" w:hAnsi="Garamond"/>
              </w:rPr>
            </w:pPr>
            <w:r w:rsidRPr="00D20690">
              <w:rPr>
                <w:rFonts w:ascii="Garamond" w:hAnsi="Garamond"/>
              </w:rPr>
              <w:t>1,513,315</w:t>
            </w:r>
          </w:p>
        </w:tc>
        <w:tc>
          <w:tcPr>
            <w:tcW w:w="1278" w:type="dxa"/>
          </w:tcPr>
          <w:p w14:paraId="1CF840B6" w14:textId="77777777" w:rsidR="00EA3C14" w:rsidRPr="00D20690" w:rsidRDefault="00EA3C14" w:rsidP="005F2B15">
            <w:pPr>
              <w:pStyle w:val="TableParagraph"/>
              <w:rPr>
                <w:rFonts w:ascii="Garamond" w:hAnsi="Garamond"/>
              </w:rPr>
            </w:pPr>
            <w:r w:rsidRPr="00D20690">
              <w:rPr>
                <w:rFonts w:ascii="Garamond" w:hAnsi="Garamond"/>
              </w:rPr>
              <w:t>1,442,624</w:t>
            </w:r>
          </w:p>
        </w:tc>
        <w:tc>
          <w:tcPr>
            <w:tcW w:w="1278" w:type="dxa"/>
          </w:tcPr>
          <w:p w14:paraId="7AD75550" w14:textId="77777777" w:rsidR="00EA3C14" w:rsidRPr="00D20690" w:rsidRDefault="00EA3C14" w:rsidP="005F2B15">
            <w:pPr>
              <w:pStyle w:val="TableParagraph"/>
              <w:ind w:left="-1"/>
              <w:rPr>
                <w:rFonts w:ascii="Garamond" w:hAnsi="Garamond"/>
              </w:rPr>
            </w:pPr>
            <w:r w:rsidRPr="00D20690">
              <w:rPr>
                <w:rFonts w:ascii="Garamond" w:hAnsi="Garamond"/>
              </w:rPr>
              <w:t>1,407,930</w:t>
            </w:r>
          </w:p>
        </w:tc>
        <w:tc>
          <w:tcPr>
            <w:tcW w:w="994" w:type="dxa"/>
          </w:tcPr>
          <w:p w14:paraId="31F0DE0B" w14:textId="77777777" w:rsidR="00EA3C14" w:rsidRPr="00D20690" w:rsidRDefault="00EA3C14" w:rsidP="005F2B15">
            <w:pPr>
              <w:pStyle w:val="TableParagraph"/>
              <w:ind w:left="-2"/>
              <w:rPr>
                <w:rFonts w:ascii="Garamond" w:hAnsi="Garamond"/>
              </w:rPr>
            </w:pPr>
            <w:r w:rsidRPr="00D20690">
              <w:rPr>
                <w:rFonts w:ascii="Garamond" w:hAnsi="Garamond"/>
              </w:rPr>
              <w:t>1,413,059</w:t>
            </w:r>
          </w:p>
        </w:tc>
      </w:tr>
      <w:tr w:rsidR="00EA3C14" w:rsidRPr="00D20690" w14:paraId="40703D07" w14:textId="77777777" w:rsidTr="005F2B15">
        <w:trPr>
          <w:trHeight w:val="20"/>
        </w:trPr>
        <w:tc>
          <w:tcPr>
            <w:tcW w:w="660" w:type="dxa"/>
          </w:tcPr>
          <w:p w14:paraId="3DF40698" w14:textId="77777777" w:rsidR="00EA3C14" w:rsidRPr="00D20690" w:rsidRDefault="00EA3C14" w:rsidP="005F2B15">
            <w:pPr>
              <w:pStyle w:val="TableParagraph"/>
              <w:ind w:left="166"/>
              <w:rPr>
                <w:rFonts w:ascii="Garamond" w:hAnsi="Garamond"/>
              </w:rPr>
            </w:pPr>
            <w:r w:rsidRPr="00D20690">
              <w:rPr>
                <w:rFonts w:ascii="Garamond" w:hAnsi="Garamond"/>
                <w:w w:val="95"/>
              </w:rPr>
              <w:t>6</w:t>
            </w:r>
          </w:p>
        </w:tc>
        <w:tc>
          <w:tcPr>
            <w:tcW w:w="1455" w:type="dxa"/>
          </w:tcPr>
          <w:p w14:paraId="55ADC252" w14:textId="77777777" w:rsidR="00EA3C14" w:rsidRPr="00D20690" w:rsidRDefault="00EA3C14" w:rsidP="005F2B15">
            <w:pPr>
              <w:pStyle w:val="TableParagraph"/>
              <w:ind w:left="118"/>
              <w:rPr>
                <w:rFonts w:ascii="Garamond" w:hAnsi="Garamond"/>
              </w:rPr>
            </w:pPr>
            <w:r w:rsidRPr="00D20690">
              <w:rPr>
                <w:rFonts w:ascii="Garamond" w:hAnsi="Garamond"/>
              </w:rPr>
              <w:t>Kembang</w:t>
            </w:r>
            <w:r w:rsidRPr="00D20690">
              <w:rPr>
                <w:rFonts w:ascii="Garamond" w:hAnsi="Garamond"/>
                <w:spacing w:val="-3"/>
              </w:rPr>
              <w:t xml:space="preserve"> </w:t>
            </w:r>
            <w:r w:rsidRPr="00D20690">
              <w:rPr>
                <w:rFonts w:ascii="Garamond" w:hAnsi="Garamond"/>
              </w:rPr>
              <w:t>Kol</w:t>
            </w:r>
          </w:p>
        </w:tc>
        <w:tc>
          <w:tcPr>
            <w:tcW w:w="1171" w:type="dxa"/>
          </w:tcPr>
          <w:p w14:paraId="0604A593" w14:textId="77777777" w:rsidR="00EA3C14" w:rsidRPr="00D20690" w:rsidRDefault="00EA3C14" w:rsidP="005F2B15">
            <w:pPr>
              <w:pStyle w:val="TableParagraph"/>
              <w:rPr>
                <w:rFonts w:ascii="Garamond" w:hAnsi="Garamond"/>
              </w:rPr>
            </w:pPr>
            <w:r w:rsidRPr="00D20690">
              <w:rPr>
                <w:rFonts w:ascii="Garamond" w:hAnsi="Garamond"/>
              </w:rPr>
              <w:t>118,388</w:t>
            </w:r>
          </w:p>
        </w:tc>
        <w:tc>
          <w:tcPr>
            <w:tcW w:w="1277" w:type="dxa"/>
          </w:tcPr>
          <w:p w14:paraId="7B50AD73" w14:textId="77777777" w:rsidR="00EA3C14" w:rsidRPr="00D20690" w:rsidRDefault="00EA3C14" w:rsidP="005F2B15">
            <w:pPr>
              <w:pStyle w:val="TableParagraph"/>
              <w:ind w:left="1"/>
              <w:rPr>
                <w:rFonts w:ascii="Garamond" w:hAnsi="Garamond"/>
              </w:rPr>
            </w:pPr>
            <w:r w:rsidRPr="00D20690">
              <w:rPr>
                <w:rFonts w:ascii="Garamond" w:hAnsi="Garamond"/>
              </w:rPr>
              <w:t>142,844</w:t>
            </w:r>
          </w:p>
        </w:tc>
        <w:tc>
          <w:tcPr>
            <w:tcW w:w="1278" w:type="dxa"/>
          </w:tcPr>
          <w:p w14:paraId="611B05B1" w14:textId="77777777" w:rsidR="00EA3C14" w:rsidRPr="00D20690" w:rsidRDefault="00EA3C14" w:rsidP="005F2B15">
            <w:pPr>
              <w:pStyle w:val="TableParagraph"/>
              <w:rPr>
                <w:rFonts w:ascii="Garamond" w:hAnsi="Garamond"/>
              </w:rPr>
            </w:pPr>
            <w:r w:rsidRPr="00D20690">
              <w:rPr>
                <w:rFonts w:ascii="Garamond" w:hAnsi="Garamond"/>
              </w:rPr>
              <w:t>152,869</w:t>
            </w:r>
          </w:p>
        </w:tc>
        <w:tc>
          <w:tcPr>
            <w:tcW w:w="1278" w:type="dxa"/>
          </w:tcPr>
          <w:p w14:paraId="64B64D50" w14:textId="77777777" w:rsidR="00EA3C14" w:rsidRPr="00D20690" w:rsidRDefault="00EA3C14" w:rsidP="005F2B15">
            <w:pPr>
              <w:pStyle w:val="TableParagraph"/>
              <w:ind w:left="-1"/>
              <w:rPr>
                <w:rFonts w:ascii="Garamond" w:hAnsi="Garamond"/>
              </w:rPr>
            </w:pPr>
            <w:r w:rsidRPr="00D20690">
              <w:rPr>
                <w:rFonts w:ascii="Garamond" w:hAnsi="Garamond"/>
              </w:rPr>
              <w:t>152,114</w:t>
            </w:r>
          </w:p>
        </w:tc>
        <w:tc>
          <w:tcPr>
            <w:tcW w:w="994" w:type="dxa"/>
          </w:tcPr>
          <w:p w14:paraId="40C0D320" w14:textId="77777777" w:rsidR="00EA3C14" w:rsidRPr="00D20690" w:rsidRDefault="00EA3C14" w:rsidP="005F2B15">
            <w:pPr>
              <w:pStyle w:val="TableParagraph"/>
              <w:ind w:left="-2"/>
              <w:rPr>
                <w:rFonts w:ascii="Garamond" w:hAnsi="Garamond"/>
              </w:rPr>
            </w:pPr>
            <w:r w:rsidRPr="00D20690">
              <w:rPr>
                <w:rFonts w:ascii="Garamond" w:hAnsi="Garamond"/>
              </w:rPr>
              <w:t>183,815</w:t>
            </w:r>
          </w:p>
        </w:tc>
      </w:tr>
      <w:tr w:rsidR="00EA3C14" w:rsidRPr="00D20690" w14:paraId="2611E786" w14:textId="77777777" w:rsidTr="005F2B15">
        <w:trPr>
          <w:trHeight w:val="20"/>
        </w:trPr>
        <w:tc>
          <w:tcPr>
            <w:tcW w:w="660" w:type="dxa"/>
          </w:tcPr>
          <w:p w14:paraId="2CE21D8C" w14:textId="77777777" w:rsidR="00EA3C14" w:rsidRPr="00D20690" w:rsidRDefault="00EA3C14" w:rsidP="005F2B15">
            <w:pPr>
              <w:pStyle w:val="TableParagraph"/>
              <w:ind w:left="166"/>
              <w:rPr>
                <w:rFonts w:ascii="Garamond" w:hAnsi="Garamond"/>
              </w:rPr>
            </w:pPr>
            <w:r w:rsidRPr="00D20690">
              <w:rPr>
                <w:rFonts w:ascii="Garamond" w:hAnsi="Garamond"/>
                <w:w w:val="95"/>
              </w:rPr>
              <w:t>7</w:t>
            </w:r>
          </w:p>
        </w:tc>
        <w:tc>
          <w:tcPr>
            <w:tcW w:w="1455" w:type="dxa"/>
          </w:tcPr>
          <w:p w14:paraId="79943BD4" w14:textId="77777777" w:rsidR="00EA3C14" w:rsidRPr="00D20690" w:rsidRDefault="00EA3C14" w:rsidP="005F2B15">
            <w:pPr>
              <w:pStyle w:val="TableParagraph"/>
              <w:ind w:left="118"/>
              <w:rPr>
                <w:rFonts w:ascii="Garamond" w:hAnsi="Garamond"/>
              </w:rPr>
            </w:pPr>
            <w:r w:rsidRPr="00D20690">
              <w:rPr>
                <w:rFonts w:ascii="Garamond" w:hAnsi="Garamond"/>
              </w:rPr>
              <w:t>Petsai/Sawi</w:t>
            </w:r>
          </w:p>
        </w:tc>
        <w:tc>
          <w:tcPr>
            <w:tcW w:w="1171" w:type="dxa"/>
          </w:tcPr>
          <w:p w14:paraId="46C82828" w14:textId="77777777" w:rsidR="00EA3C14" w:rsidRPr="00D20690" w:rsidRDefault="00EA3C14" w:rsidP="005F2B15">
            <w:pPr>
              <w:pStyle w:val="TableParagraph"/>
              <w:rPr>
                <w:rFonts w:ascii="Garamond" w:hAnsi="Garamond"/>
              </w:rPr>
            </w:pPr>
            <w:r w:rsidRPr="00D20690">
              <w:rPr>
                <w:rFonts w:ascii="Garamond" w:hAnsi="Garamond"/>
              </w:rPr>
              <w:t>600,188</w:t>
            </w:r>
          </w:p>
        </w:tc>
        <w:tc>
          <w:tcPr>
            <w:tcW w:w="1277" w:type="dxa"/>
          </w:tcPr>
          <w:p w14:paraId="07B94EFE" w14:textId="77777777" w:rsidR="00EA3C14" w:rsidRPr="00D20690" w:rsidRDefault="00EA3C14" w:rsidP="005F2B15">
            <w:pPr>
              <w:pStyle w:val="TableParagraph"/>
              <w:ind w:left="1"/>
              <w:rPr>
                <w:rFonts w:ascii="Garamond" w:hAnsi="Garamond"/>
              </w:rPr>
            </w:pPr>
            <w:r w:rsidRPr="00D20690">
              <w:rPr>
                <w:rFonts w:ascii="Garamond" w:hAnsi="Garamond"/>
              </w:rPr>
              <w:t>601,198</w:t>
            </w:r>
          </w:p>
        </w:tc>
        <w:tc>
          <w:tcPr>
            <w:tcW w:w="1278" w:type="dxa"/>
          </w:tcPr>
          <w:p w14:paraId="6B180C2F" w14:textId="77777777" w:rsidR="00EA3C14" w:rsidRPr="00D20690" w:rsidRDefault="00EA3C14" w:rsidP="005F2B15">
            <w:pPr>
              <w:pStyle w:val="TableParagraph"/>
              <w:rPr>
                <w:rFonts w:ascii="Garamond" w:hAnsi="Garamond"/>
              </w:rPr>
            </w:pPr>
            <w:r w:rsidRPr="00D20690">
              <w:rPr>
                <w:rFonts w:ascii="Garamond" w:hAnsi="Garamond"/>
              </w:rPr>
              <w:t>627,598</w:t>
            </w:r>
          </w:p>
        </w:tc>
        <w:tc>
          <w:tcPr>
            <w:tcW w:w="1278" w:type="dxa"/>
          </w:tcPr>
          <w:p w14:paraId="149863D5" w14:textId="77777777" w:rsidR="00EA3C14" w:rsidRPr="00D20690" w:rsidRDefault="00EA3C14" w:rsidP="005F2B15">
            <w:pPr>
              <w:pStyle w:val="TableParagraph"/>
              <w:ind w:left="-1"/>
              <w:rPr>
                <w:rFonts w:ascii="Garamond" w:hAnsi="Garamond"/>
              </w:rPr>
            </w:pPr>
            <w:r w:rsidRPr="00D20690">
              <w:rPr>
                <w:rFonts w:ascii="Garamond" w:hAnsi="Garamond"/>
              </w:rPr>
              <w:t>635,982</w:t>
            </w:r>
          </w:p>
        </w:tc>
        <w:tc>
          <w:tcPr>
            <w:tcW w:w="994" w:type="dxa"/>
          </w:tcPr>
          <w:p w14:paraId="353AA67D" w14:textId="77777777" w:rsidR="00EA3C14" w:rsidRPr="00D20690" w:rsidRDefault="00EA3C14" w:rsidP="005F2B15">
            <w:pPr>
              <w:pStyle w:val="TableParagraph"/>
              <w:ind w:left="-2"/>
              <w:rPr>
                <w:rFonts w:ascii="Garamond" w:hAnsi="Garamond"/>
              </w:rPr>
            </w:pPr>
            <w:r w:rsidRPr="00D20690">
              <w:rPr>
                <w:rFonts w:ascii="Garamond" w:hAnsi="Garamond"/>
              </w:rPr>
              <w:t>652,723</w:t>
            </w:r>
          </w:p>
        </w:tc>
      </w:tr>
      <w:tr w:rsidR="00EA3C14" w:rsidRPr="00D20690" w14:paraId="24F7DA27" w14:textId="77777777" w:rsidTr="005F2B15">
        <w:trPr>
          <w:trHeight w:val="20"/>
        </w:trPr>
        <w:tc>
          <w:tcPr>
            <w:tcW w:w="660" w:type="dxa"/>
          </w:tcPr>
          <w:p w14:paraId="17EBB88E" w14:textId="77777777" w:rsidR="00EA3C14" w:rsidRPr="00D20690" w:rsidRDefault="00EA3C14" w:rsidP="005F2B15">
            <w:pPr>
              <w:pStyle w:val="TableParagraph"/>
              <w:ind w:left="166"/>
              <w:rPr>
                <w:rFonts w:ascii="Garamond" w:hAnsi="Garamond"/>
              </w:rPr>
            </w:pPr>
            <w:r w:rsidRPr="00D20690">
              <w:rPr>
                <w:rFonts w:ascii="Garamond" w:hAnsi="Garamond"/>
                <w:w w:val="95"/>
              </w:rPr>
              <w:t>8</w:t>
            </w:r>
          </w:p>
        </w:tc>
        <w:tc>
          <w:tcPr>
            <w:tcW w:w="1455" w:type="dxa"/>
          </w:tcPr>
          <w:p w14:paraId="4913CDE4" w14:textId="77777777" w:rsidR="00EA3C14" w:rsidRPr="00D20690" w:rsidRDefault="00EA3C14" w:rsidP="005F2B15">
            <w:pPr>
              <w:pStyle w:val="TableParagraph"/>
              <w:ind w:left="118"/>
              <w:rPr>
                <w:rFonts w:ascii="Garamond" w:hAnsi="Garamond"/>
              </w:rPr>
            </w:pPr>
            <w:r w:rsidRPr="00D20690">
              <w:rPr>
                <w:rFonts w:ascii="Garamond" w:hAnsi="Garamond"/>
              </w:rPr>
              <w:t>Wortel</w:t>
            </w:r>
          </w:p>
        </w:tc>
        <w:tc>
          <w:tcPr>
            <w:tcW w:w="1171" w:type="dxa"/>
          </w:tcPr>
          <w:p w14:paraId="17CE8769" w14:textId="77777777" w:rsidR="00EA3C14" w:rsidRPr="00D20690" w:rsidRDefault="00EA3C14" w:rsidP="005F2B15">
            <w:pPr>
              <w:pStyle w:val="TableParagraph"/>
              <w:rPr>
                <w:rFonts w:ascii="Garamond" w:hAnsi="Garamond"/>
              </w:rPr>
            </w:pPr>
            <w:r w:rsidRPr="00D20690">
              <w:rPr>
                <w:rFonts w:ascii="Garamond" w:hAnsi="Garamond"/>
              </w:rPr>
              <w:t>522,520</w:t>
            </w:r>
          </w:p>
        </w:tc>
        <w:tc>
          <w:tcPr>
            <w:tcW w:w="1277" w:type="dxa"/>
          </w:tcPr>
          <w:p w14:paraId="692D89FA" w14:textId="77777777" w:rsidR="00EA3C14" w:rsidRPr="00D20690" w:rsidRDefault="00EA3C14" w:rsidP="005F2B15">
            <w:pPr>
              <w:pStyle w:val="TableParagraph"/>
              <w:ind w:left="1"/>
              <w:rPr>
                <w:rFonts w:ascii="Garamond" w:hAnsi="Garamond"/>
              </w:rPr>
            </w:pPr>
            <w:r w:rsidRPr="00D20690">
              <w:rPr>
                <w:rFonts w:ascii="Garamond" w:hAnsi="Garamond"/>
              </w:rPr>
              <w:t>537,521</w:t>
            </w:r>
          </w:p>
        </w:tc>
        <w:tc>
          <w:tcPr>
            <w:tcW w:w="1278" w:type="dxa"/>
          </w:tcPr>
          <w:p w14:paraId="13133CED" w14:textId="77777777" w:rsidR="00EA3C14" w:rsidRPr="00D20690" w:rsidRDefault="00EA3C14" w:rsidP="005F2B15">
            <w:pPr>
              <w:pStyle w:val="TableParagraph"/>
              <w:rPr>
                <w:rFonts w:ascii="Garamond" w:hAnsi="Garamond"/>
              </w:rPr>
            </w:pPr>
            <w:r w:rsidRPr="00D20690">
              <w:rPr>
                <w:rFonts w:ascii="Garamond" w:hAnsi="Garamond"/>
              </w:rPr>
              <w:t>537,341</w:t>
            </w:r>
          </w:p>
        </w:tc>
        <w:tc>
          <w:tcPr>
            <w:tcW w:w="1278" w:type="dxa"/>
          </w:tcPr>
          <w:p w14:paraId="6415024C" w14:textId="77777777" w:rsidR="00EA3C14" w:rsidRPr="00D20690" w:rsidRDefault="00EA3C14" w:rsidP="005F2B15">
            <w:pPr>
              <w:pStyle w:val="TableParagraph"/>
              <w:ind w:left="-1"/>
              <w:rPr>
                <w:rFonts w:ascii="Garamond" w:hAnsi="Garamond"/>
              </w:rPr>
            </w:pPr>
            <w:r w:rsidRPr="00D20690">
              <w:rPr>
                <w:rFonts w:ascii="Garamond" w:hAnsi="Garamond"/>
              </w:rPr>
              <w:t>609,630</w:t>
            </w:r>
          </w:p>
        </w:tc>
        <w:tc>
          <w:tcPr>
            <w:tcW w:w="994" w:type="dxa"/>
          </w:tcPr>
          <w:p w14:paraId="15061247" w14:textId="77777777" w:rsidR="00EA3C14" w:rsidRPr="00D20690" w:rsidRDefault="00EA3C14" w:rsidP="005F2B15">
            <w:pPr>
              <w:pStyle w:val="TableParagraph"/>
              <w:ind w:left="-2"/>
              <w:rPr>
                <w:rFonts w:ascii="Garamond" w:hAnsi="Garamond"/>
              </w:rPr>
            </w:pPr>
            <w:r w:rsidRPr="00D20690">
              <w:rPr>
                <w:rFonts w:ascii="Garamond" w:hAnsi="Garamond"/>
              </w:rPr>
              <w:t>674,633</w:t>
            </w:r>
          </w:p>
        </w:tc>
      </w:tr>
      <w:tr w:rsidR="00EA3C14" w:rsidRPr="00D20690" w14:paraId="75856206" w14:textId="77777777" w:rsidTr="005F2B15">
        <w:trPr>
          <w:trHeight w:val="20"/>
        </w:trPr>
        <w:tc>
          <w:tcPr>
            <w:tcW w:w="660" w:type="dxa"/>
          </w:tcPr>
          <w:p w14:paraId="5378D206" w14:textId="77777777" w:rsidR="00EA3C14" w:rsidRPr="00D20690" w:rsidRDefault="00EA3C14" w:rsidP="005F2B15">
            <w:pPr>
              <w:pStyle w:val="TableParagraph"/>
              <w:ind w:left="166"/>
              <w:rPr>
                <w:rFonts w:ascii="Garamond" w:hAnsi="Garamond"/>
              </w:rPr>
            </w:pPr>
            <w:r w:rsidRPr="00D20690">
              <w:rPr>
                <w:rFonts w:ascii="Garamond" w:hAnsi="Garamond"/>
                <w:w w:val="95"/>
              </w:rPr>
              <w:t>9</w:t>
            </w:r>
          </w:p>
        </w:tc>
        <w:tc>
          <w:tcPr>
            <w:tcW w:w="1455" w:type="dxa"/>
          </w:tcPr>
          <w:p w14:paraId="5D1E116F" w14:textId="77777777" w:rsidR="00EA3C14" w:rsidRPr="00D20690" w:rsidRDefault="00EA3C14" w:rsidP="005F2B15">
            <w:pPr>
              <w:pStyle w:val="TableParagraph"/>
              <w:ind w:left="118"/>
              <w:rPr>
                <w:rFonts w:ascii="Garamond" w:hAnsi="Garamond"/>
              </w:rPr>
            </w:pPr>
            <w:r w:rsidRPr="00D20690">
              <w:rPr>
                <w:rFonts w:ascii="Garamond" w:hAnsi="Garamond"/>
              </w:rPr>
              <w:t>Lobak</w:t>
            </w:r>
          </w:p>
        </w:tc>
        <w:tc>
          <w:tcPr>
            <w:tcW w:w="1171" w:type="dxa"/>
          </w:tcPr>
          <w:p w14:paraId="658FC6AF" w14:textId="77777777" w:rsidR="00EA3C14" w:rsidRPr="00D20690" w:rsidRDefault="00EA3C14" w:rsidP="005F2B15">
            <w:pPr>
              <w:pStyle w:val="TableParagraph"/>
              <w:rPr>
                <w:rFonts w:ascii="Garamond" w:hAnsi="Garamond"/>
              </w:rPr>
            </w:pPr>
            <w:r w:rsidRPr="00D20690">
              <w:rPr>
                <w:rFonts w:ascii="Garamond" w:hAnsi="Garamond"/>
              </w:rPr>
              <w:t>21,475</w:t>
            </w:r>
          </w:p>
        </w:tc>
        <w:tc>
          <w:tcPr>
            <w:tcW w:w="1277" w:type="dxa"/>
          </w:tcPr>
          <w:p w14:paraId="57C60EF9" w14:textId="77777777" w:rsidR="00EA3C14" w:rsidRPr="00D20690" w:rsidRDefault="00EA3C14" w:rsidP="005F2B15">
            <w:pPr>
              <w:pStyle w:val="TableParagraph"/>
              <w:ind w:left="1"/>
              <w:rPr>
                <w:rFonts w:ascii="Garamond" w:hAnsi="Garamond"/>
              </w:rPr>
            </w:pPr>
            <w:r w:rsidRPr="00D20690">
              <w:rPr>
                <w:rFonts w:ascii="Garamond" w:hAnsi="Garamond"/>
              </w:rPr>
              <w:t>19,478</w:t>
            </w:r>
          </w:p>
        </w:tc>
        <w:tc>
          <w:tcPr>
            <w:tcW w:w="1278" w:type="dxa"/>
          </w:tcPr>
          <w:p w14:paraId="643959C5" w14:textId="77777777" w:rsidR="00EA3C14" w:rsidRPr="00D20690" w:rsidRDefault="00EA3C14" w:rsidP="005F2B15">
            <w:pPr>
              <w:pStyle w:val="TableParagraph"/>
              <w:rPr>
                <w:rFonts w:ascii="Garamond" w:hAnsi="Garamond"/>
              </w:rPr>
            </w:pPr>
            <w:r w:rsidRPr="00D20690">
              <w:rPr>
                <w:rFonts w:ascii="Garamond" w:hAnsi="Garamond"/>
              </w:rPr>
              <w:t>22,417</w:t>
            </w:r>
          </w:p>
        </w:tc>
        <w:tc>
          <w:tcPr>
            <w:tcW w:w="1278" w:type="dxa"/>
          </w:tcPr>
          <w:p w14:paraId="0735C950" w14:textId="77777777" w:rsidR="00EA3C14" w:rsidRPr="00D20690" w:rsidRDefault="00EA3C14" w:rsidP="005F2B15">
            <w:pPr>
              <w:pStyle w:val="TableParagraph"/>
              <w:ind w:left="-1"/>
              <w:rPr>
                <w:rFonts w:ascii="Garamond" w:hAnsi="Garamond"/>
              </w:rPr>
            </w:pPr>
            <w:r w:rsidRPr="00D20690">
              <w:rPr>
                <w:rFonts w:ascii="Garamond" w:hAnsi="Garamond"/>
              </w:rPr>
              <w:t>27,236</w:t>
            </w:r>
          </w:p>
        </w:tc>
        <w:tc>
          <w:tcPr>
            <w:tcW w:w="994" w:type="dxa"/>
          </w:tcPr>
          <w:p w14:paraId="3578C75F" w14:textId="77777777" w:rsidR="00EA3C14" w:rsidRPr="00D20690" w:rsidRDefault="00EA3C14" w:rsidP="005F2B15">
            <w:pPr>
              <w:pStyle w:val="TableParagraph"/>
              <w:ind w:left="-2"/>
              <w:rPr>
                <w:rFonts w:ascii="Garamond" w:hAnsi="Garamond"/>
              </w:rPr>
            </w:pPr>
            <w:r w:rsidRPr="00D20690">
              <w:rPr>
                <w:rFonts w:ascii="Garamond" w:hAnsi="Garamond"/>
              </w:rPr>
              <w:t>24,247</w:t>
            </w:r>
          </w:p>
        </w:tc>
      </w:tr>
      <w:tr w:rsidR="00EA3C14" w:rsidRPr="00D20690" w14:paraId="75B3C25C" w14:textId="77777777" w:rsidTr="005F2B15">
        <w:trPr>
          <w:trHeight w:val="20"/>
        </w:trPr>
        <w:tc>
          <w:tcPr>
            <w:tcW w:w="660" w:type="dxa"/>
          </w:tcPr>
          <w:p w14:paraId="190E6A35" w14:textId="77777777" w:rsidR="00EA3C14" w:rsidRPr="00D20690" w:rsidRDefault="00EA3C14" w:rsidP="005F2B15">
            <w:pPr>
              <w:pStyle w:val="TableParagraph"/>
              <w:ind w:right="306"/>
              <w:jc w:val="right"/>
              <w:rPr>
                <w:rFonts w:ascii="Garamond" w:hAnsi="Garamond"/>
              </w:rPr>
            </w:pPr>
            <w:r w:rsidRPr="00D20690">
              <w:rPr>
                <w:rFonts w:ascii="Garamond" w:hAnsi="Garamond"/>
              </w:rPr>
              <w:t>10</w:t>
            </w:r>
          </w:p>
        </w:tc>
        <w:tc>
          <w:tcPr>
            <w:tcW w:w="1455" w:type="dxa"/>
          </w:tcPr>
          <w:p w14:paraId="590D27A1" w14:textId="77777777" w:rsidR="00EA3C14" w:rsidRPr="00D20690" w:rsidRDefault="00EA3C14" w:rsidP="005F2B15">
            <w:pPr>
              <w:pStyle w:val="TableParagraph"/>
              <w:ind w:left="118"/>
              <w:rPr>
                <w:rFonts w:ascii="Garamond" w:hAnsi="Garamond"/>
              </w:rPr>
            </w:pPr>
            <w:r w:rsidRPr="00D20690">
              <w:rPr>
                <w:rFonts w:ascii="Garamond" w:hAnsi="Garamond"/>
              </w:rPr>
              <w:t>Kacang</w:t>
            </w:r>
            <w:r w:rsidRPr="00D20690">
              <w:rPr>
                <w:rFonts w:ascii="Garamond" w:hAnsi="Garamond"/>
                <w:spacing w:val="-10"/>
              </w:rPr>
              <w:t xml:space="preserve"> </w:t>
            </w:r>
            <w:r w:rsidRPr="00D20690">
              <w:rPr>
                <w:rFonts w:ascii="Garamond" w:hAnsi="Garamond"/>
              </w:rPr>
              <w:t>Merah</w:t>
            </w:r>
          </w:p>
        </w:tc>
        <w:tc>
          <w:tcPr>
            <w:tcW w:w="1171" w:type="dxa"/>
          </w:tcPr>
          <w:p w14:paraId="68B6240D" w14:textId="77777777" w:rsidR="00EA3C14" w:rsidRPr="00D20690" w:rsidRDefault="00EA3C14" w:rsidP="005F2B15">
            <w:pPr>
              <w:pStyle w:val="TableParagraph"/>
              <w:rPr>
                <w:rFonts w:ascii="Garamond" w:hAnsi="Garamond"/>
              </w:rPr>
            </w:pPr>
            <w:r w:rsidRPr="00D20690">
              <w:rPr>
                <w:rFonts w:ascii="Garamond" w:hAnsi="Garamond"/>
              </w:rPr>
              <w:t>42,384</w:t>
            </w:r>
          </w:p>
        </w:tc>
        <w:tc>
          <w:tcPr>
            <w:tcW w:w="1277" w:type="dxa"/>
          </w:tcPr>
          <w:p w14:paraId="2E91FB63" w14:textId="77777777" w:rsidR="00EA3C14" w:rsidRPr="00D20690" w:rsidRDefault="00EA3C14" w:rsidP="005F2B15">
            <w:pPr>
              <w:pStyle w:val="TableParagraph"/>
              <w:ind w:left="1"/>
              <w:rPr>
                <w:rFonts w:ascii="Garamond" w:hAnsi="Garamond"/>
              </w:rPr>
            </w:pPr>
            <w:r w:rsidRPr="00D20690">
              <w:rPr>
                <w:rFonts w:ascii="Garamond" w:hAnsi="Garamond"/>
              </w:rPr>
              <w:t>37,165</w:t>
            </w:r>
          </w:p>
        </w:tc>
        <w:tc>
          <w:tcPr>
            <w:tcW w:w="1278" w:type="dxa"/>
          </w:tcPr>
          <w:p w14:paraId="3165D7B0" w14:textId="77777777" w:rsidR="00EA3C14" w:rsidRPr="00D20690" w:rsidRDefault="00EA3C14" w:rsidP="005F2B15">
            <w:pPr>
              <w:pStyle w:val="TableParagraph"/>
              <w:rPr>
                <w:rFonts w:ascii="Garamond" w:hAnsi="Garamond"/>
              </w:rPr>
            </w:pPr>
            <w:r w:rsidRPr="00D20690">
              <w:rPr>
                <w:rFonts w:ascii="Garamond" w:hAnsi="Garamond"/>
              </w:rPr>
              <w:t>74,364</w:t>
            </w:r>
          </w:p>
        </w:tc>
        <w:tc>
          <w:tcPr>
            <w:tcW w:w="1278" w:type="dxa"/>
          </w:tcPr>
          <w:p w14:paraId="2B1042CC" w14:textId="77777777" w:rsidR="00EA3C14" w:rsidRPr="00D20690" w:rsidRDefault="00EA3C14" w:rsidP="005F2B15">
            <w:pPr>
              <w:pStyle w:val="TableParagraph"/>
              <w:ind w:left="-1"/>
              <w:rPr>
                <w:rFonts w:ascii="Garamond" w:hAnsi="Garamond"/>
              </w:rPr>
            </w:pPr>
            <w:r w:rsidRPr="00D20690">
              <w:rPr>
                <w:rFonts w:ascii="Garamond" w:hAnsi="Garamond"/>
              </w:rPr>
              <w:t>67,862</w:t>
            </w:r>
          </w:p>
        </w:tc>
        <w:tc>
          <w:tcPr>
            <w:tcW w:w="994" w:type="dxa"/>
          </w:tcPr>
          <w:p w14:paraId="29DF4701" w14:textId="77777777" w:rsidR="00EA3C14" w:rsidRPr="00D20690" w:rsidRDefault="00EA3C14" w:rsidP="005F2B15">
            <w:pPr>
              <w:pStyle w:val="TableParagraph"/>
              <w:ind w:left="-2"/>
              <w:rPr>
                <w:rFonts w:ascii="Garamond" w:hAnsi="Garamond"/>
              </w:rPr>
            </w:pPr>
            <w:r w:rsidRPr="00D20690">
              <w:rPr>
                <w:rFonts w:ascii="Garamond" w:hAnsi="Garamond"/>
              </w:rPr>
              <w:t>61,517</w:t>
            </w:r>
          </w:p>
        </w:tc>
      </w:tr>
      <w:tr w:rsidR="00EA3C14" w:rsidRPr="00D20690" w14:paraId="12A2EEFE" w14:textId="77777777" w:rsidTr="005F2B15">
        <w:trPr>
          <w:trHeight w:val="20"/>
        </w:trPr>
        <w:tc>
          <w:tcPr>
            <w:tcW w:w="660" w:type="dxa"/>
          </w:tcPr>
          <w:p w14:paraId="0C342AD4" w14:textId="77777777" w:rsidR="00EA3C14" w:rsidRPr="00D20690" w:rsidRDefault="00EA3C14" w:rsidP="005F2B15">
            <w:pPr>
              <w:pStyle w:val="TableParagraph"/>
              <w:ind w:right="306"/>
              <w:jc w:val="right"/>
              <w:rPr>
                <w:rFonts w:ascii="Garamond" w:hAnsi="Garamond"/>
              </w:rPr>
            </w:pPr>
            <w:r w:rsidRPr="00D20690">
              <w:rPr>
                <w:rFonts w:ascii="Garamond" w:hAnsi="Garamond"/>
              </w:rPr>
              <w:t>11</w:t>
            </w:r>
          </w:p>
        </w:tc>
        <w:tc>
          <w:tcPr>
            <w:tcW w:w="1455" w:type="dxa"/>
          </w:tcPr>
          <w:p w14:paraId="485BAD9B" w14:textId="77777777" w:rsidR="00EA3C14" w:rsidRPr="00D20690" w:rsidRDefault="00EA3C14" w:rsidP="005F2B15">
            <w:pPr>
              <w:pStyle w:val="TableParagraph"/>
              <w:ind w:left="118" w:right="562"/>
              <w:rPr>
                <w:rFonts w:ascii="Garamond" w:hAnsi="Garamond"/>
              </w:rPr>
            </w:pPr>
            <w:r w:rsidRPr="00D20690">
              <w:rPr>
                <w:rFonts w:ascii="Garamond" w:hAnsi="Garamond"/>
              </w:rPr>
              <w:t>Kacang</w:t>
            </w:r>
            <w:r w:rsidRPr="00D20690">
              <w:rPr>
                <w:rFonts w:ascii="Garamond" w:hAnsi="Garamond"/>
                <w:spacing w:val="-47"/>
              </w:rPr>
              <w:t xml:space="preserve"> </w:t>
            </w:r>
            <w:r w:rsidRPr="00D20690">
              <w:rPr>
                <w:rFonts w:ascii="Garamond" w:hAnsi="Garamond"/>
              </w:rPr>
              <w:t>Panjang</w:t>
            </w:r>
          </w:p>
        </w:tc>
        <w:tc>
          <w:tcPr>
            <w:tcW w:w="1171" w:type="dxa"/>
          </w:tcPr>
          <w:p w14:paraId="001FDBB2" w14:textId="77777777" w:rsidR="00EA3C14" w:rsidRPr="00D20690" w:rsidRDefault="00EA3C14" w:rsidP="005F2B15">
            <w:pPr>
              <w:pStyle w:val="TableParagraph"/>
              <w:rPr>
                <w:rFonts w:ascii="Garamond" w:hAnsi="Garamond"/>
              </w:rPr>
            </w:pPr>
            <w:r w:rsidRPr="00D20690">
              <w:rPr>
                <w:rFonts w:ascii="Garamond" w:hAnsi="Garamond"/>
              </w:rPr>
              <w:t>395,514</w:t>
            </w:r>
          </w:p>
        </w:tc>
        <w:tc>
          <w:tcPr>
            <w:tcW w:w="1277" w:type="dxa"/>
          </w:tcPr>
          <w:p w14:paraId="613BDA9C" w14:textId="77777777" w:rsidR="00EA3C14" w:rsidRPr="00D20690" w:rsidRDefault="00EA3C14" w:rsidP="005F2B15">
            <w:pPr>
              <w:pStyle w:val="TableParagraph"/>
              <w:ind w:left="1"/>
              <w:rPr>
                <w:rFonts w:ascii="Garamond" w:hAnsi="Garamond"/>
              </w:rPr>
            </w:pPr>
            <w:r w:rsidRPr="00D20690">
              <w:rPr>
                <w:rFonts w:ascii="Garamond" w:hAnsi="Garamond"/>
              </w:rPr>
              <w:t>388,056</w:t>
            </w:r>
          </w:p>
        </w:tc>
        <w:tc>
          <w:tcPr>
            <w:tcW w:w="1278" w:type="dxa"/>
          </w:tcPr>
          <w:p w14:paraId="503E6D30" w14:textId="77777777" w:rsidR="00EA3C14" w:rsidRPr="00D20690" w:rsidRDefault="00EA3C14" w:rsidP="005F2B15">
            <w:pPr>
              <w:pStyle w:val="TableParagraph"/>
              <w:rPr>
                <w:rFonts w:ascii="Garamond" w:hAnsi="Garamond"/>
              </w:rPr>
            </w:pPr>
            <w:r w:rsidRPr="00D20690">
              <w:rPr>
                <w:rFonts w:ascii="Garamond" w:hAnsi="Garamond"/>
              </w:rPr>
              <w:t>381,185</w:t>
            </w:r>
          </w:p>
        </w:tc>
        <w:tc>
          <w:tcPr>
            <w:tcW w:w="1278" w:type="dxa"/>
          </w:tcPr>
          <w:p w14:paraId="05EF9C7D" w14:textId="77777777" w:rsidR="00EA3C14" w:rsidRPr="00D20690" w:rsidRDefault="00EA3C14" w:rsidP="005F2B15">
            <w:pPr>
              <w:pStyle w:val="TableParagraph"/>
              <w:ind w:left="-1"/>
              <w:rPr>
                <w:rFonts w:ascii="Garamond" w:hAnsi="Garamond"/>
              </w:rPr>
            </w:pPr>
            <w:r w:rsidRPr="00D20690">
              <w:rPr>
                <w:rFonts w:ascii="Garamond" w:hAnsi="Garamond"/>
              </w:rPr>
              <w:t>370,190</w:t>
            </w:r>
          </w:p>
        </w:tc>
        <w:tc>
          <w:tcPr>
            <w:tcW w:w="994" w:type="dxa"/>
          </w:tcPr>
          <w:p w14:paraId="545316EA" w14:textId="77777777" w:rsidR="00EA3C14" w:rsidRPr="00D20690" w:rsidRDefault="00EA3C14" w:rsidP="005F2B15">
            <w:pPr>
              <w:pStyle w:val="TableParagraph"/>
              <w:ind w:left="-2"/>
              <w:rPr>
                <w:rFonts w:ascii="Garamond" w:hAnsi="Garamond"/>
              </w:rPr>
            </w:pPr>
            <w:r w:rsidRPr="00D20690">
              <w:rPr>
                <w:rFonts w:ascii="Garamond" w:hAnsi="Garamond"/>
              </w:rPr>
              <w:t>352,695</w:t>
            </w:r>
          </w:p>
        </w:tc>
      </w:tr>
      <w:tr w:rsidR="00EA3C14" w:rsidRPr="00D20690" w14:paraId="2328E852" w14:textId="77777777" w:rsidTr="005F2B15">
        <w:trPr>
          <w:trHeight w:val="20"/>
        </w:trPr>
        <w:tc>
          <w:tcPr>
            <w:tcW w:w="660" w:type="dxa"/>
          </w:tcPr>
          <w:p w14:paraId="0FB753E7" w14:textId="77777777" w:rsidR="00EA3C14" w:rsidRPr="00D20690" w:rsidRDefault="00EA3C14" w:rsidP="005F2B15">
            <w:pPr>
              <w:pStyle w:val="TableParagraph"/>
              <w:ind w:right="306"/>
              <w:jc w:val="right"/>
              <w:rPr>
                <w:rFonts w:ascii="Garamond" w:hAnsi="Garamond"/>
              </w:rPr>
            </w:pPr>
            <w:r w:rsidRPr="00D20690">
              <w:rPr>
                <w:rFonts w:ascii="Garamond" w:hAnsi="Garamond"/>
              </w:rPr>
              <w:t>12</w:t>
            </w:r>
          </w:p>
        </w:tc>
        <w:tc>
          <w:tcPr>
            <w:tcW w:w="1455" w:type="dxa"/>
          </w:tcPr>
          <w:p w14:paraId="071A7F4A" w14:textId="77777777" w:rsidR="00EA3C14" w:rsidRPr="00D20690" w:rsidRDefault="00EA3C14" w:rsidP="005F2B15">
            <w:pPr>
              <w:pStyle w:val="TableParagraph"/>
              <w:ind w:left="118"/>
              <w:rPr>
                <w:rFonts w:ascii="Garamond" w:hAnsi="Garamond"/>
              </w:rPr>
            </w:pPr>
            <w:r w:rsidRPr="00D20690">
              <w:rPr>
                <w:rFonts w:ascii="Garamond" w:hAnsi="Garamond"/>
              </w:rPr>
              <w:t>Cabe</w:t>
            </w:r>
            <w:r w:rsidRPr="00D20690">
              <w:rPr>
                <w:rFonts w:ascii="Garamond" w:hAnsi="Garamond"/>
                <w:spacing w:val="-9"/>
              </w:rPr>
              <w:t xml:space="preserve"> </w:t>
            </w:r>
            <w:r w:rsidRPr="00D20690">
              <w:rPr>
                <w:rFonts w:ascii="Garamond" w:hAnsi="Garamond"/>
              </w:rPr>
              <w:t>Besar</w:t>
            </w:r>
          </w:p>
        </w:tc>
        <w:tc>
          <w:tcPr>
            <w:tcW w:w="1171" w:type="dxa"/>
          </w:tcPr>
          <w:p w14:paraId="1E920078" w14:textId="77777777" w:rsidR="00EA3C14" w:rsidRPr="00D20690" w:rsidRDefault="00EA3C14" w:rsidP="005F2B15">
            <w:pPr>
              <w:pStyle w:val="TableParagraph"/>
              <w:rPr>
                <w:rFonts w:ascii="Garamond" w:hAnsi="Garamond"/>
              </w:rPr>
            </w:pPr>
            <w:r w:rsidRPr="00D20690">
              <w:rPr>
                <w:rFonts w:ascii="Garamond" w:hAnsi="Garamond"/>
              </w:rPr>
              <w:t>1,045,182</w:t>
            </w:r>
          </w:p>
        </w:tc>
        <w:tc>
          <w:tcPr>
            <w:tcW w:w="1277" w:type="dxa"/>
          </w:tcPr>
          <w:p w14:paraId="6228B31D" w14:textId="77777777" w:rsidR="00EA3C14" w:rsidRPr="00D20690" w:rsidRDefault="00EA3C14" w:rsidP="005F2B15">
            <w:pPr>
              <w:pStyle w:val="TableParagraph"/>
              <w:ind w:left="1"/>
              <w:rPr>
                <w:rFonts w:ascii="Garamond" w:hAnsi="Garamond"/>
              </w:rPr>
            </w:pPr>
            <w:r w:rsidRPr="00D20690">
              <w:rPr>
                <w:rFonts w:ascii="Garamond" w:hAnsi="Garamond"/>
              </w:rPr>
              <w:t>1,045,587</w:t>
            </w:r>
          </w:p>
        </w:tc>
        <w:tc>
          <w:tcPr>
            <w:tcW w:w="1278" w:type="dxa"/>
          </w:tcPr>
          <w:p w14:paraId="4E6C503A" w14:textId="77777777" w:rsidR="00EA3C14" w:rsidRPr="00D20690" w:rsidRDefault="00EA3C14" w:rsidP="005F2B15">
            <w:pPr>
              <w:pStyle w:val="TableParagraph"/>
              <w:rPr>
                <w:rFonts w:ascii="Garamond" w:hAnsi="Garamond"/>
              </w:rPr>
            </w:pPr>
            <w:r w:rsidRPr="00D20690">
              <w:rPr>
                <w:rFonts w:ascii="Garamond" w:hAnsi="Garamond"/>
              </w:rPr>
              <w:t>1,206,266</w:t>
            </w:r>
          </w:p>
        </w:tc>
        <w:tc>
          <w:tcPr>
            <w:tcW w:w="1278" w:type="dxa"/>
          </w:tcPr>
          <w:p w14:paraId="2C4EA21B" w14:textId="77777777" w:rsidR="00EA3C14" w:rsidRPr="00D20690" w:rsidRDefault="00EA3C14" w:rsidP="005F2B15">
            <w:pPr>
              <w:pStyle w:val="TableParagraph"/>
              <w:ind w:left="-1"/>
              <w:rPr>
                <w:rFonts w:ascii="Garamond" w:hAnsi="Garamond"/>
              </w:rPr>
            </w:pPr>
            <w:r w:rsidRPr="00D20690">
              <w:rPr>
                <w:rFonts w:ascii="Garamond" w:hAnsi="Garamond"/>
              </w:rPr>
              <w:t>1,206,737</w:t>
            </w:r>
          </w:p>
        </w:tc>
        <w:tc>
          <w:tcPr>
            <w:tcW w:w="994" w:type="dxa"/>
          </w:tcPr>
          <w:p w14:paraId="5FADA1E6" w14:textId="77777777" w:rsidR="00EA3C14" w:rsidRPr="00D20690" w:rsidRDefault="00EA3C14" w:rsidP="005F2B15">
            <w:pPr>
              <w:pStyle w:val="TableParagraph"/>
              <w:ind w:left="-2"/>
              <w:rPr>
                <w:rFonts w:ascii="Garamond" w:hAnsi="Garamond"/>
              </w:rPr>
            </w:pPr>
            <w:r w:rsidRPr="00D20690">
              <w:rPr>
                <w:rFonts w:ascii="Garamond" w:hAnsi="Garamond"/>
              </w:rPr>
              <w:t>1,214,418</w:t>
            </w:r>
          </w:p>
        </w:tc>
      </w:tr>
      <w:tr w:rsidR="00EA3C14" w:rsidRPr="00D20690" w14:paraId="2AEBA2E7" w14:textId="77777777" w:rsidTr="005F2B15">
        <w:trPr>
          <w:trHeight w:val="20"/>
        </w:trPr>
        <w:tc>
          <w:tcPr>
            <w:tcW w:w="660" w:type="dxa"/>
          </w:tcPr>
          <w:p w14:paraId="73655D9D" w14:textId="77777777" w:rsidR="00EA3C14" w:rsidRPr="00D20690" w:rsidRDefault="00EA3C14" w:rsidP="005F2B15">
            <w:pPr>
              <w:pStyle w:val="TableParagraph"/>
              <w:ind w:right="306"/>
              <w:jc w:val="right"/>
              <w:rPr>
                <w:rFonts w:ascii="Garamond" w:hAnsi="Garamond"/>
              </w:rPr>
            </w:pPr>
            <w:r w:rsidRPr="00D20690">
              <w:rPr>
                <w:rFonts w:ascii="Garamond" w:hAnsi="Garamond"/>
              </w:rPr>
              <w:t>13</w:t>
            </w:r>
          </w:p>
        </w:tc>
        <w:tc>
          <w:tcPr>
            <w:tcW w:w="1455" w:type="dxa"/>
          </w:tcPr>
          <w:p w14:paraId="12C54959" w14:textId="77777777" w:rsidR="00EA3C14" w:rsidRPr="00D20690" w:rsidRDefault="00EA3C14" w:rsidP="005F2B15">
            <w:pPr>
              <w:pStyle w:val="TableParagraph"/>
              <w:ind w:left="118"/>
              <w:rPr>
                <w:rFonts w:ascii="Garamond" w:hAnsi="Garamond"/>
              </w:rPr>
            </w:pPr>
            <w:r w:rsidRPr="00D20690">
              <w:rPr>
                <w:rFonts w:ascii="Garamond" w:hAnsi="Garamond"/>
              </w:rPr>
              <w:t>Cabe</w:t>
            </w:r>
            <w:r w:rsidRPr="00D20690">
              <w:rPr>
                <w:rFonts w:ascii="Garamond" w:hAnsi="Garamond"/>
                <w:spacing w:val="-10"/>
              </w:rPr>
              <w:t xml:space="preserve"> </w:t>
            </w:r>
            <w:r w:rsidRPr="00D20690">
              <w:rPr>
                <w:rFonts w:ascii="Garamond" w:hAnsi="Garamond"/>
              </w:rPr>
              <w:t>Rawit</w:t>
            </w:r>
          </w:p>
        </w:tc>
        <w:tc>
          <w:tcPr>
            <w:tcW w:w="1171" w:type="dxa"/>
          </w:tcPr>
          <w:p w14:paraId="359B91CE" w14:textId="77777777" w:rsidR="00EA3C14" w:rsidRPr="00D20690" w:rsidRDefault="00EA3C14" w:rsidP="005F2B15">
            <w:pPr>
              <w:pStyle w:val="TableParagraph"/>
              <w:rPr>
                <w:rFonts w:ascii="Garamond" w:hAnsi="Garamond"/>
              </w:rPr>
            </w:pPr>
            <w:r w:rsidRPr="00D20690">
              <w:rPr>
                <w:rFonts w:ascii="Garamond" w:hAnsi="Garamond"/>
              </w:rPr>
              <w:t>869,938</w:t>
            </w:r>
          </w:p>
        </w:tc>
        <w:tc>
          <w:tcPr>
            <w:tcW w:w="1277" w:type="dxa"/>
          </w:tcPr>
          <w:p w14:paraId="2C3567B3" w14:textId="77777777" w:rsidR="00EA3C14" w:rsidRPr="00D20690" w:rsidRDefault="00EA3C14" w:rsidP="005F2B15">
            <w:pPr>
              <w:pStyle w:val="TableParagraph"/>
              <w:ind w:left="1"/>
              <w:rPr>
                <w:rFonts w:ascii="Garamond" w:hAnsi="Garamond"/>
              </w:rPr>
            </w:pPr>
            <w:r w:rsidRPr="00D20690">
              <w:rPr>
                <w:rFonts w:ascii="Garamond" w:hAnsi="Garamond"/>
              </w:rPr>
              <w:t>915,988</w:t>
            </w:r>
          </w:p>
        </w:tc>
        <w:tc>
          <w:tcPr>
            <w:tcW w:w="1278" w:type="dxa"/>
          </w:tcPr>
          <w:p w14:paraId="17D80C08" w14:textId="77777777" w:rsidR="00EA3C14" w:rsidRPr="00D20690" w:rsidRDefault="00EA3C14" w:rsidP="005F2B15">
            <w:pPr>
              <w:pStyle w:val="TableParagraph"/>
              <w:rPr>
                <w:rFonts w:ascii="Garamond" w:hAnsi="Garamond"/>
              </w:rPr>
            </w:pPr>
            <w:r w:rsidRPr="00D20690">
              <w:rPr>
                <w:rFonts w:ascii="Garamond" w:hAnsi="Garamond"/>
              </w:rPr>
              <w:t>1,153,155</w:t>
            </w:r>
          </w:p>
        </w:tc>
        <w:tc>
          <w:tcPr>
            <w:tcW w:w="1278" w:type="dxa"/>
          </w:tcPr>
          <w:p w14:paraId="565245C1" w14:textId="77777777" w:rsidR="00EA3C14" w:rsidRPr="00D20690" w:rsidRDefault="00EA3C14" w:rsidP="005F2B15">
            <w:pPr>
              <w:pStyle w:val="TableParagraph"/>
              <w:ind w:left="-1"/>
              <w:rPr>
                <w:rFonts w:ascii="Garamond" w:hAnsi="Garamond"/>
              </w:rPr>
            </w:pPr>
            <w:r w:rsidRPr="00D20690">
              <w:rPr>
                <w:rFonts w:ascii="Garamond" w:hAnsi="Garamond"/>
              </w:rPr>
              <w:t>1,335,595</w:t>
            </w:r>
          </w:p>
        </w:tc>
        <w:tc>
          <w:tcPr>
            <w:tcW w:w="994" w:type="dxa"/>
          </w:tcPr>
          <w:p w14:paraId="2D4AD575" w14:textId="77777777" w:rsidR="00EA3C14" w:rsidRPr="00D20690" w:rsidRDefault="00EA3C14" w:rsidP="005F2B15">
            <w:pPr>
              <w:pStyle w:val="TableParagraph"/>
              <w:ind w:left="-2"/>
              <w:rPr>
                <w:rFonts w:ascii="Garamond" w:hAnsi="Garamond"/>
              </w:rPr>
            </w:pPr>
            <w:r w:rsidRPr="00D20690">
              <w:rPr>
                <w:rFonts w:ascii="Garamond" w:hAnsi="Garamond"/>
              </w:rPr>
              <w:t>1,374,215</w:t>
            </w:r>
          </w:p>
        </w:tc>
      </w:tr>
      <w:tr w:rsidR="00EA3C14" w:rsidRPr="00D20690" w14:paraId="3C32D0B7" w14:textId="77777777" w:rsidTr="005F2B15">
        <w:trPr>
          <w:trHeight w:val="20"/>
        </w:trPr>
        <w:tc>
          <w:tcPr>
            <w:tcW w:w="660" w:type="dxa"/>
          </w:tcPr>
          <w:p w14:paraId="2CD530A4" w14:textId="77777777" w:rsidR="00EA3C14" w:rsidRPr="00D20690" w:rsidRDefault="00EA3C14" w:rsidP="005F2B15">
            <w:pPr>
              <w:pStyle w:val="TableParagraph"/>
              <w:ind w:right="306"/>
              <w:jc w:val="right"/>
              <w:rPr>
                <w:rFonts w:ascii="Garamond" w:hAnsi="Garamond"/>
              </w:rPr>
            </w:pPr>
            <w:r w:rsidRPr="00D20690">
              <w:rPr>
                <w:rFonts w:ascii="Garamond" w:hAnsi="Garamond"/>
              </w:rPr>
              <w:t>14</w:t>
            </w:r>
          </w:p>
        </w:tc>
        <w:tc>
          <w:tcPr>
            <w:tcW w:w="1455" w:type="dxa"/>
          </w:tcPr>
          <w:p w14:paraId="09B7CA50" w14:textId="77777777" w:rsidR="00EA3C14" w:rsidRPr="00D20690" w:rsidRDefault="00EA3C14" w:rsidP="005F2B15">
            <w:pPr>
              <w:pStyle w:val="TableParagraph"/>
              <w:ind w:left="118"/>
              <w:rPr>
                <w:rFonts w:ascii="Garamond" w:hAnsi="Garamond"/>
              </w:rPr>
            </w:pPr>
            <w:r w:rsidRPr="00D20690">
              <w:rPr>
                <w:rFonts w:ascii="Garamond" w:hAnsi="Garamond"/>
              </w:rPr>
              <w:t>Paprika</w:t>
            </w:r>
          </w:p>
        </w:tc>
        <w:tc>
          <w:tcPr>
            <w:tcW w:w="1171" w:type="dxa"/>
          </w:tcPr>
          <w:p w14:paraId="6AD92485" w14:textId="77777777" w:rsidR="00EA3C14" w:rsidRPr="00D20690" w:rsidRDefault="00EA3C14" w:rsidP="005F2B15">
            <w:pPr>
              <w:pStyle w:val="TableParagraph"/>
              <w:rPr>
                <w:rFonts w:ascii="Garamond" w:hAnsi="Garamond"/>
              </w:rPr>
            </w:pPr>
            <w:r w:rsidRPr="00D20690">
              <w:rPr>
                <w:rFonts w:ascii="Garamond" w:hAnsi="Garamond"/>
              </w:rPr>
              <w:t>5,655</w:t>
            </w:r>
          </w:p>
        </w:tc>
        <w:tc>
          <w:tcPr>
            <w:tcW w:w="1277" w:type="dxa"/>
          </w:tcPr>
          <w:p w14:paraId="275AEAC5" w14:textId="77777777" w:rsidR="00EA3C14" w:rsidRPr="00D20690" w:rsidRDefault="00EA3C14" w:rsidP="005F2B15">
            <w:pPr>
              <w:pStyle w:val="TableParagraph"/>
              <w:ind w:left="1"/>
              <w:rPr>
                <w:rFonts w:ascii="Garamond" w:hAnsi="Garamond"/>
              </w:rPr>
            </w:pPr>
            <w:r w:rsidRPr="00D20690">
              <w:rPr>
                <w:rFonts w:ascii="Garamond" w:hAnsi="Garamond"/>
              </w:rPr>
              <w:t>5,254</w:t>
            </w:r>
          </w:p>
        </w:tc>
        <w:tc>
          <w:tcPr>
            <w:tcW w:w="1278" w:type="dxa"/>
          </w:tcPr>
          <w:p w14:paraId="65ED4322" w14:textId="77777777" w:rsidR="00EA3C14" w:rsidRPr="00D20690" w:rsidRDefault="00EA3C14" w:rsidP="005F2B15">
            <w:pPr>
              <w:pStyle w:val="TableParagraph"/>
              <w:rPr>
                <w:rFonts w:ascii="Garamond" w:hAnsi="Garamond"/>
              </w:rPr>
            </w:pPr>
            <w:r w:rsidRPr="00D20690">
              <w:rPr>
                <w:rFonts w:ascii="Garamond" w:hAnsi="Garamond"/>
              </w:rPr>
              <w:t>7,390</w:t>
            </w:r>
          </w:p>
        </w:tc>
        <w:tc>
          <w:tcPr>
            <w:tcW w:w="1278" w:type="dxa"/>
          </w:tcPr>
          <w:p w14:paraId="5A3558B3" w14:textId="77777777" w:rsidR="00EA3C14" w:rsidRPr="00D20690" w:rsidRDefault="00EA3C14" w:rsidP="005F2B15">
            <w:pPr>
              <w:pStyle w:val="TableParagraph"/>
              <w:ind w:left="-1"/>
              <w:rPr>
                <w:rFonts w:ascii="Garamond" w:hAnsi="Garamond"/>
              </w:rPr>
            </w:pPr>
            <w:r w:rsidRPr="00D20690">
              <w:rPr>
                <w:rFonts w:ascii="Garamond" w:hAnsi="Garamond"/>
              </w:rPr>
              <w:t>18,151</w:t>
            </w:r>
          </w:p>
        </w:tc>
        <w:tc>
          <w:tcPr>
            <w:tcW w:w="994" w:type="dxa"/>
          </w:tcPr>
          <w:p w14:paraId="4B98B3B4" w14:textId="77777777" w:rsidR="00EA3C14" w:rsidRPr="00D20690" w:rsidRDefault="00EA3C14" w:rsidP="005F2B15">
            <w:pPr>
              <w:pStyle w:val="TableParagraph"/>
              <w:ind w:left="-2"/>
              <w:rPr>
                <w:rFonts w:ascii="Garamond" w:hAnsi="Garamond"/>
              </w:rPr>
            </w:pPr>
            <w:r w:rsidRPr="00D20690">
              <w:rPr>
                <w:rFonts w:ascii="Garamond" w:hAnsi="Garamond"/>
              </w:rPr>
              <w:t>19,357</w:t>
            </w:r>
          </w:p>
        </w:tc>
      </w:tr>
      <w:tr w:rsidR="00EA3C14" w:rsidRPr="00D20690" w14:paraId="1F94CB35" w14:textId="77777777" w:rsidTr="005F2B15">
        <w:trPr>
          <w:trHeight w:val="20"/>
        </w:trPr>
        <w:tc>
          <w:tcPr>
            <w:tcW w:w="660" w:type="dxa"/>
          </w:tcPr>
          <w:p w14:paraId="047DCB89" w14:textId="77777777" w:rsidR="00EA3C14" w:rsidRPr="00D20690" w:rsidRDefault="00EA3C14" w:rsidP="005F2B15">
            <w:pPr>
              <w:pStyle w:val="TableParagraph"/>
              <w:ind w:right="306"/>
              <w:jc w:val="right"/>
              <w:rPr>
                <w:rFonts w:ascii="Garamond" w:hAnsi="Garamond"/>
              </w:rPr>
            </w:pPr>
            <w:r w:rsidRPr="00D20690">
              <w:rPr>
                <w:rFonts w:ascii="Garamond" w:hAnsi="Garamond"/>
              </w:rPr>
              <w:t>15</w:t>
            </w:r>
          </w:p>
        </w:tc>
        <w:tc>
          <w:tcPr>
            <w:tcW w:w="1455" w:type="dxa"/>
          </w:tcPr>
          <w:p w14:paraId="68F5EC15" w14:textId="77777777" w:rsidR="00EA3C14" w:rsidRPr="00D20690" w:rsidRDefault="00EA3C14" w:rsidP="005F2B15">
            <w:pPr>
              <w:pStyle w:val="TableParagraph"/>
              <w:ind w:left="118"/>
              <w:rPr>
                <w:rFonts w:ascii="Garamond" w:hAnsi="Garamond"/>
              </w:rPr>
            </w:pPr>
            <w:r w:rsidRPr="00D20690">
              <w:rPr>
                <w:rFonts w:ascii="Garamond" w:hAnsi="Garamond"/>
              </w:rPr>
              <w:t>Jamur</w:t>
            </w:r>
          </w:p>
        </w:tc>
        <w:tc>
          <w:tcPr>
            <w:tcW w:w="1171" w:type="dxa"/>
          </w:tcPr>
          <w:p w14:paraId="3D6ECD00" w14:textId="77777777" w:rsidR="00EA3C14" w:rsidRPr="00D20690" w:rsidRDefault="00EA3C14" w:rsidP="005F2B15">
            <w:pPr>
              <w:pStyle w:val="TableParagraph"/>
              <w:rPr>
                <w:rFonts w:ascii="Garamond" w:hAnsi="Garamond"/>
              </w:rPr>
            </w:pPr>
            <w:r w:rsidRPr="00D20690">
              <w:rPr>
                <w:rFonts w:ascii="Garamond" w:hAnsi="Garamond"/>
              </w:rPr>
              <w:t>3,348,464</w:t>
            </w:r>
          </w:p>
        </w:tc>
        <w:tc>
          <w:tcPr>
            <w:tcW w:w="1277" w:type="dxa"/>
          </w:tcPr>
          <w:p w14:paraId="5EBB5E00" w14:textId="77777777" w:rsidR="00EA3C14" w:rsidRPr="00D20690" w:rsidRDefault="00EA3C14" w:rsidP="005F2B15">
            <w:pPr>
              <w:pStyle w:val="TableParagraph"/>
              <w:ind w:left="1"/>
              <w:rPr>
                <w:rFonts w:ascii="Garamond" w:hAnsi="Garamond"/>
              </w:rPr>
            </w:pPr>
            <w:r w:rsidRPr="00D20690">
              <w:rPr>
                <w:rFonts w:ascii="Garamond" w:hAnsi="Garamond"/>
              </w:rPr>
              <w:t>40,914</w:t>
            </w:r>
          </w:p>
        </w:tc>
        <w:tc>
          <w:tcPr>
            <w:tcW w:w="1278" w:type="dxa"/>
          </w:tcPr>
          <w:p w14:paraId="55122082" w14:textId="77777777" w:rsidR="00EA3C14" w:rsidRPr="00D20690" w:rsidRDefault="00EA3C14" w:rsidP="005F2B15">
            <w:pPr>
              <w:pStyle w:val="TableParagraph"/>
              <w:rPr>
                <w:rFonts w:ascii="Garamond" w:hAnsi="Garamond"/>
              </w:rPr>
            </w:pPr>
            <w:r w:rsidRPr="00D20690">
              <w:rPr>
                <w:rFonts w:ascii="Garamond" w:hAnsi="Garamond"/>
              </w:rPr>
              <w:t>37,020</w:t>
            </w:r>
          </w:p>
        </w:tc>
        <w:tc>
          <w:tcPr>
            <w:tcW w:w="1278" w:type="dxa"/>
          </w:tcPr>
          <w:p w14:paraId="3375F464" w14:textId="77777777" w:rsidR="00EA3C14" w:rsidRPr="00D20690" w:rsidRDefault="00EA3C14" w:rsidP="005F2B15">
            <w:pPr>
              <w:pStyle w:val="TableParagraph"/>
              <w:ind w:left="-1"/>
              <w:rPr>
                <w:rFonts w:ascii="Garamond" w:hAnsi="Garamond"/>
              </w:rPr>
            </w:pPr>
            <w:r w:rsidRPr="00D20690">
              <w:rPr>
                <w:rFonts w:ascii="Garamond" w:hAnsi="Garamond"/>
              </w:rPr>
              <w:t>31,052</w:t>
            </w:r>
          </w:p>
        </w:tc>
        <w:tc>
          <w:tcPr>
            <w:tcW w:w="994" w:type="dxa"/>
          </w:tcPr>
          <w:p w14:paraId="4F2D8003" w14:textId="77777777" w:rsidR="00EA3C14" w:rsidRPr="00D20690" w:rsidRDefault="00EA3C14" w:rsidP="005F2B15">
            <w:pPr>
              <w:pStyle w:val="TableParagraph"/>
              <w:ind w:left="-2"/>
              <w:rPr>
                <w:rFonts w:ascii="Garamond" w:hAnsi="Garamond"/>
              </w:rPr>
            </w:pPr>
            <w:r w:rsidRPr="00D20690">
              <w:rPr>
                <w:rFonts w:ascii="Garamond" w:hAnsi="Garamond"/>
              </w:rPr>
              <w:t>33,163</w:t>
            </w:r>
          </w:p>
        </w:tc>
      </w:tr>
      <w:tr w:rsidR="00EA3C14" w:rsidRPr="00D20690" w14:paraId="37EDD0C1" w14:textId="77777777" w:rsidTr="005F2B15">
        <w:trPr>
          <w:trHeight w:val="20"/>
        </w:trPr>
        <w:tc>
          <w:tcPr>
            <w:tcW w:w="660" w:type="dxa"/>
          </w:tcPr>
          <w:p w14:paraId="2A447B1C" w14:textId="77777777" w:rsidR="00EA3C14" w:rsidRPr="00D20690" w:rsidRDefault="00EA3C14" w:rsidP="005F2B15">
            <w:pPr>
              <w:pStyle w:val="TableParagraph"/>
              <w:ind w:right="306"/>
              <w:jc w:val="right"/>
              <w:rPr>
                <w:rFonts w:ascii="Garamond" w:hAnsi="Garamond"/>
              </w:rPr>
            </w:pPr>
            <w:r w:rsidRPr="00D20690">
              <w:rPr>
                <w:rFonts w:ascii="Garamond" w:hAnsi="Garamond"/>
              </w:rPr>
              <w:t>16</w:t>
            </w:r>
          </w:p>
        </w:tc>
        <w:tc>
          <w:tcPr>
            <w:tcW w:w="1455" w:type="dxa"/>
          </w:tcPr>
          <w:p w14:paraId="2033A642" w14:textId="77777777" w:rsidR="00EA3C14" w:rsidRPr="00D20690" w:rsidRDefault="00EA3C14" w:rsidP="005F2B15">
            <w:pPr>
              <w:pStyle w:val="TableParagraph"/>
              <w:ind w:left="118"/>
              <w:rPr>
                <w:rFonts w:ascii="Garamond" w:hAnsi="Garamond"/>
              </w:rPr>
            </w:pPr>
            <w:r w:rsidRPr="00D20690">
              <w:rPr>
                <w:rFonts w:ascii="Garamond" w:hAnsi="Garamond"/>
              </w:rPr>
              <w:t>Tomat</w:t>
            </w:r>
          </w:p>
        </w:tc>
        <w:tc>
          <w:tcPr>
            <w:tcW w:w="1171" w:type="dxa"/>
          </w:tcPr>
          <w:p w14:paraId="787DF795" w14:textId="77777777" w:rsidR="00EA3C14" w:rsidRPr="00D20690" w:rsidRDefault="00EA3C14" w:rsidP="005F2B15">
            <w:pPr>
              <w:pStyle w:val="TableParagraph"/>
              <w:rPr>
                <w:rFonts w:ascii="Garamond" w:hAnsi="Garamond"/>
              </w:rPr>
            </w:pPr>
            <w:r w:rsidRPr="00D20690">
              <w:rPr>
                <w:rFonts w:ascii="Garamond" w:hAnsi="Garamond"/>
              </w:rPr>
              <w:t>877,792</w:t>
            </w:r>
          </w:p>
        </w:tc>
        <w:tc>
          <w:tcPr>
            <w:tcW w:w="1277" w:type="dxa"/>
          </w:tcPr>
          <w:p w14:paraId="13900585" w14:textId="77777777" w:rsidR="00EA3C14" w:rsidRPr="00D20690" w:rsidRDefault="00EA3C14" w:rsidP="005F2B15">
            <w:pPr>
              <w:pStyle w:val="TableParagraph"/>
              <w:ind w:left="1"/>
              <w:rPr>
                <w:rFonts w:ascii="Garamond" w:hAnsi="Garamond"/>
              </w:rPr>
            </w:pPr>
            <w:r w:rsidRPr="00D20690">
              <w:rPr>
                <w:rFonts w:ascii="Garamond" w:hAnsi="Garamond"/>
              </w:rPr>
              <w:t>883,233</w:t>
            </w:r>
          </w:p>
        </w:tc>
        <w:tc>
          <w:tcPr>
            <w:tcW w:w="1278" w:type="dxa"/>
          </w:tcPr>
          <w:p w14:paraId="1730727F" w14:textId="77777777" w:rsidR="00EA3C14" w:rsidRPr="00D20690" w:rsidRDefault="00EA3C14" w:rsidP="005F2B15">
            <w:pPr>
              <w:pStyle w:val="TableParagraph"/>
              <w:rPr>
                <w:rFonts w:ascii="Garamond" w:hAnsi="Garamond"/>
              </w:rPr>
            </w:pPr>
            <w:r w:rsidRPr="00D20690">
              <w:rPr>
                <w:rFonts w:ascii="Garamond" w:hAnsi="Garamond"/>
              </w:rPr>
              <w:t>962,845</w:t>
            </w:r>
          </w:p>
        </w:tc>
        <w:tc>
          <w:tcPr>
            <w:tcW w:w="1278" w:type="dxa"/>
          </w:tcPr>
          <w:p w14:paraId="38A527F0" w14:textId="77777777" w:rsidR="00EA3C14" w:rsidRPr="00D20690" w:rsidRDefault="00EA3C14" w:rsidP="005F2B15">
            <w:pPr>
              <w:pStyle w:val="TableParagraph"/>
              <w:ind w:left="-1"/>
              <w:rPr>
                <w:rFonts w:ascii="Garamond" w:hAnsi="Garamond"/>
              </w:rPr>
            </w:pPr>
            <w:r w:rsidRPr="00D20690">
              <w:rPr>
                <w:rFonts w:ascii="Garamond" w:hAnsi="Garamond"/>
              </w:rPr>
              <w:t>976,772</w:t>
            </w:r>
          </w:p>
        </w:tc>
        <w:tc>
          <w:tcPr>
            <w:tcW w:w="994" w:type="dxa"/>
          </w:tcPr>
          <w:p w14:paraId="32F9E5B3" w14:textId="77777777" w:rsidR="00EA3C14" w:rsidRPr="00D20690" w:rsidRDefault="00EA3C14" w:rsidP="005F2B15">
            <w:pPr>
              <w:pStyle w:val="TableParagraph"/>
              <w:ind w:left="-2"/>
              <w:rPr>
                <w:rFonts w:ascii="Garamond" w:hAnsi="Garamond"/>
              </w:rPr>
            </w:pPr>
            <w:r w:rsidRPr="00D20690">
              <w:rPr>
                <w:rFonts w:ascii="Garamond" w:hAnsi="Garamond"/>
              </w:rPr>
              <w:t>1,020,331</w:t>
            </w:r>
          </w:p>
        </w:tc>
      </w:tr>
      <w:tr w:rsidR="00EA3C14" w:rsidRPr="00D20690" w14:paraId="18C9FBDB" w14:textId="77777777" w:rsidTr="005F2B15">
        <w:trPr>
          <w:trHeight w:val="20"/>
        </w:trPr>
        <w:tc>
          <w:tcPr>
            <w:tcW w:w="660" w:type="dxa"/>
          </w:tcPr>
          <w:p w14:paraId="396E55F4" w14:textId="77777777" w:rsidR="00EA3C14" w:rsidRPr="00D20690" w:rsidRDefault="00EA3C14" w:rsidP="005F2B15">
            <w:pPr>
              <w:pStyle w:val="TableParagraph"/>
              <w:ind w:right="306"/>
              <w:jc w:val="right"/>
              <w:rPr>
                <w:rFonts w:ascii="Garamond" w:hAnsi="Garamond"/>
              </w:rPr>
            </w:pPr>
            <w:r w:rsidRPr="00D20690">
              <w:rPr>
                <w:rFonts w:ascii="Garamond" w:hAnsi="Garamond"/>
              </w:rPr>
              <w:t>17</w:t>
            </w:r>
          </w:p>
        </w:tc>
        <w:tc>
          <w:tcPr>
            <w:tcW w:w="1455" w:type="dxa"/>
          </w:tcPr>
          <w:p w14:paraId="58E44350" w14:textId="77777777" w:rsidR="00EA3C14" w:rsidRPr="00D20690" w:rsidRDefault="00EA3C14" w:rsidP="005F2B15">
            <w:pPr>
              <w:pStyle w:val="TableParagraph"/>
              <w:ind w:left="118"/>
              <w:rPr>
                <w:rFonts w:ascii="Garamond" w:hAnsi="Garamond"/>
              </w:rPr>
            </w:pPr>
            <w:r w:rsidRPr="00D20690">
              <w:rPr>
                <w:rFonts w:ascii="Garamond" w:hAnsi="Garamond"/>
              </w:rPr>
              <w:t>Terung</w:t>
            </w:r>
          </w:p>
        </w:tc>
        <w:tc>
          <w:tcPr>
            <w:tcW w:w="1171" w:type="dxa"/>
          </w:tcPr>
          <w:p w14:paraId="47F72D74" w14:textId="77777777" w:rsidR="00EA3C14" w:rsidRPr="00D20690" w:rsidRDefault="00EA3C14" w:rsidP="005F2B15">
            <w:pPr>
              <w:pStyle w:val="TableParagraph"/>
              <w:rPr>
                <w:rFonts w:ascii="Garamond" w:hAnsi="Garamond"/>
              </w:rPr>
            </w:pPr>
            <w:r w:rsidRPr="00D20690">
              <w:rPr>
                <w:rFonts w:ascii="Garamond" w:hAnsi="Garamond"/>
              </w:rPr>
              <w:t>514,320</w:t>
            </w:r>
          </w:p>
        </w:tc>
        <w:tc>
          <w:tcPr>
            <w:tcW w:w="1277" w:type="dxa"/>
          </w:tcPr>
          <w:p w14:paraId="7097895D" w14:textId="77777777" w:rsidR="00EA3C14" w:rsidRPr="00D20690" w:rsidRDefault="00EA3C14" w:rsidP="005F2B15">
            <w:pPr>
              <w:pStyle w:val="TableParagraph"/>
              <w:ind w:left="1"/>
              <w:rPr>
                <w:rFonts w:ascii="Garamond" w:hAnsi="Garamond"/>
              </w:rPr>
            </w:pPr>
            <w:r w:rsidRPr="00D20690">
              <w:rPr>
                <w:rFonts w:ascii="Garamond" w:hAnsi="Garamond"/>
              </w:rPr>
              <w:t>509,727</w:t>
            </w:r>
          </w:p>
        </w:tc>
        <w:tc>
          <w:tcPr>
            <w:tcW w:w="1278" w:type="dxa"/>
          </w:tcPr>
          <w:p w14:paraId="007DA6E8" w14:textId="77777777" w:rsidR="00EA3C14" w:rsidRPr="00D20690" w:rsidRDefault="00EA3C14" w:rsidP="005F2B15">
            <w:pPr>
              <w:pStyle w:val="TableParagraph"/>
              <w:rPr>
                <w:rFonts w:ascii="Garamond" w:hAnsi="Garamond"/>
              </w:rPr>
            </w:pPr>
            <w:r w:rsidRPr="00D20690">
              <w:rPr>
                <w:rFonts w:ascii="Garamond" w:hAnsi="Garamond"/>
              </w:rPr>
              <w:t>535,419</w:t>
            </w:r>
          </w:p>
        </w:tc>
        <w:tc>
          <w:tcPr>
            <w:tcW w:w="1278" w:type="dxa"/>
          </w:tcPr>
          <w:p w14:paraId="6F78B7F8" w14:textId="77777777" w:rsidR="00EA3C14" w:rsidRPr="00D20690" w:rsidRDefault="00EA3C14" w:rsidP="005F2B15">
            <w:pPr>
              <w:pStyle w:val="TableParagraph"/>
              <w:ind w:left="-1"/>
              <w:rPr>
                <w:rFonts w:ascii="Garamond" w:hAnsi="Garamond"/>
              </w:rPr>
            </w:pPr>
            <w:r w:rsidRPr="00D20690">
              <w:rPr>
                <w:rFonts w:ascii="Garamond" w:hAnsi="Garamond"/>
              </w:rPr>
              <w:t>551,529</w:t>
            </w:r>
          </w:p>
        </w:tc>
        <w:tc>
          <w:tcPr>
            <w:tcW w:w="994" w:type="dxa"/>
          </w:tcPr>
          <w:p w14:paraId="05368CF3" w14:textId="77777777" w:rsidR="00EA3C14" w:rsidRPr="00D20690" w:rsidRDefault="00EA3C14" w:rsidP="005F2B15">
            <w:pPr>
              <w:pStyle w:val="TableParagraph"/>
              <w:ind w:left="-2"/>
              <w:rPr>
                <w:rFonts w:ascii="Garamond" w:hAnsi="Garamond"/>
              </w:rPr>
            </w:pPr>
            <w:r w:rsidRPr="00D20690">
              <w:rPr>
                <w:rFonts w:ascii="Garamond" w:hAnsi="Garamond"/>
              </w:rPr>
              <w:t>575,392</w:t>
            </w:r>
          </w:p>
        </w:tc>
      </w:tr>
      <w:tr w:rsidR="00EA3C14" w:rsidRPr="00D20690" w14:paraId="4D0DD124" w14:textId="77777777" w:rsidTr="005F2B15">
        <w:trPr>
          <w:trHeight w:val="20"/>
        </w:trPr>
        <w:tc>
          <w:tcPr>
            <w:tcW w:w="660" w:type="dxa"/>
          </w:tcPr>
          <w:p w14:paraId="17CFAF2B" w14:textId="77777777" w:rsidR="00EA3C14" w:rsidRPr="00D20690" w:rsidRDefault="00EA3C14" w:rsidP="005F2B15">
            <w:pPr>
              <w:pStyle w:val="TableParagraph"/>
              <w:ind w:right="306"/>
              <w:jc w:val="right"/>
              <w:rPr>
                <w:rFonts w:ascii="Garamond" w:hAnsi="Garamond"/>
              </w:rPr>
            </w:pPr>
            <w:r w:rsidRPr="00D20690">
              <w:rPr>
                <w:rFonts w:ascii="Garamond" w:hAnsi="Garamond"/>
              </w:rPr>
              <w:t>18</w:t>
            </w:r>
          </w:p>
        </w:tc>
        <w:tc>
          <w:tcPr>
            <w:tcW w:w="1455" w:type="dxa"/>
          </w:tcPr>
          <w:p w14:paraId="157FB75A" w14:textId="77777777" w:rsidR="00EA3C14" w:rsidRPr="00D20690" w:rsidRDefault="00EA3C14" w:rsidP="005F2B15">
            <w:pPr>
              <w:pStyle w:val="TableParagraph"/>
              <w:ind w:left="118"/>
              <w:rPr>
                <w:rFonts w:ascii="Garamond" w:hAnsi="Garamond"/>
              </w:rPr>
            </w:pPr>
            <w:r w:rsidRPr="00D20690">
              <w:rPr>
                <w:rFonts w:ascii="Garamond" w:hAnsi="Garamond"/>
              </w:rPr>
              <w:t>Buncis</w:t>
            </w:r>
          </w:p>
        </w:tc>
        <w:tc>
          <w:tcPr>
            <w:tcW w:w="1171" w:type="dxa"/>
          </w:tcPr>
          <w:p w14:paraId="5FA9AA0C" w14:textId="77777777" w:rsidR="00EA3C14" w:rsidRPr="00D20690" w:rsidRDefault="00EA3C14" w:rsidP="005F2B15">
            <w:pPr>
              <w:pStyle w:val="TableParagraph"/>
              <w:rPr>
                <w:rFonts w:ascii="Garamond" w:hAnsi="Garamond"/>
              </w:rPr>
            </w:pPr>
            <w:r w:rsidRPr="00D20690">
              <w:rPr>
                <w:rFonts w:ascii="Garamond" w:hAnsi="Garamond"/>
              </w:rPr>
              <w:t>291,314</w:t>
            </w:r>
          </w:p>
        </w:tc>
        <w:tc>
          <w:tcPr>
            <w:tcW w:w="1277" w:type="dxa"/>
          </w:tcPr>
          <w:p w14:paraId="0AED6A9A" w14:textId="77777777" w:rsidR="00EA3C14" w:rsidRPr="00D20690" w:rsidRDefault="00EA3C14" w:rsidP="005F2B15">
            <w:pPr>
              <w:pStyle w:val="TableParagraph"/>
              <w:ind w:left="1"/>
              <w:rPr>
                <w:rFonts w:ascii="Garamond" w:hAnsi="Garamond"/>
              </w:rPr>
            </w:pPr>
            <w:r w:rsidRPr="00D20690">
              <w:rPr>
                <w:rFonts w:ascii="Garamond" w:hAnsi="Garamond"/>
              </w:rPr>
              <w:t>275,509</w:t>
            </w:r>
          </w:p>
        </w:tc>
        <w:tc>
          <w:tcPr>
            <w:tcW w:w="1278" w:type="dxa"/>
          </w:tcPr>
          <w:p w14:paraId="511F3A0F" w14:textId="77777777" w:rsidR="00EA3C14" w:rsidRPr="00D20690" w:rsidRDefault="00EA3C14" w:rsidP="005F2B15">
            <w:pPr>
              <w:pStyle w:val="TableParagraph"/>
              <w:rPr>
                <w:rFonts w:ascii="Garamond" w:hAnsi="Garamond"/>
              </w:rPr>
            </w:pPr>
            <w:r w:rsidRPr="00D20690">
              <w:rPr>
                <w:rFonts w:ascii="Garamond" w:hAnsi="Garamond"/>
              </w:rPr>
              <w:t>279,040</w:t>
            </w:r>
          </w:p>
        </w:tc>
        <w:tc>
          <w:tcPr>
            <w:tcW w:w="1278" w:type="dxa"/>
          </w:tcPr>
          <w:p w14:paraId="3603406B" w14:textId="77777777" w:rsidR="00EA3C14" w:rsidRPr="00D20690" w:rsidRDefault="00EA3C14" w:rsidP="005F2B15">
            <w:pPr>
              <w:pStyle w:val="TableParagraph"/>
              <w:ind w:left="-1"/>
              <w:rPr>
                <w:rFonts w:ascii="Garamond" w:hAnsi="Garamond"/>
              </w:rPr>
            </w:pPr>
            <w:r w:rsidRPr="00D20690">
              <w:rPr>
                <w:rFonts w:ascii="Garamond" w:hAnsi="Garamond"/>
              </w:rPr>
              <w:t>304,431</w:t>
            </w:r>
          </w:p>
        </w:tc>
        <w:tc>
          <w:tcPr>
            <w:tcW w:w="994" w:type="dxa"/>
          </w:tcPr>
          <w:p w14:paraId="35CB2316" w14:textId="77777777" w:rsidR="00EA3C14" w:rsidRPr="00D20690" w:rsidRDefault="00EA3C14" w:rsidP="005F2B15">
            <w:pPr>
              <w:pStyle w:val="TableParagraph"/>
              <w:ind w:left="-2"/>
              <w:rPr>
                <w:rFonts w:ascii="Garamond" w:hAnsi="Garamond"/>
              </w:rPr>
            </w:pPr>
            <w:r w:rsidRPr="00D20690">
              <w:rPr>
                <w:rFonts w:ascii="Garamond" w:hAnsi="Garamond"/>
              </w:rPr>
              <w:t>299,310</w:t>
            </w:r>
          </w:p>
        </w:tc>
      </w:tr>
      <w:tr w:rsidR="00EA3C14" w:rsidRPr="00D20690" w14:paraId="4E8A35DD" w14:textId="77777777" w:rsidTr="005F2B15">
        <w:trPr>
          <w:trHeight w:val="20"/>
        </w:trPr>
        <w:tc>
          <w:tcPr>
            <w:tcW w:w="660" w:type="dxa"/>
          </w:tcPr>
          <w:p w14:paraId="261D3D3A" w14:textId="77777777" w:rsidR="00EA3C14" w:rsidRPr="00D20690" w:rsidRDefault="00EA3C14" w:rsidP="005F2B15">
            <w:pPr>
              <w:pStyle w:val="TableParagraph"/>
              <w:ind w:right="306"/>
              <w:jc w:val="right"/>
              <w:rPr>
                <w:rFonts w:ascii="Garamond" w:hAnsi="Garamond"/>
              </w:rPr>
            </w:pPr>
            <w:r w:rsidRPr="00D20690">
              <w:rPr>
                <w:rFonts w:ascii="Garamond" w:hAnsi="Garamond"/>
              </w:rPr>
              <w:t>19</w:t>
            </w:r>
          </w:p>
        </w:tc>
        <w:tc>
          <w:tcPr>
            <w:tcW w:w="1455" w:type="dxa"/>
          </w:tcPr>
          <w:p w14:paraId="4AC2AA2B" w14:textId="77777777" w:rsidR="00EA3C14" w:rsidRPr="00D20690" w:rsidRDefault="00EA3C14" w:rsidP="005F2B15">
            <w:pPr>
              <w:pStyle w:val="TableParagraph"/>
              <w:ind w:left="118"/>
              <w:rPr>
                <w:rFonts w:ascii="Garamond" w:hAnsi="Garamond"/>
              </w:rPr>
            </w:pPr>
            <w:r w:rsidRPr="00D20690">
              <w:rPr>
                <w:rFonts w:ascii="Garamond" w:hAnsi="Garamond"/>
              </w:rPr>
              <w:t>Ketimun</w:t>
            </w:r>
          </w:p>
        </w:tc>
        <w:tc>
          <w:tcPr>
            <w:tcW w:w="1171" w:type="dxa"/>
          </w:tcPr>
          <w:p w14:paraId="29071421" w14:textId="77777777" w:rsidR="00EA3C14" w:rsidRPr="00D20690" w:rsidRDefault="00EA3C14" w:rsidP="005F2B15">
            <w:pPr>
              <w:pStyle w:val="TableParagraph"/>
              <w:rPr>
                <w:rFonts w:ascii="Garamond" w:hAnsi="Garamond"/>
              </w:rPr>
            </w:pPr>
            <w:r w:rsidRPr="00D20690">
              <w:rPr>
                <w:rFonts w:ascii="Garamond" w:hAnsi="Garamond"/>
              </w:rPr>
              <w:t>447,677</w:t>
            </w:r>
          </w:p>
        </w:tc>
        <w:tc>
          <w:tcPr>
            <w:tcW w:w="1277" w:type="dxa"/>
          </w:tcPr>
          <w:p w14:paraId="0F9C0E08" w14:textId="77777777" w:rsidR="00EA3C14" w:rsidRPr="00D20690" w:rsidRDefault="00EA3C14" w:rsidP="005F2B15">
            <w:pPr>
              <w:pStyle w:val="TableParagraph"/>
              <w:ind w:left="1"/>
              <w:rPr>
                <w:rFonts w:ascii="Garamond" w:hAnsi="Garamond"/>
              </w:rPr>
            </w:pPr>
            <w:r w:rsidRPr="00D20690">
              <w:rPr>
                <w:rFonts w:ascii="Garamond" w:hAnsi="Garamond"/>
              </w:rPr>
              <w:t>430,201</w:t>
            </w:r>
          </w:p>
        </w:tc>
        <w:tc>
          <w:tcPr>
            <w:tcW w:w="1278" w:type="dxa"/>
          </w:tcPr>
          <w:p w14:paraId="70D30CCA" w14:textId="77777777" w:rsidR="00EA3C14" w:rsidRPr="00D20690" w:rsidRDefault="00EA3C14" w:rsidP="005F2B15">
            <w:pPr>
              <w:pStyle w:val="TableParagraph"/>
              <w:rPr>
                <w:rFonts w:ascii="Garamond" w:hAnsi="Garamond"/>
              </w:rPr>
            </w:pPr>
            <w:r w:rsidRPr="00D20690">
              <w:rPr>
                <w:rFonts w:ascii="Garamond" w:hAnsi="Garamond"/>
              </w:rPr>
              <w:t>424,917</w:t>
            </w:r>
          </w:p>
        </w:tc>
        <w:tc>
          <w:tcPr>
            <w:tcW w:w="1278" w:type="dxa"/>
          </w:tcPr>
          <w:p w14:paraId="6B9E90F3" w14:textId="77777777" w:rsidR="00EA3C14" w:rsidRPr="00D20690" w:rsidRDefault="00EA3C14" w:rsidP="005F2B15">
            <w:pPr>
              <w:pStyle w:val="TableParagraph"/>
              <w:ind w:left="-1"/>
              <w:rPr>
                <w:rFonts w:ascii="Garamond" w:hAnsi="Garamond"/>
              </w:rPr>
            </w:pPr>
            <w:r w:rsidRPr="00D20690">
              <w:rPr>
                <w:rFonts w:ascii="Garamond" w:hAnsi="Garamond"/>
              </w:rPr>
              <w:t>433,923</w:t>
            </w:r>
          </w:p>
        </w:tc>
        <w:tc>
          <w:tcPr>
            <w:tcW w:w="994" w:type="dxa"/>
          </w:tcPr>
          <w:p w14:paraId="3D2BA5F3" w14:textId="77777777" w:rsidR="00EA3C14" w:rsidRPr="00D20690" w:rsidRDefault="00EA3C14" w:rsidP="005F2B15">
            <w:pPr>
              <w:pStyle w:val="TableParagraph"/>
              <w:ind w:left="-2"/>
              <w:rPr>
                <w:rFonts w:ascii="Garamond" w:hAnsi="Garamond"/>
              </w:rPr>
            </w:pPr>
            <w:r w:rsidRPr="00D20690">
              <w:rPr>
                <w:rFonts w:ascii="Garamond" w:hAnsi="Garamond"/>
              </w:rPr>
              <w:t>435,973</w:t>
            </w:r>
          </w:p>
        </w:tc>
      </w:tr>
      <w:tr w:rsidR="00EA3C14" w:rsidRPr="00D20690" w14:paraId="7CD6766B" w14:textId="77777777" w:rsidTr="005F2B15">
        <w:trPr>
          <w:trHeight w:val="20"/>
        </w:trPr>
        <w:tc>
          <w:tcPr>
            <w:tcW w:w="660" w:type="dxa"/>
          </w:tcPr>
          <w:p w14:paraId="27415047" w14:textId="77777777" w:rsidR="00EA3C14" w:rsidRPr="00D20690" w:rsidRDefault="00EA3C14" w:rsidP="005F2B15">
            <w:pPr>
              <w:pStyle w:val="TableParagraph"/>
              <w:ind w:right="306"/>
              <w:jc w:val="right"/>
              <w:rPr>
                <w:rFonts w:ascii="Garamond" w:hAnsi="Garamond"/>
              </w:rPr>
            </w:pPr>
            <w:r w:rsidRPr="00D20690">
              <w:rPr>
                <w:rFonts w:ascii="Garamond" w:hAnsi="Garamond"/>
              </w:rPr>
              <w:t>20</w:t>
            </w:r>
          </w:p>
        </w:tc>
        <w:tc>
          <w:tcPr>
            <w:tcW w:w="1455" w:type="dxa"/>
          </w:tcPr>
          <w:p w14:paraId="0FB18A57" w14:textId="77777777" w:rsidR="00EA3C14" w:rsidRPr="00D20690" w:rsidRDefault="00EA3C14" w:rsidP="005F2B15">
            <w:pPr>
              <w:pStyle w:val="TableParagraph"/>
              <w:ind w:left="118"/>
              <w:rPr>
                <w:rFonts w:ascii="Garamond" w:hAnsi="Garamond"/>
              </w:rPr>
            </w:pPr>
            <w:r w:rsidRPr="00D20690">
              <w:rPr>
                <w:rFonts w:ascii="Garamond" w:hAnsi="Garamond"/>
              </w:rPr>
              <w:t>Labu</w:t>
            </w:r>
            <w:r w:rsidRPr="00D20690">
              <w:rPr>
                <w:rFonts w:ascii="Garamond" w:hAnsi="Garamond"/>
                <w:spacing w:val="-8"/>
              </w:rPr>
              <w:t xml:space="preserve"> </w:t>
            </w:r>
            <w:r w:rsidRPr="00D20690">
              <w:rPr>
                <w:rFonts w:ascii="Garamond" w:hAnsi="Garamond"/>
              </w:rPr>
              <w:t>Siam</w:t>
            </w:r>
          </w:p>
        </w:tc>
        <w:tc>
          <w:tcPr>
            <w:tcW w:w="1171" w:type="dxa"/>
          </w:tcPr>
          <w:p w14:paraId="2914D737" w14:textId="77777777" w:rsidR="00EA3C14" w:rsidRPr="00D20690" w:rsidRDefault="00EA3C14" w:rsidP="005F2B15">
            <w:pPr>
              <w:pStyle w:val="TableParagraph"/>
              <w:rPr>
                <w:rFonts w:ascii="Garamond" w:hAnsi="Garamond"/>
              </w:rPr>
            </w:pPr>
            <w:r w:rsidRPr="00D20690">
              <w:rPr>
                <w:rFonts w:ascii="Garamond" w:hAnsi="Garamond"/>
              </w:rPr>
              <w:t>431,203</w:t>
            </w:r>
          </w:p>
        </w:tc>
        <w:tc>
          <w:tcPr>
            <w:tcW w:w="1277" w:type="dxa"/>
          </w:tcPr>
          <w:p w14:paraId="1F9127E2" w14:textId="77777777" w:rsidR="00EA3C14" w:rsidRPr="00D20690" w:rsidRDefault="00EA3C14" w:rsidP="005F2B15">
            <w:pPr>
              <w:pStyle w:val="TableParagraph"/>
              <w:ind w:left="1"/>
              <w:rPr>
                <w:rFonts w:ascii="Garamond" w:hAnsi="Garamond"/>
              </w:rPr>
            </w:pPr>
            <w:r w:rsidRPr="00D20690">
              <w:rPr>
                <w:rFonts w:ascii="Garamond" w:hAnsi="Garamond"/>
              </w:rPr>
              <w:t>603,314</w:t>
            </w:r>
          </w:p>
        </w:tc>
        <w:tc>
          <w:tcPr>
            <w:tcW w:w="1278" w:type="dxa"/>
          </w:tcPr>
          <w:p w14:paraId="1EB3C6D8" w14:textId="77777777" w:rsidR="00EA3C14" w:rsidRPr="00D20690" w:rsidRDefault="00EA3C14" w:rsidP="005F2B15">
            <w:pPr>
              <w:pStyle w:val="TableParagraph"/>
              <w:rPr>
                <w:rFonts w:ascii="Garamond" w:hAnsi="Garamond"/>
              </w:rPr>
            </w:pPr>
            <w:r w:rsidRPr="00D20690">
              <w:rPr>
                <w:rFonts w:ascii="Garamond" w:hAnsi="Garamond"/>
              </w:rPr>
              <w:t>566,845</w:t>
            </w:r>
          </w:p>
        </w:tc>
        <w:tc>
          <w:tcPr>
            <w:tcW w:w="1278" w:type="dxa"/>
          </w:tcPr>
          <w:p w14:paraId="71E019B8" w14:textId="77777777" w:rsidR="00EA3C14" w:rsidRPr="00D20690" w:rsidRDefault="00EA3C14" w:rsidP="005F2B15">
            <w:pPr>
              <w:pStyle w:val="TableParagraph"/>
              <w:ind w:left="-1"/>
              <w:rPr>
                <w:rFonts w:ascii="Garamond" w:hAnsi="Garamond"/>
              </w:rPr>
            </w:pPr>
            <w:r w:rsidRPr="00D20690">
              <w:rPr>
                <w:rFonts w:ascii="Garamond" w:hAnsi="Garamond"/>
              </w:rPr>
              <w:t>453,989</w:t>
            </w:r>
          </w:p>
        </w:tc>
        <w:tc>
          <w:tcPr>
            <w:tcW w:w="994" w:type="dxa"/>
          </w:tcPr>
          <w:p w14:paraId="3D478C19" w14:textId="77777777" w:rsidR="00EA3C14" w:rsidRPr="00D20690" w:rsidRDefault="00EA3C14" w:rsidP="005F2B15">
            <w:pPr>
              <w:pStyle w:val="TableParagraph"/>
              <w:ind w:left="-2"/>
              <w:rPr>
                <w:rFonts w:ascii="Garamond" w:hAnsi="Garamond"/>
              </w:rPr>
            </w:pPr>
            <w:r w:rsidRPr="00D20690">
              <w:rPr>
                <w:rFonts w:ascii="Garamond" w:hAnsi="Garamond"/>
              </w:rPr>
              <w:t>407,962</w:t>
            </w:r>
          </w:p>
        </w:tc>
      </w:tr>
      <w:tr w:rsidR="00EA3C14" w:rsidRPr="00D20690" w14:paraId="3979E90C" w14:textId="77777777" w:rsidTr="005F2B15">
        <w:trPr>
          <w:trHeight w:val="20"/>
        </w:trPr>
        <w:tc>
          <w:tcPr>
            <w:tcW w:w="660" w:type="dxa"/>
          </w:tcPr>
          <w:p w14:paraId="4A89D0D2" w14:textId="77777777" w:rsidR="00EA3C14" w:rsidRPr="00D20690" w:rsidRDefault="00EA3C14" w:rsidP="005F2B15">
            <w:pPr>
              <w:pStyle w:val="TableParagraph"/>
              <w:ind w:right="306"/>
              <w:jc w:val="right"/>
              <w:rPr>
                <w:rFonts w:ascii="Garamond" w:hAnsi="Garamond"/>
              </w:rPr>
            </w:pPr>
            <w:r w:rsidRPr="00D20690">
              <w:rPr>
                <w:rFonts w:ascii="Garamond" w:hAnsi="Garamond"/>
              </w:rPr>
              <w:lastRenderedPageBreak/>
              <w:t>21</w:t>
            </w:r>
          </w:p>
        </w:tc>
        <w:tc>
          <w:tcPr>
            <w:tcW w:w="1455" w:type="dxa"/>
          </w:tcPr>
          <w:p w14:paraId="241CDC23" w14:textId="77777777" w:rsidR="00EA3C14" w:rsidRPr="00D20690" w:rsidRDefault="00EA3C14" w:rsidP="005F2B15">
            <w:pPr>
              <w:pStyle w:val="TableParagraph"/>
              <w:ind w:left="118"/>
              <w:rPr>
                <w:rFonts w:ascii="Garamond" w:hAnsi="Garamond"/>
              </w:rPr>
            </w:pPr>
            <w:r w:rsidRPr="00D20690">
              <w:rPr>
                <w:rFonts w:ascii="Garamond" w:hAnsi="Garamond"/>
              </w:rPr>
              <w:t>Kangkung</w:t>
            </w:r>
          </w:p>
        </w:tc>
        <w:tc>
          <w:tcPr>
            <w:tcW w:w="1171" w:type="dxa"/>
          </w:tcPr>
          <w:p w14:paraId="0235E803" w14:textId="77777777" w:rsidR="00EA3C14" w:rsidRPr="00D20690" w:rsidRDefault="00EA3C14" w:rsidP="005F2B15">
            <w:pPr>
              <w:pStyle w:val="TableParagraph"/>
              <w:rPr>
                <w:rFonts w:ascii="Garamond" w:hAnsi="Garamond"/>
              </w:rPr>
            </w:pPr>
            <w:r w:rsidRPr="00D20690">
              <w:rPr>
                <w:rFonts w:ascii="Garamond" w:hAnsi="Garamond"/>
              </w:rPr>
              <w:t>305,071</w:t>
            </w:r>
          </w:p>
        </w:tc>
        <w:tc>
          <w:tcPr>
            <w:tcW w:w="1277" w:type="dxa"/>
          </w:tcPr>
          <w:p w14:paraId="69125E87" w14:textId="77777777" w:rsidR="00EA3C14" w:rsidRPr="00D20690" w:rsidRDefault="00EA3C14" w:rsidP="005F2B15">
            <w:pPr>
              <w:pStyle w:val="TableParagraph"/>
              <w:ind w:left="1"/>
              <w:rPr>
                <w:rFonts w:ascii="Garamond" w:hAnsi="Garamond"/>
              </w:rPr>
            </w:pPr>
            <w:r w:rsidRPr="00D20690">
              <w:rPr>
                <w:rFonts w:ascii="Garamond" w:hAnsi="Garamond"/>
              </w:rPr>
              <w:t>297,112</w:t>
            </w:r>
          </w:p>
        </w:tc>
        <w:tc>
          <w:tcPr>
            <w:tcW w:w="1278" w:type="dxa"/>
          </w:tcPr>
          <w:p w14:paraId="00C15E08" w14:textId="77777777" w:rsidR="00EA3C14" w:rsidRPr="00D20690" w:rsidRDefault="00EA3C14" w:rsidP="005F2B15">
            <w:pPr>
              <w:pStyle w:val="TableParagraph"/>
              <w:rPr>
                <w:rFonts w:ascii="Garamond" w:hAnsi="Garamond"/>
              </w:rPr>
            </w:pPr>
            <w:r w:rsidRPr="00D20690">
              <w:rPr>
                <w:rFonts w:ascii="Garamond" w:hAnsi="Garamond"/>
              </w:rPr>
              <w:t>276,970</w:t>
            </w:r>
          </w:p>
        </w:tc>
        <w:tc>
          <w:tcPr>
            <w:tcW w:w="1278" w:type="dxa"/>
          </w:tcPr>
          <w:p w14:paraId="1540FC20" w14:textId="77777777" w:rsidR="00EA3C14" w:rsidRPr="00D20690" w:rsidRDefault="00EA3C14" w:rsidP="005F2B15">
            <w:pPr>
              <w:pStyle w:val="TableParagraph"/>
              <w:ind w:left="-1"/>
              <w:rPr>
                <w:rFonts w:ascii="Garamond" w:hAnsi="Garamond"/>
              </w:rPr>
            </w:pPr>
            <w:r w:rsidRPr="00D20690">
              <w:rPr>
                <w:rFonts w:ascii="Garamond" w:hAnsi="Garamond"/>
              </w:rPr>
              <w:t>289,555</w:t>
            </w:r>
          </w:p>
        </w:tc>
        <w:tc>
          <w:tcPr>
            <w:tcW w:w="994" w:type="dxa"/>
          </w:tcPr>
          <w:p w14:paraId="79151956" w14:textId="77777777" w:rsidR="00EA3C14" w:rsidRPr="00D20690" w:rsidRDefault="00EA3C14" w:rsidP="005F2B15">
            <w:pPr>
              <w:pStyle w:val="TableParagraph"/>
              <w:ind w:left="-2"/>
              <w:rPr>
                <w:rFonts w:ascii="Garamond" w:hAnsi="Garamond"/>
              </w:rPr>
            </w:pPr>
            <w:r w:rsidRPr="00D20690">
              <w:rPr>
                <w:rFonts w:ascii="Garamond" w:hAnsi="Garamond"/>
              </w:rPr>
              <w:t>295,556</w:t>
            </w:r>
          </w:p>
        </w:tc>
      </w:tr>
      <w:tr w:rsidR="00EA3C14" w:rsidRPr="00D20690" w14:paraId="01F79322" w14:textId="77777777" w:rsidTr="005F2B15">
        <w:trPr>
          <w:trHeight w:val="20"/>
        </w:trPr>
        <w:tc>
          <w:tcPr>
            <w:tcW w:w="660" w:type="dxa"/>
            <w:tcBorders>
              <w:bottom w:val="single" w:sz="4" w:space="0" w:color="auto"/>
            </w:tcBorders>
          </w:tcPr>
          <w:p w14:paraId="14EE49B4" w14:textId="77777777" w:rsidR="00EA3C14" w:rsidRPr="00D20690" w:rsidRDefault="00EA3C14" w:rsidP="005F2B15">
            <w:pPr>
              <w:pStyle w:val="TableParagraph"/>
              <w:ind w:right="306"/>
              <w:jc w:val="right"/>
              <w:rPr>
                <w:rFonts w:ascii="Garamond" w:hAnsi="Garamond"/>
              </w:rPr>
            </w:pPr>
            <w:r w:rsidRPr="00D20690">
              <w:rPr>
                <w:rFonts w:ascii="Garamond" w:hAnsi="Garamond"/>
              </w:rPr>
              <w:t>22</w:t>
            </w:r>
          </w:p>
        </w:tc>
        <w:tc>
          <w:tcPr>
            <w:tcW w:w="1455" w:type="dxa"/>
            <w:tcBorders>
              <w:bottom w:val="single" w:sz="4" w:space="0" w:color="auto"/>
            </w:tcBorders>
          </w:tcPr>
          <w:p w14:paraId="148E37CA" w14:textId="77777777" w:rsidR="00EA3C14" w:rsidRPr="00D20690" w:rsidRDefault="00EA3C14" w:rsidP="005F2B15">
            <w:pPr>
              <w:pStyle w:val="TableParagraph"/>
              <w:ind w:left="118"/>
              <w:rPr>
                <w:rFonts w:ascii="Garamond" w:hAnsi="Garamond"/>
              </w:rPr>
            </w:pPr>
            <w:r w:rsidRPr="00D20690">
              <w:rPr>
                <w:rFonts w:ascii="Garamond" w:hAnsi="Garamond"/>
              </w:rPr>
              <w:t>Bayam</w:t>
            </w:r>
          </w:p>
        </w:tc>
        <w:tc>
          <w:tcPr>
            <w:tcW w:w="1171" w:type="dxa"/>
            <w:tcBorders>
              <w:bottom w:val="single" w:sz="4" w:space="0" w:color="auto"/>
            </w:tcBorders>
          </w:tcPr>
          <w:p w14:paraId="2EFEF91B" w14:textId="77777777" w:rsidR="00EA3C14" w:rsidRPr="00D20690" w:rsidRDefault="00EA3C14" w:rsidP="005F2B15">
            <w:pPr>
              <w:pStyle w:val="TableParagraph"/>
              <w:rPr>
                <w:rFonts w:ascii="Garamond" w:hAnsi="Garamond"/>
              </w:rPr>
            </w:pPr>
            <w:r w:rsidRPr="00D20690">
              <w:rPr>
                <w:rFonts w:ascii="Garamond" w:hAnsi="Garamond"/>
              </w:rPr>
              <w:t>150,085</w:t>
            </w:r>
          </w:p>
        </w:tc>
        <w:tc>
          <w:tcPr>
            <w:tcW w:w="1277" w:type="dxa"/>
            <w:tcBorders>
              <w:bottom w:val="single" w:sz="4" w:space="0" w:color="auto"/>
            </w:tcBorders>
          </w:tcPr>
          <w:p w14:paraId="06A7478B" w14:textId="77777777" w:rsidR="00EA3C14" w:rsidRPr="00D20690" w:rsidRDefault="00EA3C14" w:rsidP="005F2B15">
            <w:pPr>
              <w:pStyle w:val="TableParagraph"/>
              <w:ind w:left="1"/>
              <w:rPr>
                <w:rFonts w:ascii="Garamond" w:hAnsi="Garamond"/>
              </w:rPr>
            </w:pPr>
            <w:r w:rsidRPr="00D20690">
              <w:rPr>
                <w:rFonts w:ascii="Garamond" w:hAnsi="Garamond"/>
              </w:rPr>
              <w:t>160,247</w:t>
            </w:r>
          </w:p>
        </w:tc>
        <w:tc>
          <w:tcPr>
            <w:tcW w:w="1278" w:type="dxa"/>
            <w:tcBorders>
              <w:bottom w:val="single" w:sz="4" w:space="0" w:color="auto"/>
            </w:tcBorders>
          </w:tcPr>
          <w:p w14:paraId="5A7064F4" w14:textId="77777777" w:rsidR="00EA3C14" w:rsidRPr="00D20690" w:rsidRDefault="00EA3C14" w:rsidP="005F2B15">
            <w:pPr>
              <w:pStyle w:val="TableParagraph"/>
              <w:rPr>
                <w:rFonts w:ascii="Garamond" w:hAnsi="Garamond"/>
              </w:rPr>
            </w:pPr>
            <w:r w:rsidRPr="00D20690">
              <w:rPr>
                <w:rFonts w:ascii="Garamond" w:hAnsi="Garamond"/>
              </w:rPr>
              <w:t>148,289</w:t>
            </w:r>
          </w:p>
        </w:tc>
        <w:tc>
          <w:tcPr>
            <w:tcW w:w="1278" w:type="dxa"/>
            <w:tcBorders>
              <w:bottom w:val="single" w:sz="4" w:space="0" w:color="auto"/>
            </w:tcBorders>
          </w:tcPr>
          <w:p w14:paraId="24DDCD18" w14:textId="77777777" w:rsidR="00EA3C14" w:rsidRPr="00D20690" w:rsidRDefault="00EA3C14" w:rsidP="005F2B15">
            <w:pPr>
              <w:pStyle w:val="TableParagraph"/>
              <w:ind w:left="-1"/>
              <w:rPr>
                <w:rFonts w:ascii="Garamond" w:hAnsi="Garamond"/>
              </w:rPr>
            </w:pPr>
            <w:r w:rsidRPr="00D20690">
              <w:rPr>
                <w:rFonts w:ascii="Garamond" w:hAnsi="Garamond"/>
              </w:rPr>
              <w:t>162,263</w:t>
            </w:r>
          </w:p>
        </w:tc>
        <w:tc>
          <w:tcPr>
            <w:tcW w:w="994" w:type="dxa"/>
            <w:tcBorders>
              <w:bottom w:val="single" w:sz="4" w:space="0" w:color="auto"/>
            </w:tcBorders>
          </w:tcPr>
          <w:p w14:paraId="6C11CD22" w14:textId="77777777" w:rsidR="00EA3C14" w:rsidRPr="00D20690" w:rsidRDefault="00EA3C14" w:rsidP="005F2B15">
            <w:pPr>
              <w:pStyle w:val="TableParagraph"/>
              <w:ind w:left="-2"/>
              <w:rPr>
                <w:rFonts w:ascii="Garamond" w:hAnsi="Garamond"/>
              </w:rPr>
            </w:pPr>
            <w:r w:rsidRPr="00D20690">
              <w:rPr>
                <w:rFonts w:ascii="Garamond" w:hAnsi="Garamond"/>
              </w:rPr>
              <w:t>160,306</w:t>
            </w:r>
          </w:p>
        </w:tc>
      </w:tr>
    </w:tbl>
    <w:p w14:paraId="11D4238C" w14:textId="77777777" w:rsidR="00EA3C14" w:rsidRPr="00D20690" w:rsidRDefault="00EA3C14" w:rsidP="00D20690">
      <w:pPr>
        <w:spacing w:after="0"/>
        <w:rPr>
          <w:rFonts w:ascii="Garamond" w:hAnsi="Garamond" w:cs="Times New Roman"/>
        </w:rPr>
      </w:pPr>
      <w:proofErr w:type="spellStart"/>
      <w:r w:rsidRPr="00D20690">
        <w:rPr>
          <w:rFonts w:ascii="Garamond" w:hAnsi="Garamond" w:cs="Times New Roman"/>
        </w:rPr>
        <w:t>Sumber</w:t>
      </w:r>
      <w:proofErr w:type="spellEnd"/>
      <w:r w:rsidRPr="00D20690">
        <w:rPr>
          <w:rFonts w:ascii="Garamond" w:hAnsi="Garamond" w:cs="Times New Roman"/>
        </w:rPr>
        <w:t xml:space="preserve"> : Badan Pusat </w:t>
      </w:r>
      <w:proofErr w:type="spellStart"/>
      <w:r w:rsidRPr="00D20690">
        <w:rPr>
          <w:rFonts w:ascii="Garamond" w:hAnsi="Garamond" w:cs="Times New Roman"/>
        </w:rPr>
        <w:t>Statistik</w:t>
      </w:r>
      <w:proofErr w:type="spellEnd"/>
      <w:r w:rsidRPr="00D20690">
        <w:rPr>
          <w:rFonts w:ascii="Garamond" w:hAnsi="Garamond" w:cs="Times New Roman"/>
        </w:rPr>
        <w:t xml:space="preserve"> dan </w:t>
      </w:r>
      <w:proofErr w:type="spellStart"/>
      <w:r w:rsidRPr="00D20690">
        <w:rPr>
          <w:rFonts w:ascii="Garamond" w:hAnsi="Garamond" w:cs="Times New Roman"/>
        </w:rPr>
        <w:t>Direktorat</w:t>
      </w:r>
      <w:proofErr w:type="spellEnd"/>
      <w:r w:rsidRPr="00D20690">
        <w:rPr>
          <w:rFonts w:ascii="Garamond" w:hAnsi="Garamond" w:cs="Times New Roman"/>
        </w:rPr>
        <w:t xml:space="preserve"> </w:t>
      </w:r>
      <w:proofErr w:type="spellStart"/>
      <w:r w:rsidRPr="00D20690">
        <w:rPr>
          <w:rFonts w:ascii="Garamond" w:hAnsi="Garamond" w:cs="Times New Roman"/>
        </w:rPr>
        <w:t>Jenderal</w:t>
      </w:r>
      <w:proofErr w:type="spellEnd"/>
      <w:r w:rsidRPr="00D20690">
        <w:rPr>
          <w:rFonts w:ascii="Garamond" w:hAnsi="Garamond" w:cs="Times New Roman"/>
        </w:rPr>
        <w:t xml:space="preserve"> </w:t>
      </w:r>
      <w:proofErr w:type="spellStart"/>
      <w:r w:rsidRPr="00D20690">
        <w:rPr>
          <w:rFonts w:ascii="Garamond" w:hAnsi="Garamond" w:cs="Times New Roman"/>
        </w:rPr>
        <w:t>Hortkultura</w:t>
      </w:r>
      <w:proofErr w:type="spellEnd"/>
      <w:r w:rsidRPr="00D20690">
        <w:rPr>
          <w:rFonts w:ascii="Garamond" w:hAnsi="Garamond" w:cs="Times New Roman"/>
        </w:rPr>
        <w:t xml:space="preserve"> </w:t>
      </w:r>
      <w:proofErr w:type="spellStart"/>
      <w:r w:rsidRPr="00D20690">
        <w:rPr>
          <w:rFonts w:ascii="Garamond" w:hAnsi="Garamond" w:cs="Times New Roman"/>
        </w:rPr>
        <w:t>tahun</w:t>
      </w:r>
      <w:proofErr w:type="spellEnd"/>
      <w:r w:rsidRPr="00D20690">
        <w:rPr>
          <w:rFonts w:ascii="Garamond" w:hAnsi="Garamond" w:cs="Times New Roman"/>
        </w:rPr>
        <w:t xml:space="preserve"> 2015 – 2019</w:t>
      </w:r>
    </w:p>
    <w:p w14:paraId="12645B13" w14:textId="77777777" w:rsidR="00EA3C14" w:rsidRPr="00D20690" w:rsidRDefault="00EA3C14" w:rsidP="00D20690">
      <w:pPr>
        <w:spacing w:after="0"/>
        <w:rPr>
          <w:rFonts w:ascii="Garamond" w:hAnsi="Garamond" w:cs="Times New Roman"/>
        </w:rPr>
      </w:pPr>
    </w:p>
    <w:p w14:paraId="2F06AEA3" w14:textId="77777777" w:rsidR="00C75058" w:rsidRPr="00D20690" w:rsidRDefault="00C75058" w:rsidP="00D20690">
      <w:pPr>
        <w:spacing w:after="0" w:line="360" w:lineRule="auto"/>
        <w:jc w:val="both"/>
        <w:rPr>
          <w:rFonts w:ascii="Garamond" w:hAnsi="Garamond" w:cs="Times New Roman"/>
        </w:rPr>
        <w:sectPr w:rsidR="00C75058" w:rsidRPr="00D20690" w:rsidSect="008D40E4">
          <w:type w:val="continuous"/>
          <w:pgSz w:w="11906" w:h="16838" w:code="9"/>
          <w:pgMar w:top="1440" w:right="1440" w:bottom="1440" w:left="1440" w:header="720" w:footer="720" w:gutter="0"/>
          <w:cols w:space="720"/>
          <w:docGrid w:linePitch="360"/>
        </w:sectPr>
      </w:pPr>
    </w:p>
    <w:p w14:paraId="2E6668AD"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Dari </w:t>
      </w:r>
      <w:proofErr w:type="spellStart"/>
      <w:r w:rsidRPr="00D20690">
        <w:rPr>
          <w:rFonts w:ascii="Garamond" w:hAnsi="Garamond" w:cs="Times New Roman"/>
        </w:rPr>
        <w:t>gambar</w:t>
      </w:r>
      <w:proofErr w:type="spellEnd"/>
      <w:r w:rsidRPr="00D20690">
        <w:rPr>
          <w:rFonts w:ascii="Garamond" w:hAnsi="Garamond" w:cs="Times New Roman"/>
        </w:rPr>
        <w:t xml:space="preserve"> 1.1.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dijelaskan</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produksi</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tahun</w:t>
      </w:r>
      <w:proofErr w:type="spellEnd"/>
      <w:r w:rsidRPr="00D20690">
        <w:rPr>
          <w:rFonts w:ascii="Garamond" w:hAnsi="Garamond" w:cs="Times New Roman"/>
        </w:rPr>
        <w:t xml:space="preserve"> 2015 </w:t>
      </w:r>
      <w:proofErr w:type="spellStart"/>
      <w:r w:rsidRPr="00D20690">
        <w:rPr>
          <w:rFonts w:ascii="Garamond" w:hAnsi="Garamond" w:cs="Times New Roman"/>
        </w:rPr>
        <w:t>sampai</w:t>
      </w:r>
      <w:proofErr w:type="spellEnd"/>
      <w:r w:rsidRPr="00D20690">
        <w:rPr>
          <w:rFonts w:ascii="Garamond" w:hAnsi="Garamond" w:cs="Times New Roman"/>
        </w:rPr>
        <w:t xml:space="preserve"> </w:t>
      </w:r>
      <w:proofErr w:type="spellStart"/>
      <w:r w:rsidRPr="00D20690">
        <w:rPr>
          <w:rFonts w:ascii="Garamond" w:hAnsi="Garamond" w:cs="Times New Roman"/>
        </w:rPr>
        <w:t>tahun</w:t>
      </w:r>
      <w:proofErr w:type="spellEnd"/>
      <w:r w:rsidRPr="00D20690">
        <w:rPr>
          <w:rFonts w:ascii="Garamond" w:hAnsi="Garamond" w:cs="Times New Roman"/>
        </w:rPr>
        <w:t xml:space="preserve"> 2019 </w:t>
      </w:r>
      <w:proofErr w:type="spellStart"/>
      <w:r w:rsidRPr="00D20690">
        <w:rPr>
          <w:rFonts w:ascii="Garamond" w:hAnsi="Garamond" w:cs="Times New Roman"/>
        </w:rPr>
        <w:t>mengalami</w:t>
      </w:r>
      <w:proofErr w:type="spellEnd"/>
      <w:r w:rsidRPr="00D20690">
        <w:rPr>
          <w:rFonts w:ascii="Garamond" w:hAnsi="Garamond" w:cs="Times New Roman"/>
        </w:rPr>
        <w:t xml:space="preserve"> </w:t>
      </w:r>
      <w:proofErr w:type="spellStart"/>
      <w:r w:rsidRPr="00D20690">
        <w:rPr>
          <w:rFonts w:ascii="Garamond" w:hAnsi="Garamond" w:cs="Times New Roman"/>
        </w:rPr>
        <w:t>peningkatan</w:t>
      </w:r>
      <w:proofErr w:type="spellEnd"/>
      <w:r w:rsidRPr="00D20690">
        <w:rPr>
          <w:rFonts w:ascii="Garamond" w:hAnsi="Garamond" w:cs="Times New Roman"/>
        </w:rPr>
        <w:t xml:space="preserve">. Hal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terjadi</w:t>
      </w:r>
      <w:proofErr w:type="spellEnd"/>
      <w:r w:rsidRPr="00D20690">
        <w:rPr>
          <w:rFonts w:ascii="Garamond" w:hAnsi="Garamond" w:cs="Times New Roman"/>
        </w:rPr>
        <w:t xml:space="preserve"> </w:t>
      </w:r>
      <w:proofErr w:type="spellStart"/>
      <w:r w:rsidRPr="00D20690">
        <w:rPr>
          <w:rFonts w:ascii="Garamond" w:hAnsi="Garamond" w:cs="Times New Roman"/>
        </w:rPr>
        <w:t>karena</w:t>
      </w:r>
      <w:proofErr w:type="spellEnd"/>
      <w:r w:rsidRPr="00D20690">
        <w:rPr>
          <w:rFonts w:ascii="Garamond" w:hAnsi="Garamond" w:cs="Times New Roman"/>
        </w:rPr>
        <w:t xml:space="preserve"> </w:t>
      </w:r>
      <w:proofErr w:type="spellStart"/>
      <w:r w:rsidRPr="00D20690">
        <w:rPr>
          <w:rFonts w:ascii="Garamond" w:hAnsi="Garamond" w:cs="Times New Roman"/>
        </w:rPr>
        <w:t>jumlah</w:t>
      </w:r>
      <w:proofErr w:type="spellEnd"/>
      <w:r w:rsidRPr="00D20690">
        <w:rPr>
          <w:rFonts w:ascii="Garamond" w:hAnsi="Garamond" w:cs="Times New Roman"/>
        </w:rPr>
        <w:t xml:space="preserve"> </w:t>
      </w:r>
      <w:proofErr w:type="spellStart"/>
      <w:r w:rsidRPr="00D20690">
        <w:rPr>
          <w:rFonts w:ascii="Garamond" w:hAnsi="Garamond" w:cs="Times New Roman"/>
        </w:rPr>
        <w:t>permintaan</w:t>
      </w:r>
      <w:proofErr w:type="spellEnd"/>
      <w:r w:rsidRPr="00D20690">
        <w:rPr>
          <w:rFonts w:ascii="Garamond" w:hAnsi="Garamond" w:cs="Times New Roman"/>
        </w:rPr>
        <w:t xml:space="preserve"> pasar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tinggi</w:t>
      </w:r>
      <w:proofErr w:type="spellEnd"/>
      <w:r w:rsidRPr="00D20690">
        <w:rPr>
          <w:rFonts w:ascii="Garamond" w:hAnsi="Garamond" w:cs="Times New Roman"/>
        </w:rPr>
        <w:t xml:space="preserve">. </w:t>
      </w:r>
      <w:proofErr w:type="spellStart"/>
      <w:r w:rsidRPr="00D20690">
        <w:rPr>
          <w:rFonts w:ascii="Garamond" w:hAnsi="Garamond" w:cs="Times New Roman"/>
        </w:rPr>
        <w:t>Berbagai</w:t>
      </w:r>
      <w:proofErr w:type="spellEnd"/>
      <w:r w:rsidRPr="00D20690">
        <w:rPr>
          <w:rFonts w:ascii="Garamond" w:hAnsi="Garamond" w:cs="Times New Roman"/>
        </w:rPr>
        <w:t xml:space="preserve"> </w:t>
      </w:r>
      <w:proofErr w:type="spellStart"/>
      <w:r w:rsidRPr="00D20690">
        <w:rPr>
          <w:rFonts w:ascii="Garamond" w:hAnsi="Garamond" w:cs="Times New Roman"/>
        </w:rPr>
        <w:t>jenis</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juga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peluang</w:t>
      </w:r>
      <w:proofErr w:type="spellEnd"/>
      <w:r w:rsidRPr="00D20690">
        <w:rPr>
          <w:rFonts w:ascii="Garamond" w:hAnsi="Garamond" w:cs="Times New Roman"/>
        </w:rPr>
        <w:t xml:space="preserve"> dan </w:t>
      </w:r>
      <w:proofErr w:type="spellStart"/>
      <w:r w:rsidRPr="00D20690">
        <w:rPr>
          <w:rFonts w:ascii="Garamond" w:hAnsi="Garamond" w:cs="Times New Roman"/>
        </w:rPr>
        <w:t>potensi</w:t>
      </w:r>
      <w:proofErr w:type="spellEnd"/>
      <w:r w:rsidRPr="00D20690">
        <w:rPr>
          <w:rFonts w:ascii="Garamond" w:hAnsi="Garamond" w:cs="Times New Roman"/>
        </w:rPr>
        <w:t xml:space="preserve"> pasar </w:t>
      </w:r>
      <w:proofErr w:type="spellStart"/>
      <w:r w:rsidRPr="00D20690">
        <w:rPr>
          <w:rFonts w:ascii="Garamond" w:hAnsi="Garamond" w:cs="Times New Roman"/>
        </w:rPr>
        <w:t>cukup</w:t>
      </w:r>
      <w:proofErr w:type="spellEnd"/>
      <w:r w:rsidRPr="00D20690">
        <w:rPr>
          <w:rFonts w:ascii="Garamond" w:hAnsi="Garamond" w:cs="Times New Roman"/>
        </w:rPr>
        <w:t xml:space="preserve"> </w:t>
      </w:r>
      <w:proofErr w:type="spellStart"/>
      <w:r w:rsidRPr="00D20690">
        <w:rPr>
          <w:rFonts w:ascii="Garamond" w:hAnsi="Garamond" w:cs="Times New Roman"/>
        </w:rPr>
        <w:t>besar</w:t>
      </w:r>
      <w:proofErr w:type="spellEnd"/>
      <w:r w:rsidRPr="00D20690">
        <w:rPr>
          <w:rFonts w:ascii="Garamond" w:hAnsi="Garamond" w:cs="Times New Roman"/>
        </w:rPr>
        <w:t xml:space="preserve"> yang </w:t>
      </w:r>
      <w:proofErr w:type="spellStart"/>
      <w:r w:rsidRPr="00D20690">
        <w:rPr>
          <w:rFonts w:ascii="Garamond" w:hAnsi="Garamond" w:cs="Times New Roman"/>
        </w:rPr>
        <w:t>menyebabkan</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ekonomis</w:t>
      </w:r>
      <w:proofErr w:type="spellEnd"/>
      <w:r w:rsidRPr="00D20690">
        <w:rPr>
          <w:rFonts w:ascii="Garamond" w:hAnsi="Garamond" w:cs="Times New Roman"/>
        </w:rPr>
        <w:t xml:space="preserve"> </w:t>
      </w:r>
      <w:proofErr w:type="spellStart"/>
      <w:r w:rsidRPr="00D20690">
        <w:rPr>
          <w:rFonts w:ascii="Garamond" w:hAnsi="Garamond" w:cs="Times New Roman"/>
        </w:rPr>
        <w:t>komoditas</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tinggi</w:t>
      </w:r>
      <w:proofErr w:type="spellEnd"/>
      <w:r w:rsidRPr="00D20690">
        <w:rPr>
          <w:rFonts w:ascii="Garamond" w:hAnsi="Garamond" w:cs="Times New Roman"/>
        </w:rPr>
        <w:t xml:space="preserve">. </w:t>
      </w:r>
      <w:proofErr w:type="spellStart"/>
      <w:r w:rsidRPr="00D20690">
        <w:rPr>
          <w:rFonts w:ascii="Garamond" w:hAnsi="Garamond" w:cs="Times New Roman"/>
        </w:rPr>
        <w:t>Sehingga</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sebagian</w:t>
      </w:r>
      <w:proofErr w:type="spellEnd"/>
      <w:r w:rsidRPr="00D20690">
        <w:rPr>
          <w:rFonts w:ascii="Garamond" w:hAnsi="Garamond" w:cs="Times New Roman"/>
        </w:rPr>
        <w:t xml:space="preserve"> </w:t>
      </w:r>
      <w:proofErr w:type="spellStart"/>
      <w:r w:rsidRPr="00D20690">
        <w:rPr>
          <w:rFonts w:ascii="Garamond" w:hAnsi="Garamond" w:cs="Times New Roman"/>
        </w:rPr>
        <w:t>besar</w:t>
      </w:r>
      <w:proofErr w:type="spellEnd"/>
      <w:r w:rsidRPr="00D20690">
        <w:rPr>
          <w:rFonts w:ascii="Garamond" w:hAnsi="Garamond" w:cs="Times New Roman"/>
        </w:rPr>
        <w:t xml:space="preserve"> </w:t>
      </w:r>
      <w:proofErr w:type="spellStart"/>
      <w:r w:rsidRPr="00D20690">
        <w:rPr>
          <w:rFonts w:ascii="Garamond" w:hAnsi="Garamond" w:cs="Times New Roman"/>
        </w:rPr>
        <w:t>berkecimpung</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budidaya</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w:t>
      </w:r>
    </w:p>
    <w:p w14:paraId="29CA76F0" w14:textId="77777777" w:rsidR="00EA3C14" w:rsidRPr="00D20690" w:rsidRDefault="00EA3C14" w:rsidP="00D20690">
      <w:pPr>
        <w:spacing w:after="0" w:line="360" w:lineRule="auto"/>
        <w:jc w:val="both"/>
        <w:rPr>
          <w:rFonts w:ascii="Garamond" w:hAnsi="Garamond" w:cs="Times New Roman"/>
        </w:rPr>
      </w:pP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meningkatnya</w:t>
      </w:r>
      <w:proofErr w:type="spellEnd"/>
      <w:r w:rsidRPr="00D20690">
        <w:rPr>
          <w:rFonts w:ascii="Garamond" w:hAnsi="Garamond" w:cs="Times New Roman"/>
        </w:rPr>
        <w:t xml:space="preserve"> </w:t>
      </w:r>
      <w:proofErr w:type="spellStart"/>
      <w:r w:rsidRPr="00D20690">
        <w:rPr>
          <w:rFonts w:ascii="Garamond" w:hAnsi="Garamond" w:cs="Times New Roman"/>
        </w:rPr>
        <w:t>jumlah</w:t>
      </w:r>
      <w:proofErr w:type="spellEnd"/>
      <w:r w:rsidRPr="00D20690">
        <w:rPr>
          <w:rFonts w:ascii="Garamond" w:hAnsi="Garamond" w:cs="Times New Roman"/>
        </w:rPr>
        <w:t xml:space="preserve"> </w:t>
      </w:r>
      <w:proofErr w:type="spellStart"/>
      <w:r w:rsidRPr="00D20690">
        <w:rPr>
          <w:rFonts w:ascii="Garamond" w:hAnsi="Garamond" w:cs="Times New Roman"/>
        </w:rPr>
        <w:t>produksi</w:t>
      </w:r>
      <w:proofErr w:type="spellEnd"/>
      <w:r w:rsidRPr="00D20690">
        <w:rPr>
          <w:rFonts w:ascii="Garamond" w:hAnsi="Garamond" w:cs="Times New Roman"/>
        </w:rPr>
        <w:t xml:space="preserve"> </w:t>
      </w:r>
      <w:proofErr w:type="spellStart"/>
      <w:r w:rsidRPr="00D20690">
        <w:rPr>
          <w:rFonts w:ascii="Garamond" w:hAnsi="Garamond" w:cs="Times New Roman"/>
        </w:rPr>
        <w:t>tanaman</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di Indonesia </w:t>
      </w:r>
      <w:proofErr w:type="spellStart"/>
      <w:r w:rsidRPr="00D20690">
        <w:rPr>
          <w:rFonts w:ascii="Garamond" w:hAnsi="Garamond" w:cs="Times New Roman"/>
        </w:rPr>
        <w:t>tidak</w:t>
      </w:r>
      <w:proofErr w:type="spellEnd"/>
      <w:r w:rsidRPr="00D20690">
        <w:rPr>
          <w:rFonts w:ascii="Garamond" w:hAnsi="Garamond" w:cs="Times New Roman"/>
        </w:rPr>
        <w:t xml:space="preserve"> </w:t>
      </w:r>
      <w:proofErr w:type="spellStart"/>
      <w:r w:rsidRPr="00D20690">
        <w:rPr>
          <w:rFonts w:ascii="Garamond" w:hAnsi="Garamond" w:cs="Times New Roman"/>
        </w:rPr>
        <w:t>menutup</w:t>
      </w:r>
      <w:proofErr w:type="spellEnd"/>
      <w:r w:rsidRPr="00D20690">
        <w:rPr>
          <w:rFonts w:ascii="Garamond" w:hAnsi="Garamond" w:cs="Times New Roman"/>
        </w:rPr>
        <w:t xml:space="preserve"> </w:t>
      </w:r>
      <w:proofErr w:type="spellStart"/>
      <w:r w:rsidRPr="00D20690">
        <w:rPr>
          <w:rFonts w:ascii="Garamond" w:hAnsi="Garamond" w:cs="Times New Roman"/>
        </w:rPr>
        <w:t>kemungkinan</w:t>
      </w:r>
      <w:proofErr w:type="spellEnd"/>
      <w:r w:rsidRPr="00D20690">
        <w:rPr>
          <w:rFonts w:ascii="Garamond" w:hAnsi="Garamond" w:cs="Times New Roman"/>
        </w:rPr>
        <w:t xml:space="preserve"> </w:t>
      </w:r>
      <w:proofErr w:type="spellStart"/>
      <w:r w:rsidRPr="00D20690">
        <w:rPr>
          <w:rFonts w:ascii="Garamond" w:hAnsi="Garamond" w:cs="Times New Roman"/>
        </w:rPr>
        <w:t>masih</w:t>
      </w:r>
      <w:proofErr w:type="spellEnd"/>
      <w:r w:rsidRPr="00D20690">
        <w:rPr>
          <w:rFonts w:ascii="Garamond" w:hAnsi="Garamond" w:cs="Times New Roman"/>
        </w:rPr>
        <w:t xml:space="preserve"> </w:t>
      </w:r>
      <w:proofErr w:type="spellStart"/>
      <w:r w:rsidRPr="00D20690">
        <w:rPr>
          <w:rFonts w:ascii="Garamond" w:hAnsi="Garamond" w:cs="Times New Roman"/>
        </w:rPr>
        <w:t>terdapat</w:t>
      </w:r>
      <w:proofErr w:type="spellEnd"/>
      <w:r w:rsidRPr="00D20690">
        <w:rPr>
          <w:rFonts w:ascii="Garamond" w:hAnsi="Garamond" w:cs="Times New Roman"/>
        </w:rPr>
        <w:t xml:space="preserve"> </w:t>
      </w:r>
      <w:proofErr w:type="spellStart"/>
      <w:r w:rsidRPr="00D20690">
        <w:rPr>
          <w:rFonts w:ascii="Garamond" w:hAnsi="Garamond" w:cs="Times New Roman"/>
        </w:rPr>
        <w:t>permasalahan</w:t>
      </w:r>
      <w:proofErr w:type="spellEnd"/>
      <w:r w:rsidRPr="00D20690">
        <w:rPr>
          <w:rFonts w:ascii="Garamond" w:hAnsi="Garamond" w:cs="Times New Roman"/>
        </w:rPr>
        <w:t xml:space="preserve"> yang </w:t>
      </w:r>
      <w:proofErr w:type="spellStart"/>
      <w:r w:rsidRPr="00D20690">
        <w:rPr>
          <w:rFonts w:ascii="Garamond" w:hAnsi="Garamond" w:cs="Times New Roman"/>
        </w:rPr>
        <w:t>terjadi</w:t>
      </w:r>
      <w:proofErr w:type="spellEnd"/>
      <w:r w:rsidRPr="00D20690">
        <w:rPr>
          <w:rFonts w:ascii="Garamond" w:hAnsi="Garamond" w:cs="Times New Roman"/>
        </w:rPr>
        <w:t xml:space="preserve">. Dari </w:t>
      </w:r>
      <w:proofErr w:type="spellStart"/>
      <w:r w:rsidRPr="00D20690">
        <w:rPr>
          <w:rFonts w:ascii="Garamond" w:hAnsi="Garamond" w:cs="Times New Roman"/>
        </w:rPr>
        <w:t>permasalahan</w:t>
      </w:r>
      <w:proofErr w:type="spellEnd"/>
      <w:r w:rsidRPr="00D20690">
        <w:rPr>
          <w:rFonts w:ascii="Garamond" w:hAnsi="Garamond" w:cs="Times New Roman"/>
        </w:rPr>
        <w:t xml:space="preserve"> </w:t>
      </w:r>
      <w:proofErr w:type="spellStart"/>
      <w:r w:rsidRPr="00D20690">
        <w:rPr>
          <w:rFonts w:ascii="Garamond" w:hAnsi="Garamond" w:cs="Times New Roman"/>
        </w:rPr>
        <w:t>subsektor</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produktivitas</w:t>
      </w:r>
      <w:proofErr w:type="spellEnd"/>
      <w:r w:rsidRPr="00D20690">
        <w:rPr>
          <w:rFonts w:ascii="Garamond" w:hAnsi="Garamond" w:cs="Times New Roman"/>
        </w:rPr>
        <w:t xml:space="preserve"> </w:t>
      </w:r>
      <w:proofErr w:type="spellStart"/>
      <w:r w:rsidRPr="00D20690">
        <w:rPr>
          <w:rFonts w:ascii="Garamond" w:hAnsi="Garamond" w:cs="Times New Roman"/>
        </w:rPr>
        <w:t>lahan</w:t>
      </w:r>
      <w:proofErr w:type="spellEnd"/>
      <w:r w:rsidRPr="00D20690">
        <w:rPr>
          <w:rFonts w:ascii="Garamond" w:hAnsi="Garamond" w:cs="Times New Roman"/>
        </w:rPr>
        <w:t xml:space="preserve"> yang </w:t>
      </w:r>
      <w:proofErr w:type="spellStart"/>
      <w:r w:rsidRPr="00D20690">
        <w:rPr>
          <w:rFonts w:ascii="Garamond" w:hAnsi="Garamond" w:cs="Times New Roman"/>
        </w:rPr>
        <w:t>kurang</w:t>
      </w:r>
      <w:proofErr w:type="spellEnd"/>
      <w:r w:rsidRPr="00D20690">
        <w:rPr>
          <w:rFonts w:ascii="Garamond" w:hAnsi="Garamond" w:cs="Times New Roman"/>
        </w:rPr>
        <w:t xml:space="preserve">, </w:t>
      </w:r>
      <w:proofErr w:type="spellStart"/>
      <w:r w:rsidRPr="00D20690">
        <w:rPr>
          <w:rFonts w:ascii="Garamond" w:hAnsi="Garamond" w:cs="Times New Roman"/>
        </w:rPr>
        <w:t>produktivitas</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rendah</w:t>
      </w:r>
      <w:proofErr w:type="spellEnd"/>
      <w:r w:rsidRPr="00D20690">
        <w:rPr>
          <w:rFonts w:ascii="Garamond" w:hAnsi="Garamond" w:cs="Times New Roman"/>
        </w:rPr>
        <w:t xml:space="preserve">, </w:t>
      </w:r>
      <w:proofErr w:type="spellStart"/>
      <w:r w:rsidRPr="00D20690">
        <w:rPr>
          <w:rFonts w:ascii="Garamond" w:hAnsi="Garamond" w:cs="Times New Roman"/>
        </w:rPr>
        <w:t>ketidak</w:t>
      </w:r>
      <w:proofErr w:type="spellEnd"/>
      <w:r w:rsidRPr="00D20690">
        <w:rPr>
          <w:rFonts w:ascii="Garamond" w:hAnsi="Garamond" w:cs="Times New Roman"/>
        </w:rPr>
        <w:t xml:space="preserve"> </w:t>
      </w:r>
      <w:proofErr w:type="spellStart"/>
      <w:r w:rsidRPr="00D20690">
        <w:rPr>
          <w:rFonts w:ascii="Garamond" w:hAnsi="Garamond" w:cs="Times New Roman"/>
        </w:rPr>
        <w:t>sesuaian</w:t>
      </w:r>
      <w:proofErr w:type="spellEnd"/>
      <w:r w:rsidRPr="00D20690">
        <w:rPr>
          <w:rFonts w:ascii="Garamond" w:hAnsi="Garamond" w:cs="Times New Roman"/>
        </w:rPr>
        <w:t xml:space="preserve"> </w:t>
      </w:r>
      <w:proofErr w:type="spellStart"/>
      <w:r w:rsidRPr="00D20690">
        <w:rPr>
          <w:rFonts w:ascii="Garamond" w:hAnsi="Garamond" w:cs="Times New Roman"/>
        </w:rPr>
        <w:t>bertani</w:t>
      </w:r>
      <w:proofErr w:type="spellEnd"/>
      <w:r w:rsidRPr="00D20690">
        <w:rPr>
          <w:rFonts w:ascii="Garamond" w:hAnsi="Garamond" w:cs="Times New Roman"/>
        </w:rPr>
        <w:t xml:space="preserve"> </w:t>
      </w:r>
      <w:proofErr w:type="spellStart"/>
      <w:r w:rsidRPr="00D20690">
        <w:rPr>
          <w:rFonts w:ascii="Garamond" w:hAnsi="Garamond" w:cs="Times New Roman"/>
        </w:rPr>
        <w:t>secara</w:t>
      </w:r>
      <w:proofErr w:type="spellEnd"/>
      <w:r w:rsidRPr="00D20690">
        <w:rPr>
          <w:rFonts w:ascii="Garamond" w:hAnsi="Garamond" w:cs="Times New Roman"/>
        </w:rPr>
        <w:t xml:space="preserve"> </w:t>
      </w:r>
      <w:r w:rsidRPr="00D20690">
        <w:rPr>
          <w:rFonts w:ascii="Garamond" w:hAnsi="Garamond" w:cs="Times New Roman"/>
          <w:i/>
        </w:rPr>
        <w:t xml:space="preserve">Good </w:t>
      </w:r>
      <w:proofErr w:type="spellStart"/>
      <w:r w:rsidRPr="00D20690">
        <w:rPr>
          <w:rFonts w:ascii="Garamond" w:hAnsi="Garamond" w:cs="Times New Roman"/>
          <w:i/>
        </w:rPr>
        <w:t>Agricultur</w:t>
      </w:r>
      <w:proofErr w:type="spellEnd"/>
      <w:r w:rsidRPr="00D20690">
        <w:rPr>
          <w:rFonts w:ascii="Garamond" w:hAnsi="Garamond" w:cs="Times New Roman"/>
          <w:i/>
        </w:rPr>
        <w:t xml:space="preserve"> Practice</w:t>
      </w:r>
      <w:r w:rsidRPr="00D20690">
        <w:rPr>
          <w:rFonts w:ascii="Garamond" w:hAnsi="Garamond" w:cs="Times New Roman"/>
        </w:rPr>
        <w:t xml:space="preserve"> (GAP), </w:t>
      </w:r>
      <w:proofErr w:type="spellStart"/>
      <w:r w:rsidRPr="00D20690">
        <w:rPr>
          <w:rFonts w:ascii="Garamond" w:hAnsi="Garamond" w:cs="Times New Roman"/>
        </w:rPr>
        <w:t>serta</w:t>
      </w:r>
      <w:proofErr w:type="spellEnd"/>
      <w:r w:rsidRPr="00D20690">
        <w:rPr>
          <w:rFonts w:ascii="Garamond" w:hAnsi="Garamond" w:cs="Times New Roman"/>
        </w:rPr>
        <w:t xml:space="preserve"> </w:t>
      </w:r>
      <w:proofErr w:type="spellStart"/>
      <w:r w:rsidRPr="00D20690">
        <w:rPr>
          <w:rFonts w:ascii="Garamond" w:hAnsi="Garamond" w:cs="Times New Roman"/>
        </w:rPr>
        <w:t>banyak</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yang </w:t>
      </w:r>
      <w:proofErr w:type="spellStart"/>
      <w:r w:rsidRPr="00D20690">
        <w:rPr>
          <w:rFonts w:ascii="Garamond" w:hAnsi="Garamond" w:cs="Times New Roman"/>
        </w:rPr>
        <w:t>masih</w:t>
      </w:r>
      <w:proofErr w:type="spellEnd"/>
      <w:r w:rsidRPr="00D20690">
        <w:rPr>
          <w:rFonts w:ascii="Garamond" w:hAnsi="Garamond" w:cs="Times New Roman"/>
        </w:rPr>
        <w:t xml:space="preserve"> </w:t>
      </w:r>
      <w:proofErr w:type="spellStart"/>
      <w:r w:rsidRPr="00D20690">
        <w:rPr>
          <w:rFonts w:ascii="Garamond" w:hAnsi="Garamond" w:cs="Times New Roman"/>
        </w:rPr>
        <w:t>menggunakan</w:t>
      </w:r>
      <w:proofErr w:type="spellEnd"/>
      <w:r w:rsidRPr="00D20690">
        <w:rPr>
          <w:rFonts w:ascii="Garamond" w:hAnsi="Garamond" w:cs="Times New Roman"/>
        </w:rPr>
        <w:t xml:space="preserve"> </w:t>
      </w:r>
      <w:proofErr w:type="spellStart"/>
      <w:r w:rsidRPr="00D20690">
        <w:rPr>
          <w:rFonts w:ascii="Garamond" w:hAnsi="Garamond" w:cs="Times New Roman"/>
        </w:rPr>
        <w:t>sistem</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konvensional</w:t>
      </w:r>
      <w:proofErr w:type="spellEnd"/>
      <w:r w:rsidRPr="00D20690">
        <w:rPr>
          <w:rFonts w:ascii="Garamond" w:hAnsi="Garamond" w:cs="Times New Roman"/>
        </w:rPr>
        <w:t xml:space="preserve"> </w:t>
      </w:r>
      <w:proofErr w:type="spellStart"/>
      <w:r w:rsidRPr="00D20690">
        <w:rPr>
          <w:rFonts w:ascii="Garamond" w:hAnsi="Garamond" w:cs="Times New Roman"/>
        </w:rPr>
        <w:t>hal</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yang </w:t>
      </w:r>
      <w:proofErr w:type="spellStart"/>
      <w:r w:rsidRPr="00D20690">
        <w:rPr>
          <w:rFonts w:ascii="Garamond" w:hAnsi="Garamond" w:cs="Times New Roman"/>
        </w:rPr>
        <w:t>menyebabkan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sulit</w:t>
      </w:r>
      <w:proofErr w:type="spellEnd"/>
      <w:r w:rsidRPr="00D20690">
        <w:rPr>
          <w:rFonts w:ascii="Garamond" w:hAnsi="Garamond" w:cs="Times New Roman"/>
        </w:rPr>
        <w:t xml:space="preserve"> </w:t>
      </w:r>
      <w:proofErr w:type="spellStart"/>
      <w:r w:rsidRPr="00D20690">
        <w:rPr>
          <w:rFonts w:ascii="Garamond" w:hAnsi="Garamond" w:cs="Times New Roman"/>
        </w:rPr>
        <w:t>diajak</w:t>
      </w:r>
      <w:proofErr w:type="spellEnd"/>
      <w:r w:rsidRPr="00D20690">
        <w:rPr>
          <w:rFonts w:ascii="Garamond" w:hAnsi="Garamond" w:cs="Times New Roman"/>
        </w:rPr>
        <w:t xml:space="preserve"> </w:t>
      </w:r>
      <w:proofErr w:type="spellStart"/>
      <w:r w:rsidRPr="00D20690">
        <w:rPr>
          <w:rFonts w:ascii="Garamond" w:hAnsi="Garamond" w:cs="Times New Roman"/>
        </w:rPr>
        <w:t>pembaharuan</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budidaya</w:t>
      </w:r>
      <w:proofErr w:type="spellEnd"/>
      <w:r w:rsidRPr="00D20690">
        <w:rPr>
          <w:rFonts w:ascii="Garamond" w:hAnsi="Garamond" w:cs="Times New Roman"/>
        </w:rPr>
        <w:t xml:space="preserve"> </w:t>
      </w:r>
      <w:proofErr w:type="spellStart"/>
      <w:r w:rsidRPr="00D20690">
        <w:rPr>
          <w:rFonts w:ascii="Garamond" w:hAnsi="Garamond" w:cs="Times New Roman"/>
        </w:rPr>
        <w:t>usaha</w:t>
      </w:r>
      <w:proofErr w:type="spellEnd"/>
      <w:r w:rsidRPr="00D20690">
        <w:rPr>
          <w:rFonts w:ascii="Garamond" w:hAnsi="Garamond" w:cs="Times New Roman"/>
        </w:rPr>
        <w:t xml:space="preserve"> </w:t>
      </w:r>
      <w:proofErr w:type="spellStart"/>
      <w:r w:rsidRPr="00D20690">
        <w:rPr>
          <w:rFonts w:ascii="Garamond" w:hAnsi="Garamond" w:cs="Times New Roman"/>
        </w:rPr>
        <w:t>tani</w:t>
      </w:r>
      <w:proofErr w:type="spellEnd"/>
      <w:r w:rsidRPr="00D20690">
        <w:rPr>
          <w:rFonts w:ascii="Garamond" w:hAnsi="Garamond" w:cs="Times New Roman"/>
        </w:rPr>
        <w:t xml:space="preserve">. </w:t>
      </w:r>
      <w:proofErr w:type="spellStart"/>
      <w:r w:rsidRPr="00D20690">
        <w:rPr>
          <w:rFonts w:ascii="Garamond" w:hAnsi="Garamond" w:cs="Times New Roman"/>
        </w:rPr>
        <w:t>Sehingga</w:t>
      </w:r>
      <w:proofErr w:type="spellEnd"/>
      <w:r w:rsidRPr="00D20690">
        <w:rPr>
          <w:rFonts w:ascii="Garamond" w:hAnsi="Garamond" w:cs="Times New Roman"/>
        </w:rPr>
        <w:t xml:space="preserve"> </w:t>
      </w:r>
      <w:proofErr w:type="spellStart"/>
      <w:r w:rsidRPr="00D20690">
        <w:rPr>
          <w:rFonts w:ascii="Garamond" w:hAnsi="Garamond" w:cs="Times New Roman"/>
        </w:rPr>
        <w:t>efisiensi</w:t>
      </w:r>
      <w:proofErr w:type="spellEnd"/>
      <w:r w:rsidRPr="00D20690">
        <w:rPr>
          <w:rFonts w:ascii="Garamond" w:hAnsi="Garamond" w:cs="Times New Roman"/>
        </w:rPr>
        <w:t xml:space="preserve"> </w:t>
      </w:r>
      <w:proofErr w:type="spellStart"/>
      <w:r w:rsidRPr="00D20690">
        <w:rPr>
          <w:rFonts w:ascii="Garamond" w:hAnsi="Garamond" w:cs="Times New Roman"/>
        </w:rPr>
        <w:t>pemanfaatan</w:t>
      </w:r>
      <w:proofErr w:type="spellEnd"/>
      <w:r w:rsidRPr="00D20690">
        <w:rPr>
          <w:rFonts w:ascii="Garamond" w:hAnsi="Garamond" w:cs="Times New Roman"/>
        </w:rPr>
        <w:t xml:space="preserve"> </w:t>
      </w:r>
      <w:proofErr w:type="spellStart"/>
      <w:r w:rsidRPr="00D20690">
        <w:rPr>
          <w:rFonts w:ascii="Garamond" w:hAnsi="Garamond" w:cs="Times New Roman"/>
        </w:rPr>
        <w:t>lahan</w:t>
      </w:r>
      <w:proofErr w:type="spellEnd"/>
      <w:r w:rsidRPr="00D20690">
        <w:rPr>
          <w:rFonts w:ascii="Garamond" w:hAnsi="Garamond" w:cs="Times New Roman"/>
        </w:rPr>
        <w:t xml:space="preserve"> </w:t>
      </w:r>
      <w:proofErr w:type="spellStart"/>
      <w:r w:rsidRPr="00D20690">
        <w:rPr>
          <w:rFonts w:ascii="Garamond" w:hAnsi="Garamond" w:cs="Times New Roman"/>
        </w:rPr>
        <w:t>itu</w:t>
      </w:r>
      <w:proofErr w:type="spellEnd"/>
      <w:r w:rsidRPr="00D20690">
        <w:rPr>
          <w:rFonts w:ascii="Garamond" w:hAnsi="Garamond" w:cs="Times New Roman"/>
        </w:rPr>
        <w:t xml:space="preserve"> </w:t>
      </w:r>
      <w:proofErr w:type="spellStart"/>
      <w:r w:rsidRPr="00D20690">
        <w:rPr>
          <w:rFonts w:ascii="Garamond" w:hAnsi="Garamond" w:cs="Times New Roman"/>
        </w:rPr>
        <w:t>sendiri</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dikatakan</w:t>
      </w:r>
      <w:proofErr w:type="spellEnd"/>
      <w:r w:rsidRPr="00D20690">
        <w:rPr>
          <w:rFonts w:ascii="Garamond" w:hAnsi="Garamond" w:cs="Times New Roman"/>
        </w:rPr>
        <w:t xml:space="preserve"> </w:t>
      </w:r>
      <w:proofErr w:type="spellStart"/>
      <w:r w:rsidRPr="00D20690">
        <w:rPr>
          <w:rFonts w:ascii="Garamond" w:hAnsi="Garamond" w:cs="Times New Roman"/>
        </w:rPr>
        <w:t>belum</w:t>
      </w:r>
      <w:proofErr w:type="spellEnd"/>
      <w:r w:rsidRPr="00D20690">
        <w:rPr>
          <w:rFonts w:ascii="Garamond" w:hAnsi="Garamond" w:cs="Times New Roman"/>
        </w:rPr>
        <w:t xml:space="preserve"> </w:t>
      </w:r>
      <w:proofErr w:type="spellStart"/>
      <w:r w:rsidRPr="00D20690">
        <w:rPr>
          <w:rFonts w:ascii="Garamond" w:hAnsi="Garamond" w:cs="Times New Roman"/>
        </w:rPr>
        <w:t>cukup</w:t>
      </w:r>
      <w:proofErr w:type="spellEnd"/>
      <w:r w:rsidRPr="00D20690">
        <w:rPr>
          <w:rFonts w:ascii="Garamond" w:hAnsi="Garamond" w:cs="Times New Roman"/>
        </w:rPr>
        <w:t xml:space="preserve"> </w:t>
      </w:r>
      <w:proofErr w:type="spellStart"/>
      <w:r w:rsidRPr="00D20690">
        <w:rPr>
          <w:rFonts w:ascii="Garamond" w:hAnsi="Garamond" w:cs="Times New Roman"/>
        </w:rPr>
        <w:t>efisien</w:t>
      </w:r>
      <w:proofErr w:type="spellEnd"/>
      <w:r w:rsidRPr="00D20690">
        <w:rPr>
          <w:rFonts w:ascii="Garamond" w:hAnsi="Garamond" w:cs="Times New Roman"/>
        </w:rPr>
        <w:t>.</w:t>
      </w:r>
    </w:p>
    <w:p w14:paraId="5741909B" w14:textId="77777777" w:rsidR="00EA3C14" w:rsidRPr="00D20690" w:rsidRDefault="00EA3C14" w:rsidP="00D20690">
      <w:pPr>
        <w:spacing w:after="0" w:line="360" w:lineRule="auto"/>
        <w:jc w:val="both"/>
        <w:rPr>
          <w:rFonts w:ascii="Garamond" w:hAnsi="Garamond" w:cs="Times New Roman"/>
        </w:rPr>
      </w:pP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mengatasi</w:t>
      </w:r>
      <w:proofErr w:type="spellEnd"/>
      <w:r w:rsidRPr="00D20690">
        <w:rPr>
          <w:rFonts w:ascii="Garamond" w:hAnsi="Garamond" w:cs="Times New Roman"/>
        </w:rPr>
        <w:t xml:space="preserve"> </w:t>
      </w:r>
      <w:proofErr w:type="spellStart"/>
      <w:r w:rsidRPr="00D20690">
        <w:rPr>
          <w:rFonts w:ascii="Garamond" w:hAnsi="Garamond" w:cs="Times New Roman"/>
        </w:rPr>
        <w:t>permasalahan</w:t>
      </w:r>
      <w:proofErr w:type="spellEnd"/>
      <w:r w:rsidRPr="00D20690">
        <w:rPr>
          <w:rFonts w:ascii="Garamond" w:hAnsi="Garamond" w:cs="Times New Roman"/>
        </w:rPr>
        <w:t xml:space="preserve"> </w:t>
      </w:r>
      <w:proofErr w:type="spellStart"/>
      <w:r w:rsidRPr="00D20690">
        <w:rPr>
          <w:rFonts w:ascii="Garamond" w:hAnsi="Garamond" w:cs="Times New Roman"/>
        </w:rPr>
        <w:t>tersebut</w:t>
      </w:r>
      <w:proofErr w:type="spellEnd"/>
      <w:r w:rsidRPr="00D20690">
        <w:rPr>
          <w:rFonts w:ascii="Garamond" w:hAnsi="Garamond" w:cs="Times New Roman"/>
        </w:rPr>
        <w:t xml:space="preserve">, Yayasan </w:t>
      </w:r>
      <w:proofErr w:type="spellStart"/>
      <w:r w:rsidRPr="00D20690">
        <w:rPr>
          <w:rFonts w:ascii="Garamond" w:hAnsi="Garamond" w:cs="Times New Roman"/>
        </w:rPr>
        <w:t>Edufarmers</w:t>
      </w:r>
      <w:proofErr w:type="spellEnd"/>
      <w:r w:rsidRPr="00D20690">
        <w:rPr>
          <w:rFonts w:ascii="Garamond" w:hAnsi="Garamond" w:cs="Times New Roman"/>
        </w:rPr>
        <w:t xml:space="preserve"> </w:t>
      </w:r>
      <w:proofErr w:type="spellStart"/>
      <w:r w:rsidRPr="00D20690">
        <w:rPr>
          <w:rFonts w:ascii="Garamond" w:hAnsi="Garamond" w:cs="Times New Roman"/>
        </w:rPr>
        <w:t>menciptakan</w:t>
      </w:r>
      <w:proofErr w:type="spellEnd"/>
      <w:r w:rsidRPr="00D20690">
        <w:rPr>
          <w:rFonts w:ascii="Garamond" w:hAnsi="Garamond" w:cs="Times New Roman"/>
        </w:rPr>
        <w:t xml:space="preserve"> Program Bertani </w:t>
      </w:r>
      <w:proofErr w:type="spellStart"/>
      <w:r w:rsidRPr="00D20690">
        <w:rPr>
          <w:rFonts w:ascii="Garamond" w:hAnsi="Garamond" w:cs="Times New Roman"/>
        </w:rPr>
        <w:t>Untuk</w:t>
      </w:r>
      <w:proofErr w:type="spellEnd"/>
      <w:r w:rsidRPr="00D20690">
        <w:rPr>
          <w:rFonts w:ascii="Garamond" w:hAnsi="Garamond" w:cs="Times New Roman"/>
        </w:rPr>
        <w:t xml:space="preserve"> Negeri. Program Bertani </w:t>
      </w:r>
      <w:proofErr w:type="spellStart"/>
      <w:r w:rsidRPr="00D20690">
        <w:rPr>
          <w:rFonts w:ascii="Garamond" w:hAnsi="Garamond" w:cs="Times New Roman"/>
        </w:rPr>
        <w:t>Untuk</w:t>
      </w:r>
      <w:proofErr w:type="spellEnd"/>
      <w:r w:rsidRPr="00D20690">
        <w:rPr>
          <w:rFonts w:ascii="Garamond" w:hAnsi="Garamond" w:cs="Times New Roman"/>
        </w:rPr>
        <w:t xml:space="preserve"> Negeri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organisasi</w:t>
      </w:r>
      <w:proofErr w:type="spellEnd"/>
      <w:r w:rsidRPr="00D20690">
        <w:rPr>
          <w:rFonts w:ascii="Garamond" w:hAnsi="Garamond" w:cs="Times New Roman"/>
        </w:rPr>
        <w:t xml:space="preserve"> non-profit yang </w:t>
      </w:r>
      <w:proofErr w:type="spellStart"/>
      <w:r w:rsidRPr="00D20690">
        <w:rPr>
          <w:rFonts w:ascii="Garamond" w:hAnsi="Garamond" w:cs="Times New Roman"/>
        </w:rPr>
        <w:t>didirikan</w:t>
      </w:r>
      <w:proofErr w:type="spellEnd"/>
      <w:r w:rsidRPr="00D20690">
        <w:rPr>
          <w:rFonts w:ascii="Garamond" w:hAnsi="Garamond" w:cs="Times New Roman"/>
        </w:rPr>
        <w:t xml:space="preserve"> pada </w:t>
      </w:r>
      <w:proofErr w:type="spellStart"/>
      <w:r w:rsidRPr="00D20690">
        <w:rPr>
          <w:rFonts w:ascii="Garamond" w:hAnsi="Garamond" w:cs="Times New Roman"/>
        </w:rPr>
        <w:t>tahun</w:t>
      </w:r>
      <w:proofErr w:type="spellEnd"/>
      <w:r w:rsidRPr="00D20690">
        <w:rPr>
          <w:rFonts w:ascii="Garamond" w:hAnsi="Garamond" w:cs="Times New Roman"/>
        </w:rPr>
        <w:t xml:space="preserve"> 2015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mempercepat</w:t>
      </w:r>
      <w:proofErr w:type="spellEnd"/>
      <w:r w:rsidRPr="00D20690">
        <w:rPr>
          <w:rFonts w:ascii="Garamond" w:hAnsi="Garamond" w:cs="Times New Roman"/>
        </w:rPr>
        <w:t xml:space="preserve"> </w:t>
      </w:r>
      <w:proofErr w:type="spellStart"/>
      <w:r w:rsidRPr="00D20690">
        <w:rPr>
          <w:rFonts w:ascii="Garamond" w:hAnsi="Garamond" w:cs="Times New Roman"/>
        </w:rPr>
        <w:t>pengembangan</w:t>
      </w:r>
      <w:proofErr w:type="spellEnd"/>
      <w:r w:rsidRPr="00D20690">
        <w:rPr>
          <w:rFonts w:ascii="Garamond" w:hAnsi="Garamond" w:cs="Times New Roman"/>
        </w:rPr>
        <w:t xml:space="preserve"> </w:t>
      </w:r>
      <w:proofErr w:type="spellStart"/>
      <w:r w:rsidRPr="00D20690">
        <w:rPr>
          <w:rFonts w:ascii="Garamond" w:hAnsi="Garamond" w:cs="Times New Roman"/>
        </w:rPr>
        <w:t>kapabilitas</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juga </w:t>
      </w:r>
      <w:proofErr w:type="spellStart"/>
      <w:r w:rsidRPr="00D20690">
        <w:rPr>
          <w:rFonts w:ascii="Garamond" w:hAnsi="Garamond" w:cs="Times New Roman"/>
        </w:rPr>
        <w:t>meningkatkan</w:t>
      </w:r>
      <w:proofErr w:type="spellEnd"/>
      <w:r w:rsidRPr="00D20690">
        <w:rPr>
          <w:rFonts w:ascii="Garamond" w:hAnsi="Garamond" w:cs="Times New Roman"/>
        </w:rPr>
        <w:t xml:space="preserve"> </w:t>
      </w:r>
      <w:proofErr w:type="spellStart"/>
      <w:r w:rsidRPr="00D20690">
        <w:rPr>
          <w:rFonts w:ascii="Garamond" w:hAnsi="Garamond" w:cs="Times New Roman"/>
        </w:rPr>
        <w:t>potensi</w:t>
      </w:r>
      <w:proofErr w:type="spellEnd"/>
      <w:r w:rsidRPr="00D20690">
        <w:rPr>
          <w:rFonts w:ascii="Garamond" w:hAnsi="Garamond" w:cs="Times New Roman"/>
        </w:rPr>
        <w:t xml:space="preserve"> </w:t>
      </w:r>
      <w:proofErr w:type="spellStart"/>
      <w:r w:rsidRPr="00D20690">
        <w:rPr>
          <w:rFonts w:ascii="Garamond" w:hAnsi="Garamond" w:cs="Times New Roman"/>
        </w:rPr>
        <w:t>anak</w:t>
      </w:r>
      <w:proofErr w:type="spellEnd"/>
      <w:r w:rsidRPr="00D20690">
        <w:rPr>
          <w:rFonts w:ascii="Garamond" w:hAnsi="Garamond" w:cs="Times New Roman"/>
        </w:rPr>
        <w:t xml:space="preserve"> </w:t>
      </w:r>
      <w:proofErr w:type="spellStart"/>
      <w:r w:rsidRPr="00D20690">
        <w:rPr>
          <w:rFonts w:ascii="Garamond" w:hAnsi="Garamond" w:cs="Times New Roman"/>
        </w:rPr>
        <w:t>muda</w:t>
      </w:r>
      <w:proofErr w:type="spellEnd"/>
      <w:r w:rsidRPr="00D20690">
        <w:rPr>
          <w:rFonts w:ascii="Garamond" w:hAnsi="Garamond" w:cs="Times New Roman"/>
        </w:rPr>
        <w:t xml:space="preserve"> Indonesia di </w:t>
      </w:r>
      <w:proofErr w:type="spellStart"/>
      <w:r w:rsidRPr="00D20690">
        <w:rPr>
          <w:rFonts w:ascii="Garamond" w:hAnsi="Garamond" w:cs="Times New Roman"/>
        </w:rPr>
        <w:t>sektor</w:t>
      </w:r>
      <w:proofErr w:type="spellEnd"/>
      <w:r w:rsidRPr="00D20690">
        <w:rPr>
          <w:rFonts w:ascii="Garamond" w:hAnsi="Garamond" w:cs="Times New Roman"/>
        </w:rPr>
        <w:t xml:space="preserve"> </w:t>
      </w:r>
      <w:proofErr w:type="spellStart"/>
      <w:r w:rsidRPr="00D20690">
        <w:rPr>
          <w:rFonts w:ascii="Garamond" w:hAnsi="Garamond" w:cs="Times New Roman"/>
        </w:rPr>
        <w:t>agrikultur</w:t>
      </w:r>
      <w:proofErr w:type="spellEnd"/>
      <w:r w:rsidRPr="00D20690">
        <w:rPr>
          <w:rFonts w:ascii="Garamond" w:hAnsi="Garamond" w:cs="Times New Roman"/>
        </w:rPr>
        <w:t xml:space="preserve">. </w:t>
      </w:r>
      <w:proofErr w:type="spellStart"/>
      <w:r w:rsidRPr="00D20690">
        <w:rPr>
          <w:rFonts w:ascii="Garamond" w:hAnsi="Garamond" w:cs="Times New Roman"/>
        </w:rPr>
        <w:t>Melalui</w:t>
      </w:r>
      <w:proofErr w:type="spellEnd"/>
      <w:r w:rsidRPr="00D20690">
        <w:rPr>
          <w:rFonts w:ascii="Garamond" w:hAnsi="Garamond" w:cs="Times New Roman"/>
        </w:rPr>
        <w:t xml:space="preserve"> </w:t>
      </w:r>
      <w:proofErr w:type="spellStart"/>
      <w:r w:rsidRPr="00D20690">
        <w:rPr>
          <w:rFonts w:ascii="Garamond" w:hAnsi="Garamond" w:cs="Times New Roman"/>
        </w:rPr>
        <w:t>pelatihan</w:t>
      </w:r>
      <w:proofErr w:type="spellEnd"/>
      <w:r w:rsidRPr="00D20690">
        <w:rPr>
          <w:rFonts w:ascii="Garamond" w:hAnsi="Garamond" w:cs="Times New Roman"/>
        </w:rPr>
        <w:t xml:space="preserve"> dan </w:t>
      </w:r>
      <w:proofErr w:type="spellStart"/>
      <w:r w:rsidRPr="00D20690">
        <w:rPr>
          <w:rFonts w:ascii="Garamond" w:hAnsi="Garamond" w:cs="Times New Roman"/>
        </w:rPr>
        <w:t>pemberdayaan</w:t>
      </w:r>
      <w:proofErr w:type="spellEnd"/>
      <w:r w:rsidRPr="00D20690">
        <w:rPr>
          <w:rFonts w:ascii="Garamond" w:hAnsi="Garamond" w:cs="Times New Roman"/>
        </w:rPr>
        <w:t xml:space="preserve">, </w:t>
      </w:r>
      <w:proofErr w:type="spellStart"/>
      <w:r w:rsidRPr="00D20690">
        <w:rPr>
          <w:rFonts w:ascii="Garamond" w:hAnsi="Garamond" w:cs="Times New Roman"/>
        </w:rPr>
        <w:t>edufamers</w:t>
      </w:r>
      <w:proofErr w:type="spellEnd"/>
      <w:r w:rsidRPr="00D20690">
        <w:rPr>
          <w:rFonts w:ascii="Garamond" w:hAnsi="Garamond" w:cs="Times New Roman"/>
        </w:rPr>
        <w:t xml:space="preserve"> </w:t>
      </w:r>
      <w:proofErr w:type="spellStart"/>
      <w:r w:rsidRPr="00D20690">
        <w:rPr>
          <w:rFonts w:ascii="Garamond" w:hAnsi="Garamond" w:cs="Times New Roman"/>
        </w:rPr>
        <w:t>terus</w:t>
      </w:r>
      <w:proofErr w:type="spellEnd"/>
      <w:r w:rsidRPr="00D20690">
        <w:rPr>
          <w:rFonts w:ascii="Garamond" w:hAnsi="Garamond" w:cs="Times New Roman"/>
        </w:rPr>
        <w:t xml:space="preserve"> </w:t>
      </w:r>
      <w:proofErr w:type="spellStart"/>
      <w:r w:rsidRPr="00D20690">
        <w:rPr>
          <w:rFonts w:ascii="Garamond" w:hAnsi="Garamond" w:cs="Times New Roman"/>
        </w:rPr>
        <w:t>berupaya</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meningkatkan</w:t>
      </w:r>
      <w:proofErr w:type="spellEnd"/>
      <w:r w:rsidRPr="00D20690">
        <w:rPr>
          <w:rFonts w:ascii="Garamond" w:hAnsi="Garamond" w:cs="Times New Roman"/>
        </w:rPr>
        <w:t xml:space="preserve"> </w:t>
      </w:r>
      <w:proofErr w:type="spellStart"/>
      <w:r w:rsidRPr="00D20690">
        <w:rPr>
          <w:rFonts w:ascii="Garamond" w:hAnsi="Garamond" w:cs="Times New Roman"/>
        </w:rPr>
        <w:t>produktivitas</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Program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menjadi</w:t>
      </w:r>
      <w:proofErr w:type="spellEnd"/>
      <w:r w:rsidRPr="00D20690">
        <w:rPr>
          <w:rFonts w:ascii="Garamond" w:hAnsi="Garamond" w:cs="Times New Roman"/>
        </w:rPr>
        <w:t xml:space="preserve"> salah </w:t>
      </w:r>
      <w:proofErr w:type="spellStart"/>
      <w:r w:rsidRPr="00D20690">
        <w:rPr>
          <w:rFonts w:ascii="Garamond" w:hAnsi="Garamond" w:cs="Times New Roman"/>
        </w:rPr>
        <w:t>satu</w:t>
      </w:r>
      <w:proofErr w:type="spellEnd"/>
      <w:r w:rsidRPr="00D20690">
        <w:rPr>
          <w:rFonts w:ascii="Garamond" w:hAnsi="Garamond" w:cs="Times New Roman"/>
        </w:rPr>
        <w:t xml:space="preserve"> </w:t>
      </w:r>
      <w:proofErr w:type="spellStart"/>
      <w:r w:rsidRPr="00D20690">
        <w:rPr>
          <w:rFonts w:ascii="Garamond" w:hAnsi="Garamond" w:cs="Times New Roman"/>
        </w:rPr>
        <w:t>bagian</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Merdeka </w:t>
      </w:r>
      <w:proofErr w:type="spellStart"/>
      <w:r w:rsidRPr="00D20690">
        <w:rPr>
          <w:rFonts w:ascii="Garamond" w:hAnsi="Garamond" w:cs="Times New Roman"/>
        </w:rPr>
        <w:t>Belajar</w:t>
      </w:r>
      <w:proofErr w:type="spellEnd"/>
      <w:r w:rsidRPr="00D20690">
        <w:rPr>
          <w:rFonts w:ascii="Garamond" w:hAnsi="Garamond" w:cs="Times New Roman"/>
        </w:rPr>
        <w:t xml:space="preserve"> </w:t>
      </w:r>
      <w:proofErr w:type="spellStart"/>
      <w:r w:rsidRPr="00D20690">
        <w:rPr>
          <w:rFonts w:ascii="Garamond" w:hAnsi="Garamond" w:cs="Times New Roman"/>
        </w:rPr>
        <w:t>Kampus</w:t>
      </w:r>
      <w:proofErr w:type="spellEnd"/>
      <w:r w:rsidRPr="00D20690">
        <w:rPr>
          <w:rFonts w:ascii="Garamond" w:hAnsi="Garamond" w:cs="Times New Roman"/>
        </w:rPr>
        <w:t xml:space="preserve"> Merdeka (MBKM) dan </w:t>
      </w:r>
      <w:proofErr w:type="spellStart"/>
      <w:r w:rsidRPr="00D20690">
        <w:rPr>
          <w:rFonts w:ascii="Garamond" w:hAnsi="Garamond" w:cs="Times New Roman"/>
        </w:rPr>
        <w:t>merupakan</w:t>
      </w:r>
      <w:proofErr w:type="spellEnd"/>
      <w:r w:rsidRPr="00D20690">
        <w:rPr>
          <w:rFonts w:ascii="Garamond" w:hAnsi="Garamond" w:cs="Times New Roman"/>
        </w:rPr>
        <w:t xml:space="preserve"> </w:t>
      </w:r>
      <w:proofErr w:type="spellStart"/>
      <w:r w:rsidRPr="00D20690">
        <w:rPr>
          <w:rFonts w:ascii="Garamond" w:hAnsi="Garamond" w:cs="Times New Roman"/>
        </w:rPr>
        <w:t>mitra</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Magang</w:t>
      </w:r>
      <w:proofErr w:type="spellEnd"/>
      <w:r w:rsidRPr="00D20690">
        <w:rPr>
          <w:rFonts w:ascii="Garamond" w:hAnsi="Garamond" w:cs="Times New Roman"/>
        </w:rPr>
        <w:t xml:space="preserve"> dan Studi </w:t>
      </w:r>
      <w:proofErr w:type="spellStart"/>
      <w:r w:rsidRPr="00D20690">
        <w:rPr>
          <w:rFonts w:ascii="Garamond" w:hAnsi="Garamond" w:cs="Times New Roman"/>
        </w:rPr>
        <w:t>Independen</w:t>
      </w:r>
      <w:proofErr w:type="spellEnd"/>
      <w:r w:rsidRPr="00D20690">
        <w:rPr>
          <w:rFonts w:ascii="Garamond" w:hAnsi="Garamond" w:cs="Times New Roman"/>
        </w:rPr>
        <w:t xml:space="preserve"> </w:t>
      </w:r>
      <w:proofErr w:type="spellStart"/>
      <w:r w:rsidRPr="00D20690">
        <w:rPr>
          <w:rFonts w:ascii="Garamond" w:hAnsi="Garamond" w:cs="Times New Roman"/>
        </w:rPr>
        <w:t>Bersertifikat</w:t>
      </w:r>
      <w:proofErr w:type="spellEnd"/>
      <w:r w:rsidRPr="00D20690">
        <w:rPr>
          <w:rFonts w:ascii="Garamond" w:hAnsi="Garamond" w:cs="Times New Roman"/>
        </w:rPr>
        <w:t xml:space="preserve"> (MSIB). </w:t>
      </w:r>
      <w:proofErr w:type="spellStart"/>
      <w:r w:rsidRPr="00D20690">
        <w:rPr>
          <w:rFonts w:ascii="Garamond" w:hAnsi="Garamond" w:cs="Times New Roman"/>
        </w:rPr>
        <w:t>Melalui</w:t>
      </w:r>
      <w:proofErr w:type="spellEnd"/>
      <w:r w:rsidRPr="00D20690">
        <w:rPr>
          <w:rFonts w:ascii="Garamond" w:hAnsi="Garamond" w:cs="Times New Roman"/>
        </w:rPr>
        <w:t xml:space="preserve"> program </w:t>
      </w:r>
      <w:proofErr w:type="spellStart"/>
      <w:r w:rsidRPr="00D20690">
        <w:rPr>
          <w:rFonts w:ascii="Garamond" w:hAnsi="Garamond" w:cs="Times New Roman"/>
        </w:rPr>
        <w:t>ini</w:t>
      </w:r>
      <w:proofErr w:type="spellEnd"/>
      <w:r w:rsidRPr="00D20690">
        <w:rPr>
          <w:rFonts w:ascii="Garamond" w:hAnsi="Garamond" w:cs="Times New Roman"/>
        </w:rPr>
        <w:t xml:space="preserve">, Yayasan </w:t>
      </w:r>
      <w:proofErr w:type="spellStart"/>
      <w:r w:rsidRPr="00D20690">
        <w:rPr>
          <w:rFonts w:ascii="Garamond" w:hAnsi="Garamond" w:cs="Times New Roman"/>
        </w:rPr>
        <w:t>Edufarmers</w:t>
      </w:r>
      <w:proofErr w:type="spellEnd"/>
      <w:r w:rsidRPr="00D20690">
        <w:rPr>
          <w:rFonts w:ascii="Garamond" w:hAnsi="Garamond" w:cs="Times New Roman"/>
        </w:rPr>
        <w:t xml:space="preserve"> International </w:t>
      </w:r>
      <w:proofErr w:type="spellStart"/>
      <w:r w:rsidRPr="00D20690">
        <w:rPr>
          <w:rFonts w:ascii="Garamond" w:hAnsi="Garamond" w:cs="Times New Roman"/>
        </w:rPr>
        <w:t>membuka</w:t>
      </w:r>
      <w:proofErr w:type="spellEnd"/>
      <w:r w:rsidRPr="00D20690">
        <w:rPr>
          <w:rFonts w:ascii="Garamond" w:hAnsi="Garamond" w:cs="Times New Roman"/>
        </w:rPr>
        <w:t xml:space="preserve"> </w:t>
      </w:r>
      <w:proofErr w:type="spellStart"/>
      <w:r w:rsidRPr="00D20690">
        <w:rPr>
          <w:rFonts w:ascii="Garamond" w:hAnsi="Garamond" w:cs="Times New Roman"/>
        </w:rPr>
        <w:t>peluang</w:t>
      </w:r>
      <w:proofErr w:type="spellEnd"/>
      <w:r w:rsidRPr="00D20690">
        <w:rPr>
          <w:rFonts w:ascii="Garamond" w:hAnsi="Garamond" w:cs="Times New Roman"/>
        </w:rPr>
        <w:t xml:space="preserve"> </w:t>
      </w:r>
      <w:proofErr w:type="spellStart"/>
      <w:r w:rsidRPr="00D20690">
        <w:rPr>
          <w:rFonts w:ascii="Garamond" w:hAnsi="Garamond" w:cs="Times New Roman"/>
        </w:rPr>
        <w:t>bagi</w:t>
      </w:r>
      <w:proofErr w:type="spellEnd"/>
      <w:r w:rsidRPr="00D20690">
        <w:rPr>
          <w:rFonts w:ascii="Garamond" w:hAnsi="Garamond" w:cs="Times New Roman"/>
        </w:rPr>
        <w:t xml:space="preserve"> </w:t>
      </w:r>
      <w:proofErr w:type="spellStart"/>
      <w:r w:rsidRPr="00D20690">
        <w:rPr>
          <w:rFonts w:ascii="Garamond" w:hAnsi="Garamond" w:cs="Times New Roman"/>
        </w:rPr>
        <w:t>mahasiswa</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Indonesia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terjun</w:t>
      </w:r>
      <w:proofErr w:type="spellEnd"/>
      <w:r w:rsidRPr="00D20690">
        <w:rPr>
          <w:rFonts w:ascii="Garamond" w:hAnsi="Garamond" w:cs="Times New Roman"/>
        </w:rPr>
        <w:t xml:space="preserve"> </w:t>
      </w:r>
      <w:proofErr w:type="spellStart"/>
      <w:r w:rsidRPr="00D20690">
        <w:rPr>
          <w:rFonts w:ascii="Garamond" w:hAnsi="Garamond" w:cs="Times New Roman"/>
        </w:rPr>
        <w:t>langsung</w:t>
      </w:r>
      <w:proofErr w:type="spellEnd"/>
      <w:r w:rsidRPr="00D20690">
        <w:rPr>
          <w:rFonts w:ascii="Garamond" w:hAnsi="Garamond" w:cs="Times New Roman"/>
        </w:rPr>
        <w:t xml:space="preserve"> </w:t>
      </w:r>
      <w:proofErr w:type="spellStart"/>
      <w:r w:rsidRPr="00D20690">
        <w:rPr>
          <w:rFonts w:ascii="Garamond" w:hAnsi="Garamond" w:cs="Times New Roman"/>
        </w:rPr>
        <w:t>ke</w:t>
      </w:r>
      <w:proofErr w:type="spellEnd"/>
      <w:r w:rsidRPr="00D20690">
        <w:rPr>
          <w:rFonts w:ascii="Garamond" w:hAnsi="Garamond" w:cs="Times New Roman"/>
        </w:rPr>
        <w:t xml:space="preserve"> </w:t>
      </w:r>
      <w:proofErr w:type="spellStart"/>
      <w:r w:rsidRPr="00D20690">
        <w:rPr>
          <w:rFonts w:ascii="Garamond" w:hAnsi="Garamond" w:cs="Times New Roman"/>
        </w:rPr>
        <w:t>lapangan</w:t>
      </w:r>
      <w:proofErr w:type="spellEnd"/>
      <w:r w:rsidRPr="00D20690">
        <w:rPr>
          <w:rFonts w:ascii="Garamond" w:hAnsi="Garamond" w:cs="Times New Roman"/>
        </w:rPr>
        <w:t xml:space="preserve"> </w:t>
      </w:r>
      <w:proofErr w:type="spellStart"/>
      <w:r w:rsidRPr="00D20690">
        <w:rPr>
          <w:rFonts w:ascii="Garamond" w:hAnsi="Garamond" w:cs="Times New Roman"/>
        </w:rPr>
        <w:t>mendampingi</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tujuan</w:t>
      </w:r>
      <w:proofErr w:type="spellEnd"/>
      <w:r w:rsidRPr="00D20690">
        <w:rPr>
          <w:rFonts w:ascii="Garamond" w:hAnsi="Garamond" w:cs="Times New Roman"/>
        </w:rPr>
        <w:t xml:space="preserve"> </w:t>
      </w:r>
      <w:proofErr w:type="spellStart"/>
      <w:r w:rsidRPr="00D20690">
        <w:rPr>
          <w:rFonts w:ascii="Garamond" w:hAnsi="Garamond" w:cs="Times New Roman"/>
        </w:rPr>
        <w:t>merealisasikan</w:t>
      </w:r>
      <w:proofErr w:type="spellEnd"/>
      <w:r w:rsidRPr="00D20690">
        <w:rPr>
          <w:rFonts w:ascii="Garamond" w:hAnsi="Garamond" w:cs="Times New Roman"/>
        </w:rPr>
        <w:t xml:space="preserve"> </w:t>
      </w:r>
      <w:proofErr w:type="spellStart"/>
      <w:r w:rsidRPr="00D20690">
        <w:rPr>
          <w:rFonts w:ascii="Garamond" w:hAnsi="Garamond" w:cs="Times New Roman"/>
        </w:rPr>
        <w:t>visi</w:t>
      </w:r>
      <w:proofErr w:type="spellEnd"/>
      <w:r w:rsidRPr="00D20690">
        <w:rPr>
          <w:rFonts w:ascii="Garamond" w:hAnsi="Garamond" w:cs="Times New Roman"/>
        </w:rPr>
        <w:t xml:space="preserve"> </w:t>
      </w:r>
      <w:proofErr w:type="spellStart"/>
      <w:r w:rsidRPr="00D20690">
        <w:rPr>
          <w:rFonts w:ascii="Garamond" w:hAnsi="Garamond" w:cs="Times New Roman"/>
        </w:rPr>
        <w:t>misi</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program </w:t>
      </w:r>
      <w:proofErr w:type="spellStart"/>
      <w:r w:rsidRPr="00D20690">
        <w:rPr>
          <w:rFonts w:ascii="Garamond" w:hAnsi="Garamond" w:cs="Times New Roman"/>
        </w:rPr>
        <w:t>tersebut</w:t>
      </w:r>
      <w:proofErr w:type="spellEnd"/>
      <w:r w:rsidRPr="00D20690">
        <w:rPr>
          <w:rFonts w:ascii="Garamond" w:hAnsi="Garamond" w:cs="Times New Roman"/>
        </w:rPr>
        <w:t xml:space="preserve">. Adapun target </w:t>
      </w:r>
      <w:proofErr w:type="spellStart"/>
      <w:r w:rsidRPr="00D20690">
        <w:rPr>
          <w:rFonts w:ascii="Garamond" w:hAnsi="Garamond" w:cs="Times New Roman"/>
        </w:rPr>
        <w:t>komoditas</w:t>
      </w:r>
      <w:proofErr w:type="spellEnd"/>
      <w:r w:rsidRPr="00D20690">
        <w:rPr>
          <w:rFonts w:ascii="Garamond" w:hAnsi="Garamond" w:cs="Times New Roman"/>
        </w:rPr>
        <w:t xml:space="preserve"> yang </w:t>
      </w:r>
      <w:proofErr w:type="spellStart"/>
      <w:r w:rsidRPr="00D20690">
        <w:rPr>
          <w:rFonts w:ascii="Garamond" w:hAnsi="Garamond" w:cs="Times New Roman"/>
        </w:rPr>
        <w:t>difokuskan</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program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Jagung</w:t>
      </w:r>
      <w:proofErr w:type="spellEnd"/>
      <w:r w:rsidRPr="00D20690">
        <w:rPr>
          <w:rFonts w:ascii="Garamond" w:hAnsi="Garamond" w:cs="Times New Roman"/>
        </w:rPr>
        <w:t xml:space="preserve">, Broiler, Layer dan </w:t>
      </w:r>
      <w:proofErr w:type="spellStart"/>
      <w:r w:rsidRPr="00D20690">
        <w:rPr>
          <w:rFonts w:ascii="Garamond" w:hAnsi="Garamond" w:cs="Times New Roman"/>
        </w:rPr>
        <w:t>Hortikultura</w:t>
      </w:r>
      <w:proofErr w:type="spellEnd"/>
      <w:r w:rsidRPr="00D20690">
        <w:rPr>
          <w:rFonts w:ascii="Garamond" w:hAnsi="Garamond" w:cs="Times New Roman"/>
        </w:rPr>
        <w:t>.</w:t>
      </w:r>
    </w:p>
    <w:p w14:paraId="095565BA"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Yayasan </w:t>
      </w:r>
      <w:proofErr w:type="spellStart"/>
      <w:r w:rsidRPr="00D20690">
        <w:rPr>
          <w:rFonts w:ascii="Garamond" w:hAnsi="Garamond" w:cs="Times New Roman"/>
        </w:rPr>
        <w:t>Edufarmers</w:t>
      </w:r>
      <w:proofErr w:type="spellEnd"/>
      <w:r w:rsidRPr="00D20690">
        <w:rPr>
          <w:rFonts w:ascii="Garamond" w:hAnsi="Garamond" w:cs="Times New Roman"/>
        </w:rPr>
        <w:t xml:space="preserve"> International </w:t>
      </w:r>
      <w:proofErr w:type="spellStart"/>
      <w:r w:rsidRPr="00D20690">
        <w:rPr>
          <w:rFonts w:ascii="Garamond" w:hAnsi="Garamond" w:cs="Times New Roman"/>
        </w:rPr>
        <w:t>menempatkan</w:t>
      </w:r>
      <w:proofErr w:type="spellEnd"/>
      <w:r w:rsidRPr="00D20690">
        <w:rPr>
          <w:rFonts w:ascii="Garamond" w:hAnsi="Garamond" w:cs="Times New Roman"/>
        </w:rPr>
        <w:t xml:space="preserve"> 40 </w:t>
      </w:r>
      <w:proofErr w:type="spellStart"/>
      <w:r w:rsidRPr="00D20690">
        <w:rPr>
          <w:rFonts w:ascii="Garamond" w:hAnsi="Garamond" w:cs="Times New Roman"/>
        </w:rPr>
        <w:t>mahasiswa</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Indonesia yang </w:t>
      </w:r>
      <w:proofErr w:type="spellStart"/>
      <w:r w:rsidRPr="00D20690">
        <w:rPr>
          <w:rFonts w:ascii="Garamond" w:hAnsi="Garamond" w:cs="Times New Roman"/>
        </w:rPr>
        <w:t>telah</w:t>
      </w:r>
      <w:proofErr w:type="spellEnd"/>
      <w:r w:rsidRPr="00D20690">
        <w:rPr>
          <w:rFonts w:ascii="Garamond" w:hAnsi="Garamond" w:cs="Times New Roman"/>
        </w:rPr>
        <w:t xml:space="preserve"> </w:t>
      </w:r>
      <w:proofErr w:type="spellStart"/>
      <w:r w:rsidRPr="00D20690">
        <w:rPr>
          <w:rFonts w:ascii="Garamond" w:hAnsi="Garamond" w:cs="Times New Roman"/>
        </w:rPr>
        <w:t>terdaftar</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program </w:t>
      </w:r>
      <w:proofErr w:type="spellStart"/>
      <w:r w:rsidRPr="00D20690">
        <w:rPr>
          <w:rFonts w:ascii="Garamond" w:hAnsi="Garamond" w:cs="Times New Roman"/>
        </w:rPr>
        <w:t>bertani</w:t>
      </w:r>
      <w:proofErr w:type="spellEnd"/>
      <w:r w:rsidRPr="00D20690">
        <w:rPr>
          <w:rFonts w:ascii="Garamond" w:hAnsi="Garamond" w:cs="Times New Roman"/>
        </w:rPr>
        <w:t xml:space="preserve"> </w:t>
      </w:r>
      <w:proofErr w:type="spellStart"/>
      <w:r w:rsidRPr="00D20690">
        <w:rPr>
          <w:rFonts w:ascii="Garamond" w:hAnsi="Garamond" w:cs="Times New Roman"/>
        </w:rPr>
        <w:t>unuk</w:t>
      </w:r>
      <w:proofErr w:type="spellEnd"/>
      <w:r w:rsidRPr="00D20690">
        <w:rPr>
          <w:rFonts w:ascii="Garamond" w:hAnsi="Garamond" w:cs="Times New Roman"/>
        </w:rPr>
        <w:t xml:space="preserve"> negeri </w:t>
      </w:r>
      <w:proofErr w:type="spellStart"/>
      <w:r w:rsidRPr="00D20690">
        <w:rPr>
          <w:rFonts w:ascii="Garamond" w:hAnsi="Garamond" w:cs="Times New Roman"/>
        </w:rPr>
        <w:t>ini</w:t>
      </w:r>
      <w:proofErr w:type="spellEnd"/>
      <w:r w:rsidRPr="00D20690">
        <w:rPr>
          <w:rFonts w:ascii="Garamond" w:hAnsi="Garamond" w:cs="Times New Roman"/>
        </w:rPr>
        <w:t xml:space="preserve"> di </w:t>
      </w:r>
      <w:proofErr w:type="spellStart"/>
      <w:r w:rsidRPr="00D20690">
        <w:rPr>
          <w:rFonts w:ascii="Garamond" w:hAnsi="Garamond" w:cs="Times New Roman"/>
        </w:rPr>
        <w:t>provinsi</w:t>
      </w:r>
      <w:proofErr w:type="spellEnd"/>
      <w:r w:rsidRPr="00D20690">
        <w:rPr>
          <w:rFonts w:ascii="Garamond" w:hAnsi="Garamond" w:cs="Times New Roman"/>
        </w:rPr>
        <w:t xml:space="preserve"> Jawa Barat </w:t>
      </w:r>
      <w:proofErr w:type="spellStart"/>
      <w:r w:rsidRPr="00D20690">
        <w:rPr>
          <w:rFonts w:ascii="Garamond" w:hAnsi="Garamond" w:cs="Times New Roman"/>
        </w:rPr>
        <w:t>tepatnya</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fokus</w:t>
      </w:r>
      <w:proofErr w:type="spellEnd"/>
      <w:r w:rsidRPr="00D20690">
        <w:rPr>
          <w:rFonts w:ascii="Garamond" w:hAnsi="Garamond" w:cs="Times New Roman"/>
        </w:rPr>
        <w:t xml:space="preserve"> </w:t>
      </w:r>
      <w:proofErr w:type="spellStart"/>
      <w:r w:rsidRPr="00D20690">
        <w:rPr>
          <w:rFonts w:ascii="Garamond" w:hAnsi="Garamond" w:cs="Times New Roman"/>
        </w:rPr>
        <w:t>komoditas</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 xml:space="preserve">. </w:t>
      </w:r>
    </w:p>
    <w:p w14:paraId="2C2C34C3"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Desa Cipendawa </w:t>
      </w:r>
      <w:proofErr w:type="spellStart"/>
      <w:r w:rsidRPr="00D20690">
        <w:rPr>
          <w:rFonts w:ascii="Garamond" w:hAnsi="Garamond" w:cs="Times New Roman"/>
        </w:rPr>
        <w:t>merupakan</w:t>
      </w:r>
      <w:proofErr w:type="spellEnd"/>
      <w:r w:rsidRPr="00D20690">
        <w:rPr>
          <w:rFonts w:ascii="Garamond" w:hAnsi="Garamond" w:cs="Times New Roman"/>
        </w:rPr>
        <w:t xml:space="preserve"> salah </w:t>
      </w:r>
      <w:proofErr w:type="spellStart"/>
      <w:r w:rsidRPr="00D20690">
        <w:rPr>
          <w:rFonts w:ascii="Garamond" w:hAnsi="Garamond" w:cs="Times New Roman"/>
        </w:rPr>
        <w:t>satu</w:t>
      </w:r>
      <w:proofErr w:type="spellEnd"/>
      <w:r w:rsidRPr="00D20690">
        <w:rPr>
          <w:rFonts w:ascii="Garamond" w:hAnsi="Garamond" w:cs="Times New Roman"/>
        </w:rPr>
        <w:t xml:space="preserve"> </w:t>
      </w:r>
      <w:proofErr w:type="spellStart"/>
      <w:r w:rsidRPr="00D20690">
        <w:rPr>
          <w:rFonts w:ascii="Garamond" w:hAnsi="Garamond" w:cs="Times New Roman"/>
        </w:rPr>
        <w:t>desa</w:t>
      </w:r>
      <w:proofErr w:type="spellEnd"/>
      <w:r w:rsidRPr="00D20690">
        <w:rPr>
          <w:rFonts w:ascii="Garamond" w:hAnsi="Garamond" w:cs="Times New Roman"/>
        </w:rPr>
        <w:t xml:space="preserve"> yang </w:t>
      </w:r>
      <w:proofErr w:type="spellStart"/>
      <w:r w:rsidRPr="00D20690">
        <w:rPr>
          <w:rFonts w:ascii="Garamond" w:hAnsi="Garamond" w:cs="Times New Roman"/>
        </w:rPr>
        <w:t>berada</w:t>
      </w:r>
      <w:proofErr w:type="spellEnd"/>
      <w:r w:rsidRPr="00D20690">
        <w:rPr>
          <w:rFonts w:ascii="Garamond" w:hAnsi="Garamond" w:cs="Times New Roman"/>
        </w:rPr>
        <w:t xml:space="preserve"> di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roofErr w:type="spellStart"/>
      <w:r w:rsidRPr="00D20690">
        <w:rPr>
          <w:rFonts w:ascii="Garamond" w:hAnsi="Garamond" w:cs="Times New Roman"/>
        </w:rPr>
        <w:t>Secara</w:t>
      </w:r>
      <w:proofErr w:type="spellEnd"/>
      <w:r w:rsidRPr="00D20690">
        <w:rPr>
          <w:rFonts w:ascii="Garamond" w:hAnsi="Garamond" w:cs="Times New Roman"/>
        </w:rPr>
        <w:t xml:space="preserve"> Luas wilayah Desa Cipendawa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sebesar</w:t>
      </w:r>
      <w:proofErr w:type="spellEnd"/>
      <w:r w:rsidRPr="00D20690">
        <w:rPr>
          <w:rFonts w:ascii="Garamond" w:hAnsi="Garamond" w:cs="Times New Roman"/>
        </w:rPr>
        <w:t xml:space="preserve"> 1.016 Ha,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ketinggian</w:t>
      </w:r>
      <w:proofErr w:type="spellEnd"/>
      <w:r w:rsidRPr="00D20690">
        <w:rPr>
          <w:rFonts w:ascii="Garamond" w:hAnsi="Garamond" w:cs="Times New Roman"/>
        </w:rPr>
        <w:t xml:space="preserve"> </w:t>
      </w:r>
      <w:proofErr w:type="spellStart"/>
      <w:r w:rsidRPr="00D20690">
        <w:rPr>
          <w:rFonts w:ascii="Garamond" w:hAnsi="Garamond" w:cs="Times New Roman"/>
        </w:rPr>
        <w:t>tanah</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permukaan</w:t>
      </w:r>
      <w:proofErr w:type="spellEnd"/>
      <w:r w:rsidRPr="00D20690">
        <w:rPr>
          <w:rFonts w:ascii="Garamond" w:hAnsi="Garamond" w:cs="Times New Roman"/>
        </w:rPr>
        <w:t xml:space="preserve"> </w:t>
      </w:r>
      <w:proofErr w:type="spellStart"/>
      <w:r w:rsidRPr="00D20690">
        <w:rPr>
          <w:rFonts w:ascii="Garamond" w:hAnsi="Garamond" w:cs="Times New Roman"/>
        </w:rPr>
        <w:t>laut</w:t>
      </w:r>
      <w:proofErr w:type="spellEnd"/>
      <w:r w:rsidRPr="00D20690">
        <w:rPr>
          <w:rFonts w:ascii="Garamond" w:hAnsi="Garamond" w:cs="Times New Roman"/>
        </w:rPr>
        <w:t xml:space="preserve"> 1.110 m. Jenis </w:t>
      </w:r>
      <w:proofErr w:type="spellStart"/>
      <w:r w:rsidRPr="00D20690">
        <w:rPr>
          <w:rFonts w:ascii="Garamond" w:hAnsi="Garamond" w:cs="Times New Roman"/>
        </w:rPr>
        <w:t>tanah</w:t>
      </w:r>
      <w:proofErr w:type="spellEnd"/>
      <w:r w:rsidRPr="00D20690">
        <w:rPr>
          <w:rFonts w:ascii="Garamond" w:hAnsi="Garamond" w:cs="Times New Roman"/>
        </w:rPr>
        <w:t xml:space="preserve"> di wilayah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merupakan</w:t>
      </w:r>
      <w:proofErr w:type="spellEnd"/>
      <w:r w:rsidRPr="00D20690">
        <w:rPr>
          <w:rFonts w:ascii="Garamond" w:hAnsi="Garamond" w:cs="Times New Roman"/>
        </w:rPr>
        <w:t xml:space="preserve"> </w:t>
      </w:r>
      <w:proofErr w:type="spellStart"/>
      <w:r w:rsidRPr="00D20690">
        <w:rPr>
          <w:rFonts w:ascii="Garamond" w:hAnsi="Garamond" w:cs="Times New Roman"/>
        </w:rPr>
        <w:t>tanah</w:t>
      </w:r>
      <w:proofErr w:type="spellEnd"/>
      <w:r w:rsidRPr="00D20690">
        <w:rPr>
          <w:rFonts w:ascii="Garamond" w:hAnsi="Garamond" w:cs="Times New Roman"/>
        </w:rPr>
        <w:t xml:space="preserve"> </w:t>
      </w:r>
      <w:proofErr w:type="spellStart"/>
      <w:r w:rsidRPr="00D20690">
        <w:rPr>
          <w:rFonts w:ascii="Garamond" w:hAnsi="Garamond" w:cs="Times New Roman"/>
        </w:rPr>
        <w:t>liat</w:t>
      </w:r>
      <w:proofErr w:type="spellEnd"/>
      <w:r w:rsidRPr="00D20690">
        <w:rPr>
          <w:rFonts w:ascii="Garamond" w:hAnsi="Garamond" w:cs="Times New Roman"/>
        </w:rPr>
        <w:t xml:space="preserve"> </w:t>
      </w:r>
      <w:proofErr w:type="spellStart"/>
      <w:r w:rsidRPr="00D20690">
        <w:rPr>
          <w:rFonts w:ascii="Garamond" w:hAnsi="Garamond" w:cs="Times New Roman"/>
        </w:rPr>
        <w:t>berpasir</w:t>
      </w:r>
      <w:proofErr w:type="spellEnd"/>
      <w:r w:rsidRPr="00D20690">
        <w:rPr>
          <w:rFonts w:ascii="Garamond" w:hAnsi="Garamond" w:cs="Times New Roman"/>
        </w:rPr>
        <w:t xml:space="preserve">, pH </w:t>
      </w:r>
      <w:proofErr w:type="spellStart"/>
      <w:r w:rsidRPr="00D20690">
        <w:rPr>
          <w:rFonts w:ascii="Garamond" w:hAnsi="Garamond" w:cs="Times New Roman"/>
        </w:rPr>
        <w:t>tanah</w:t>
      </w:r>
      <w:proofErr w:type="spellEnd"/>
      <w:r w:rsidRPr="00D20690">
        <w:rPr>
          <w:rFonts w:ascii="Garamond" w:hAnsi="Garamond" w:cs="Times New Roman"/>
        </w:rPr>
        <w:t xml:space="preserve"> pada </w:t>
      </w:r>
      <w:proofErr w:type="spellStart"/>
      <w:r w:rsidRPr="00D20690">
        <w:rPr>
          <w:rFonts w:ascii="Garamond" w:hAnsi="Garamond" w:cs="Times New Roman"/>
        </w:rPr>
        <w:t>lahan</w:t>
      </w:r>
      <w:proofErr w:type="spellEnd"/>
      <w:r w:rsidRPr="00D20690">
        <w:rPr>
          <w:rFonts w:ascii="Garamond" w:hAnsi="Garamond" w:cs="Times New Roman"/>
        </w:rPr>
        <w:t xml:space="preserve"> sawah </w:t>
      </w:r>
      <w:proofErr w:type="spellStart"/>
      <w:r w:rsidRPr="00D20690">
        <w:rPr>
          <w:rFonts w:ascii="Garamond" w:hAnsi="Garamond" w:cs="Times New Roman"/>
        </w:rPr>
        <w:t>antara</w:t>
      </w:r>
      <w:proofErr w:type="spellEnd"/>
      <w:r w:rsidRPr="00D20690">
        <w:rPr>
          <w:rFonts w:ascii="Garamond" w:hAnsi="Garamond" w:cs="Times New Roman"/>
        </w:rPr>
        <w:t xml:space="preserve"> 5,5 </w:t>
      </w:r>
      <w:proofErr w:type="spellStart"/>
      <w:r w:rsidRPr="00D20690">
        <w:rPr>
          <w:rFonts w:ascii="Garamond" w:hAnsi="Garamond" w:cs="Times New Roman"/>
        </w:rPr>
        <w:t>hingga</w:t>
      </w:r>
      <w:proofErr w:type="spellEnd"/>
      <w:r w:rsidRPr="00D20690">
        <w:rPr>
          <w:rFonts w:ascii="Garamond" w:hAnsi="Garamond" w:cs="Times New Roman"/>
        </w:rPr>
        <w:t xml:space="preserve"> 6,5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tingkat</w:t>
      </w:r>
      <w:proofErr w:type="spellEnd"/>
      <w:r w:rsidRPr="00D20690">
        <w:rPr>
          <w:rFonts w:ascii="Garamond" w:hAnsi="Garamond" w:cs="Times New Roman"/>
        </w:rPr>
        <w:t xml:space="preserve"> </w:t>
      </w:r>
      <w:proofErr w:type="spellStart"/>
      <w:r w:rsidRPr="00D20690">
        <w:rPr>
          <w:rFonts w:ascii="Garamond" w:hAnsi="Garamond" w:cs="Times New Roman"/>
        </w:rPr>
        <w:t>kesuburan</w:t>
      </w:r>
      <w:proofErr w:type="spellEnd"/>
      <w:r w:rsidRPr="00D20690">
        <w:rPr>
          <w:rFonts w:ascii="Garamond" w:hAnsi="Garamond" w:cs="Times New Roman"/>
        </w:rPr>
        <w:t xml:space="preserve"> yang </w:t>
      </w:r>
      <w:proofErr w:type="spellStart"/>
      <w:r w:rsidRPr="00D20690">
        <w:rPr>
          <w:rFonts w:ascii="Garamond" w:hAnsi="Garamond" w:cs="Times New Roman"/>
        </w:rPr>
        <w:t>tinggi</w:t>
      </w:r>
      <w:proofErr w:type="spellEnd"/>
      <w:r w:rsidRPr="00D20690">
        <w:rPr>
          <w:rFonts w:ascii="Garamond" w:hAnsi="Garamond" w:cs="Times New Roman"/>
        </w:rPr>
        <w:t xml:space="preserve">. </w:t>
      </w:r>
      <w:proofErr w:type="spellStart"/>
      <w:r w:rsidRPr="00D20690">
        <w:rPr>
          <w:rFonts w:ascii="Garamond" w:hAnsi="Garamond" w:cs="Times New Roman"/>
        </w:rPr>
        <w:t>Sedangkan</w:t>
      </w:r>
      <w:proofErr w:type="spellEnd"/>
      <w:r w:rsidRPr="00D20690">
        <w:rPr>
          <w:rFonts w:ascii="Garamond" w:hAnsi="Garamond" w:cs="Times New Roman"/>
        </w:rPr>
        <w:t xml:space="preserve"> pH </w:t>
      </w:r>
      <w:proofErr w:type="spellStart"/>
      <w:r w:rsidRPr="00D20690">
        <w:rPr>
          <w:rFonts w:ascii="Garamond" w:hAnsi="Garamond" w:cs="Times New Roman"/>
        </w:rPr>
        <w:t>tanah</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lahan</w:t>
      </w:r>
      <w:proofErr w:type="spellEnd"/>
      <w:r w:rsidRPr="00D20690">
        <w:rPr>
          <w:rFonts w:ascii="Garamond" w:hAnsi="Garamond" w:cs="Times New Roman"/>
        </w:rPr>
        <w:t xml:space="preserve"> </w:t>
      </w:r>
      <w:proofErr w:type="spellStart"/>
      <w:r w:rsidRPr="00D20690">
        <w:rPr>
          <w:rFonts w:ascii="Garamond" w:hAnsi="Garamond" w:cs="Times New Roman"/>
        </w:rPr>
        <w:t>darat</w:t>
      </w:r>
      <w:proofErr w:type="spellEnd"/>
      <w:r w:rsidRPr="00D20690">
        <w:rPr>
          <w:rFonts w:ascii="Garamond" w:hAnsi="Garamond" w:cs="Times New Roman"/>
        </w:rPr>
        <w:t xml:space="preserve"> </w:t>
      </w:r>
      <w:proofErr w:type="spellStart"/>
      <w:r w:rsidRPr="00D20690">
        <w:rPr>
          <w:rFonts w:ascii="Garamond" w:hAnsi="Garamond" w:cs="Times New Roman"/>
        </w:rPr>
        <w:t>antara</w:t>
      </w:r>
      <w:proofErr w:type="spellEnd"/>
      <w:r w:rsidRPr="00D20690">
        <w:rPr>
          <w:rFonts w:ascii="Garamond" w:hAnsi="Garamond" w:cs="Times New Roman"/>
        </w:rPr>
        <w:t xml:space="preserve"> 4,5-5,5, Desa Cipendawa </w:t>
      </w:r>
      <w:proofErr w:type="spellStart"/>
      <w:r w:rsidRPr="00D20690">
        <w:rPr>
          <w:rFonts w:ascii="Garamond" w:hAnsi="Garamond" w:cs="Times New Roman"/>
        </w:rPr>
        <w:t>terletak</w:t>
      </w:r>
      <w:proofErr w:type="spellEnd"/>
      <w:r w:rsidRPr="00D20690">
        <w:rPr>
          <w:rFonts w:ascii="Garamond" w:hAnsi="Garamond" w:cs="Times New Roman"/>
        </w:rPr>
        <w:t xml:space="preserve"> pada </w:t>
      </w:r>
      <w:proofErr w:type="spellStart"/>
      <w:r w:rsidRPr="00D20690">
        <w:rPr>
          <w:rFonts w:ascii="Garamond" w:hAnsi="Garamond" w:cs="Times New Roman"/>
        </w:rPr>
        <w:t>dataran</w:t>
      </w:r>
      <w:proofErr w:type="spellEnd"/>
      <w:r w:rsidRPr="00D20690">
        <w:rPr>
          <w:rFonts w:ascii="Garamond" w:hAnsi="Garamond" w:cs="Times New Roman"/>
        </w:rPr>
        <w:t xml:space="preserve"> </w:t>
      </w:r>
      <w:proofErr w:type="spellStart"/>
      <w:r w:rsidRPr="00D20690">
        <w:rPr>
          <w:rFonts w:ascii="Garamond" w:hAnsi="Garamond" w:cs="Times New Roman"/>
        </w:rPr>
        <w:t>tinggi</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suhu</w:t>
      </w:r>
      <w:proofErr w:type="spellEnd"/>
      <w:r w:rsidRPr="00D20690">
        <w:rPr>
          <w:rFonts w:ascii="Garamond" w:hAnsi="Garamond" w:cs="Times New Roman"/>
        </w:rPr>
        <w:t xml:space="preserve"> </w:t>
      </w:r>
      <w:proofErr w:type="spellStart"/>
      <w:r w:rsidRPr="00D20690">
        <w:rPr>
          <w:rFonts w:ascii="Garamond" w:hAnsi="Garamond" w:cs="Times New Roman"/>
        </w:rPr>
        <w:t>udara</w:t>
      </w:r>
      <w:proofErr w:type="spellEnd"/>
      <w:r w:rsidRPr="00D20690">
        <w:rPr>
          <w:rFonts w:ascii="Garamond" w:hAnsi="Garamond" w:cs="Times New Roman"/>
        </w:rPr>
        <w:t xml:space="preserve"> rata-rata 27’C. oleh </w:t>
      </w:r>
      <w:proofErr w:type="spellStart"/>
      <w:r w:rsidRPr="00D20690">
        <w:rPr>
          <w:rFonts w:ascii="Garamond" w:hAnsi="Garamond" w:cs="Times New Roman"/>
        </w:rPr>
        <w:t>karena</w:t>
      </w:r>
      <w:proofErr w:type="spellEnd"/>
      <w:r w:rsidRPr="00D20690">
        <w:rPr>
          <w:rFonts w:ascii="Garamond" w:hAnsi="Garamond" w:cs="Times New Roman"/>
        </w:rPr>
        <w:t xml:space="preserve"> </w:t>
      </w:r>
      <w:proofErr w:type="spellStart"/>
      <w:r w:rsidRPr="00D20690">
        <w:rPr>
          <w:rFonts w:ascii="Garamond" w:hAnsi="Garamond" w:cs="Times New Roman"/>
        </w:rPr>
        <w:t>itu</w:t>
      </w:r>
      <w:proofErr w:type="spellEnd"/>
      <w:r w:rsidRPr="00D20690">
        <w:rPr>
          <w:rFonts w:ascii="Garamond" w:hAnsi="Garamond" w:cs="Times New Roman"/>
        </w:rPr>
        <w:t xml:space="preserve">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cocok</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komoditas</w:t>
      </w:r>
      <w:proofErr w:type="spellEnd"/>
      <w:r w:rsidRPr="00D20690">
        <w:rPr>
          <w:rFonts w:ascii="Garamond" w:hAnsi="Garamond" w:cs="Times New Roman"/>
        </w:rPr>
        <w:t xml:space="preserve"> </w:t>
      </w:r>
      <w:proofErr w:type="spellStart"/>
      <w:r w:rsidRPr="00D20690">
        <w:rPr>
          <w:rFonts w:ascii="Garamond" w:hAnsi="Garamond" w:cs="Times New Roman"/>
        </w:rPr>
        <w:t>hortikultura</w:t>
      </w:r>
      <w:proofErr w:type="spellEnd"/>
      <w:r w:rsidRPr="00D20690">
        <w:rPr>
          <w:rFonts w:ascii="Garamond" w:hAnsi="Garamond" w:cs="Times New Roman"/>
        </w:rPr>
        <w:t>.</w:t>
      </w:r>
    </w:p>
    <w:p w14:paraId="36F0EC6A"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i/>
        </w:rPr>
        <w:t>Farm</w:t>
      </w:r>
      <w:r w:rsidR="00AB600E" w:rsidRPr="00D20690">
        <w:rPr>
          <w:rFonts w:ascii="Garamond" w:hAnsi="Garamond" w:cs="Times New Roman"/>
          <w:i/>
        </w:rPr>
        <w:t>ers</w:t>
      </w:r>
      <w:r w:rsidRPr="00D20690">
        <w:rPr>
          <w:rFonts w:ascii="Garamond" w:hAnsi="Garamond" w:cs="Times New Roman"/>
          <w:i/>
        </w:rPr>
        <w:t xml:space="preserve"> Development Associate</w:t>
      </w:r>
      <w:r w:rsidRPr="00D20690">
        <w:rPr>
          <w:rFonts w:ascii="Garamond" w:hAnsi="Garamond" w:cs="Times New Roman"/>
        </w:rPr>
        <w:t xml:space="preserve"> (FDA) </w:t>
      </w:r>
      <w:proofErr w:type="spellStart"/>
      <w:r w:rsidRPr="00D20690">
        <w:rPr>
          <w:rFonts w:ascii="Garamond" w:hAnsi="Garamond" w:cs="Times New Roman"/>
        </w:rPr>
        <w:t>merupakan</w:t>
      </w:r>
      <w:proofErr w:type="spellEnd"/>
      <w:r w:rsidRPr="00D20690">
        <w:rPr>
          <w:rFonts w:ascii="Garamond" w:hAnsi="Garamond" w:cs="Times New Roman"/>
        </w:rPr>
        <w:t xml:space="preserve"> </w:t>
      </w:r>
      <w:proofErr w:type="spellStart"/>
      <w:r w:rsidRPr="00D20690">
        <w:rPr>
          <w:rFonts w:ascii="Garamond" w:hAnsi="Garamond" w:cs="Times New Roman"/>
        </w:rPr>
        <w:t>sebutan</w:t>
      </w:r>
      <w:proofErr w:type="spellEnd"/>
      <w:r w:rsidRPr="00D20690">
        <w:rPr>
          <w:rFonts w:ascii="Garamond" w:hAnsi="Garamond" w:cs="Times New Roman"/>
        </w:rPr>
        <w:t xml:space="preserve"> </w:t>
      </w:r>
      <w:proofErr w:type="spellStart"/>
      <w:r w:rsidRPr="00D20690">
        <w:rPr>
          <w:rFonts w:ascii="Garamond" w:hAnsi="Garamond" w:cs="Times New Roman"/>
        </w:rPr>
        <w:t>bagi</w:t>
      </w:r>
      <w:proofErr w:type="spellEnd"/>
      <w:r w:rsidRPr="00D20690">
        <w:rPr>
          <w:rFonts w:ascii="Garamond" w:hAnsi="Garamond" w:cs="Times New Roman"/>
        </w:rPr>
        <w:t xml:space="preserve"> </w:t>
      </w:r>
      <w:proofErr w:type="spellStart"/>
      <w:r w:rsidRPr="00D20690">
        <w:rPr>
          <w:rFonts w:ascii="Garamond" w:hAnsi="Garamond" w:cs="Times New Roman"/>
        </w:rPr>
        <w:t>mahasiswa</w:t>
      </w:r>
      <w:proofErr w:type="spellEnd"/>
      <w:r w:rsidRPr="00D20690">
        <w:rPr>
          <w:rFonts w:ascii="Garamond" w:hAnsi="Garamond" w:cs="Times New Roman"/>
        </w:rPr>
        <w:t xml:space="preserve"> </w:t>
      </w:r>
      <w:proofErr w:type="spellStart"/>
      <w:r w:rsidRPr="00D20690">
        <w:rPr>
          <w:rFonts w:ascii="Garamond" w:hAnsi="Garamond" w:cs="Times New Roman"/>
        </w:rPr>
        <w:t>peserta</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program Bertani </w:t>
      </w:r>
      <w:proofErr w:type="spellStart"/>
      <w:r w:rsidRPr="00D20690">
        <w:rPr>
          <w:rFonts w:ascii="Garamond" w:hAnsi="Garamond" w:cs="Times New Roman"/>
        </w:rPr>
        <w:t>Untuk</w:t>
      </w:r>
      <w:proofErr w:type="spellEnd"/>
      <w:r w:rsidRPr="00D20690">
        <w:rPr>
          <w:rFonts w:ascii="Garamond" w:hAnsi="Garamond" w:cs="Times New Roman"/>
        </w:rPr>
        <w:t xml:space="preserve"> Negeri, </w:t>
      </w:r>
      <w:r w:rsidRPr="00D20690">
        <w:rPr>
          <w:rFonts w:ascii="Garamond" w:hAnsi="Garamond" w:cs="Times New Roman"/>
          <w:i/>
        </w:rPr>
        <w:t>Farm</w:t>
      </w:r>
      <w:r w:rsidR="00AB600E" w:rsidRPr="00D20690">
        <w:rPr>
          <w:rFonts w:ascii="Garamond" w:hAnsi="Garamond" w:cs="Times New Roman"/>
          <w:i/>
        </w:rPr>
        <w:t>ers</w:t>
      </w:r>
      <w:r w:rsidRPr="00D20690">
        <w:rPr>
          <w:rFonts w:ascii="Garamond" w:hAnsi="Garamond" w:cs="Times New Roman"/>
          <w:i/>
        </w:rPr>
        <w:t xml:space="preserve"> </w:t>
      </w:r>
      <w:proofErr w:type="spellStart"/>
      <w:r w:rsidRPr="00D20690">
        <w:rPr>
          <w:rFonts w:ascii="Garamond" w:hAnsi="Garamond" w:cs="Times New Roman"/>
          <w:i/>
        </w:rPr>
        <w:t>Developement</w:t>
      </w:r>
      <w:proofErr w:type="spellEnd"/>
      <w:r w:rsidRPr="00D20690">
        <w:rPr>
          <w:rFonts w:ascii="Garamond" w:hAnsi="Garamond" w:cs="Times New Roman"/>
          <w:i/>
        </w:rPr>
        <w:t xml:space="preserve"> </w:t>
      </w:r>
      <w:r w:rsidRPr="00D20690">
        <w:rPr>
          <w:rFonts w:ascii="Garamond" w:hAnsi="Garamond" w:cs="Times New Roman"/>
          <w:i/>
        </w:rPr>
        <w:lastRenderedPageBreak/>
        <w:t>Associate</w:t>
      </w:r>
      <w:r w:rsidRPr="00D20690">
        <w:rPr>
          <w:rFonts w:ascii="Garamond" w:hAnsi="Garamond" w:cs="Times New Roman"/>
        </w:rPr>
        <w:t xml:space="preserve"> (FDA) </w:t>
      </w:r>
      <w:proofErr w:type="spellStart"/>
      <w:r w:rsidRPr="00D20690">
        <w:rPr>
          <w:rFonts w:ascii="Garamond" w:hAnsi="Garamond" w:cs="Times New Roman"/>
        </w:rPr>
        <w:t>nantinya</w:t>
      </w:r>
      <w:proofErr w:type="spellEnd"/>
      <w:r w:rsidRPr="00D20690">
        <w:rPr>
          <w:rFonts w:ascii="Garamond" w:hAnsi="Garamond" w:cs="Times New Roman"/>
        </w:rPr>
        <w:t xml:space="preserve"> </w:t>
      </w:r>
      <w:proofErr w:type="spellStart"/>
      <w:r w:rsidRPr="00D20690">
        <w:rPr>
          <w:rFonts w:ascii="Garamond" w:hAnsi="Garamond" w:cs="Times New Roman"/>
        </w:rPr>
        <w:t>akan</w:t>
      </w:r>
      <w:proofErr w:type="spellEnd"/>
      <w:r w:rsidRPr="00D20690">
        <w:rPr>
          <w:rFonts w:ascii="Garamond" w:hAnsi="Garamond" w:cs="Times New Roman"/>
        </w:rPr>
        <w:t xml:space="preserve"> </w:t>
      </w:r>
      <w:proofErr w:type="spellStart"/>
      <w:r w:rsidRPr="00D20690">
        <w:rPr>
          <w:rFonts w:ascii="Garamond" w:hAnsi="Garamond" w:cs="Times New Roman"/>
        </w:rPr>
        <w:t>mendampingi</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peternak</w:t>
      </w:r>
      <w:proofErr w:type="spellEnd"/>
      <w:r w:rsidRPr="00D20690">
        <w:rPr>
          <w:rFonts w:ascii="Garamond" w:hAnsi="Garamond" w:cs="Times New Roman"/>
        </w:rPr>
        <w:t xml:space="preserve"> </w:t>
      </w:r>
      <w:proofErr w:type="spellStart"/>
      <w:r w:rsidRPr="00D20690">
        <w:rPr>
          <w:rFonts w:ascii="Garamond" w:hAnsi="Garamond" w:cs="Times New Roman"/>
        </w:rPr>
        <w:t>selama</w:t>
      </w:r>
      <w:proofErr w:type="spellEnd"/>
      <w:r w:rsidRPr="00D20690">
        <w:rPr>
          <w:rFonts w:ascii="Garamond" w:hAnsi="Garamond" w:cs="Times New Roman"/>
        </w:rPr>
        <w:t xml:space="preserve"> program </w:t>
      </w:r>
      <w:proofErr w:type="spellStart"/>
      <w:r w:rsidRPr="00D20690">
        <w:rPr>
          <w:rFonts w:ascii="Garamond" w:hAnsi="Garamond" w:cs="Times New Roman"/>
        </w:rPr>
        <w:t>berlangsung</w:t>
      </w:r>
      <w:proofErr w:type="spellEnd"/>
      <w:r w:rsidRPr="00D20690">
        <w:rPr>
          <w:rFonts w:ascii="Garamond" w:hAnsi="Garamond" w:cs="Times New Roman"/>
        </w:rPr>
        <w:t xml:space="preserve">. Selain </w:t>
      </w:r>
      <w:proofErr w:type="spellStart"/>
      <w:r w:rsidRPr="00D20690">
        <w:rPr>
          <w:rFonts w:ascii="Garamond" w:hAnsi="Garamond" w:cs="Times New Roman"/>
        </w:rPr>
        <w:t>itu</w:t>
      </w:r>
      <w:proofErr w:type="spellEnd"/>
      <w:r w:rsidRPr="00D20690">
        <w:rPr>
          <w:rFonts w:ascii="Garamond" w:hAnsi="Garamond" w:cs="Times New Roman"/>
        </w:rPr>
        <w:t xml:space="preserve"> </w:t>
      </w:r>
      <w:proofErr w:type="spellStart"/>
      <w:r w:rsidRPr="00D20690">
        <w:rPr>
          <w:rFonts w:ascii="Garamond" w:hAnsi="Garamond" w:cs="Times New Roman"/>
        </w:rPr>
        <w:t>peran</w:t>
      </w:r>
      <w:proofErr w:type="spellEnd"/>
      <w:r w:rsidRPr="00D20690">
        <w:rPr>
          <w:rFonts w:ascii="Garamond" w:hAnsi="Garamond" w:cs="Times New Roman"/>
        </w:rPr>
        <w:t xml:space="preserve"> FDA juga </w:t>
      </w:r>
      <w:proofErr w:type="spellStart"/>
      <w:r w:rsidRPr="00D20690">
        <w:rPr>
          <w:rFonts w:ascii="Garamond" w:hAnsi="Garamond" w:cs="Times New Roman"/>
        </w:rPr>
        <w:t>harus</w:t>
      </w:r>
      <w:proofErr w:type="spellEnd"/>
      <w:r w:rsidRPr="00D20690">
        <w:rPr>
          <w:rFonts w:ascii="Garamond" w:hAnsi="Garamond" w:cs="Times New Roman"/>
        </w:rPr>
        <w:t xml:space="preserve"> </w:t>
      </w:r>
      <w:proofErr w:type="spellStart"/>
      <w:r w:rsidRPr="00D20690">
        <w:rPr>
          <w:rFonts w:ascii="Garamond" w:hAnsi="Garamond" w:cs="Times New Roman"/>
        </w:rPr>
        <w:t>mampu</w:t>
      </w:r>
      <w:proofErr w:type="spellEnd"/>
      <w:r w:rsidRPr="00D20690">
        <w:rPr>
          <w:rFonts w:ascii="Garamond" w:hAnsi="Garamond" w:cs="Times New Roman"/>
        </w:rPr>
        <w:t xml:space="preserve"> </w:t>
      </w:r>
      <w:proofErr w:type="spellStart"/>
      <w:r w:rsidRPr="00D20690">
        <w:rPr>
          <w:rFonts w:ascii="Garamond" w:hAnsi="Garamond" w:cs="Times New Roman"/>
        </w:rPr>
        <w:t>mentransfer</w:t>
      </w:r>
      <w:proofErr w:type="spellEnd"/>
      <w:r w:rsidRPr="00D20690">
        <w:rPr>
          <w:rFonts w:ascii="Garamond" w:hAnsi="Garamond" w:cs="Times New Roman"/>
        </w:rPr>
        <w:t xml:space="preserve"> </w:t>
      </w:r>
      <w:proofErr w:type="spellStart"/>
      <w:r w:rsidRPr="00D20690">
        <w:rPr>
          <w:rFonts w:ascii="Garamond" w:hAnsi="Garamond" w:cs="Times New Roman"/>
        </w:rPr>
        <w:t>teknologi</w:t>
      </w:r>
      <w:proofErr w:type="spellEnd"/>
      <w:r w:rsidRPr="00D20690">
        <w:rPr>
          <w:rFonts w:ascii="Garamond" w:hAnsi="Garamond" w:cs="Times New Roman"/>
        </w:rPr>
        <w:t xml:space="preserve"> </w:t>
      </w:r>
      <w:proofErr w:type="spellStart"/>
      <w:r w:rsidRPr="00D20690">
        <w:rPr>
          <w:rFonts w:ascii="Garamond" w:hAnsi="Garamond" w:cs="Times New Roman"/>
        </w:rPr>
        <w:t>kepada</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karena</w:t>
      </w:r>
      <w:proofErr w:type="spellEnd"/>
      <w:r w:rsidRPr="00D20690">
        <w:rPr>
          <w:rFonts w:ascii="Garamond" w:hAnsi="Garamond" w:cs="Times New Roman"/>
        </w:rPr>
        <w:t xml:space="preserve"> transfer </w:t>
      </w:r>
      <w:proofErr w:type="spellStart"/>
      <w:r w:rsidRPr="00D20690">
        <w:rPr>
          <w:rFonts w:ascii="Garamond" w:hAnsi="Garamond" w:cs="Times New Roman"/>
        </w:rPr>
        <w:t>teknologi</w:t>
      </w:r>
      <w:proofErr w:type="spellEnd"/>
      <w:r w:rsidRPr="00D20690">
        <w:rPr>
          <w:rFonts w:ascii="Garamond" w:hAnsi="Garamond" w:cs="Times New Roman"/>
        </w:rPr>
        <w:t xml:space="preserve"> </w:t>
      </w:r>
      <w:proofErr w:type="spellStart"/>
      <w:r w:rsidRPr="00D20690">
        <w:rPr>
          <w:rFonts w:ascii="Garamond" w:hAnsi="Garamond" w:cs="Times New Roman"/>
        </w:rPr>
        <w:t>merupakan</w:t>
      </w:r>
      <w:proofErr w:type="spellEnd"/>
      <w:r w:rsidRPr="00D20690">
        <w:rPr>
          <w:rFonts w:ascii="Garamond" w:hAnsi="Garamond" w:cs="Times New Roman"/>
        </w:rPr>
        <w:t xml:space="preserve"> salah </w:t>
      </w:r>
      <w:proofErr w:type="spellStart"/>
      <w:r w:rsidRPr="00D20690">
        <w:rPr>
          <w:rFonts w:ascii="Garamond" w:hAnsi="Garamond" w:cs="Times New Roman"/>
        </w:rPr>
        <w:t>satu</w:t>
      </w:r>
      <w:proofErr w:type="spellEnd"/>
      <w:r w:rsidRPr="00D20690">
        <w:rPr>
          <w:rFonts w:ascii="Garamond" w:hAnsi="Garamond" w:cs="Times New Roman"/>
        </w:rPr>
        <w:t xml:space="preserve"> </w:t>
      </w:r>
      <w:proofErr w:type="spellStart"/>
      <w:r w:rsidRPr="00D20690">
        <w:rPr>
          <w:rFonts w:ascii="Garamond" w:hAnsi="Garamond" w:cs="Times New Roman"/>
        </w:rPr>
        <w:t>indikator</w:t>
      </w:r>
      <w:proofErr w:type="spellEnd"/>
      <w:r w:rsidRPr="00D20690">
        <w:rPr>
          <w:rFonts w:ascii="Garamond" w:hAnsi="Garamond" w:cs="Times New Roman"/>
        </w:rPr>
        <w:t xml:space="preserve"> </w:t>
      </w:r>
      <w:proofErr w:type="spellStart"/>
      <w:r w:rsidRPr="00D20690">
        <w:rPr>
          <w:rFonts w:ascii="Garamond" w:hAnsi="Garamond" w:cs="Times New Roman"/>
        </w:rPr>
        <w:t>keberhasilan</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FDA.</w:t>
      </w:r>
    </w:p>
    <w:p w14:paraId="53AA7499" w14:textId="77777777" w:rsidR="00EA3C14" w:rsidRPr="00D20690" w:rsidRDefault="00EA3C14" w:rsidP="00D20690">
      <w:pPr>
        <w:spacing w:after="0" w:line="360" w:lineRule="auto"/>
        <w:jc w:val="both"/>
        <w:rPr>
          <w:rFonts w:ascii="Garamond" w:hAnsi="Garamond" w:cs="Times New Roman"/>
        </w:rPr>
      </w:pPr>
      <w:proofErr w:type="spellStart"/>
      <w:r w:rsidRPr="00D20690">
        <w:rPr>
          <w:rFonts w:ascii="Garamond" w:hAnsi="Garamond" w:cs="Times New Roman"/>
        </w:rPr>
        <w:t>Tersedianya</w:t>
      </w:r>
      <w:proofErr w:type="spellEnd"/>
      <w:r w:rsidRPr="00D20690">
        <w:rPr>
          <w:rFonts w:ascii="Garamond" w:hAnsi="Garamond" w:cs="Times New Roman"/>
        </w:rPr>
        <w:t xml:space="preserve"> </w:t>
      </w:r>
      <w:r w:rsidRPr="00D20690">
        <w:rPr>
          <w:rFonts w:ascii="Garamond" w:hAnsi="Garamond" w:cs="Times New Roman"/>
          <w:i/>
        </w:rPr>
        <w:t>Farm</w:t>
      </w:r>
      <w:r w:rsidR="00AB600E" w:rsidRPr="00D20690">
        <w:rPr>
          <w:rFonts w:ascii="Garamond" w:hAnsi="Garamond" w:cs="Times New Roman"/>
          <w:i/>
        </w:rPr>
        <w:t>ers</w:t>
      </w:r>
      <w:r w:rsidRPr="00D20690">
        <w:rPr>
          <w:rFonts w:ascii="Garamond" w:hAnsi="Garamond" w:cs="Times New Roman"/>
          <w:i/>
        </w:rPr>
        <w:t xml:space="preserve"> Development Associate </w:t>
      </w:r>
      <w:r w:rsidRPr="00D20690">
        <w:rPr>
          <w:rFonts w:ascii="Garamond" w:hAnsi="Garamond" w:cs="Times New Roman"/>
        </w:rPr>
        <w:t xml:space="preserve">(FDA) </w:t>
      </w:r>
      <w:proofErr w:type="spellStart"/>
      <w:r w:rsidRPr="00D20690">
        <w:rPr>
          <w:rFonts w:ascii="Garamond" w:hAnsi="Garamond" w:cs="Times New Roman"/>
        </w:rPr>
        <w:t>tidak</w:t>
      </w:r>
      <w:proofErr w:type="spellEnd"/>
      <w:r w:rsidRPr="00D20690">
        <w:rPr>
          <w:rFonts w:ascii="Garamond" w:hAnsi="Garamond" w:cs="Times New Roman"/>
        </w:rPr>
        <w:t xml:space="preserve"> </w:t>
      </w:r>
      <w:proofErr w:type="spellStart"/>
      <w:r w:rsidRPr="00D20690">
        <w:rPr>
          <w:rFonts w:ascii="Garamond" w:hAnsi="Garamond" w:cs="Times New Roman"/>
        </w:rPr>
        <w:t>menjamin</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memberikan</w:t>
      </w:r>
      <w:proofErr w:type="spellEnd"/>
      <w:r w:rsidRPr="00D20690">
        <w:rPr>
          <w:rFonts w:ascii="Garamond" w:hAnsi="Garamond" w:cs="Times New Roman"/>
        </w:rPr>
        <w:t xml:space="preserve"> </w:t>
      </w:r>
      <w:proofErr w:type="spellStart"/>
      <w:r w:rsidRPr="00D20690">
        <w:rPr>
          <w:rFonts w:ascii="Garamond" w:hAnsi="Garamond" w:cs="Times New Roman"/>
        </w:rPr>
        <w:t>hasil</w:t>
      </w:r>
      <w:proofErr w:type="spellEnd"/>
      <w:r w:rsidRPr="00D20690">
        <w:rPr>
          <w:rFonts w:ascii="Garamond" w:hAnsi="Garamond" w:cs="Times New Roman"/>
        </w:rPr>
        <w:t xml:space="preserve"> yang </w:t>
      </w:r>
      <w:proofErr w:type="spellStart"/>
      <w:r w:rsidRPr="00D20690">
        <w:rPr>
          <w:rFonts w:ascii="Garamond" w:hAnsi="Garamond" w:cs="Times New Roman"/>
        </w:rPr>
        <w:t>sama</w:t>
      </w:r>
      <w:proofErr w:type="spellEnd"/>
      <w:r w:rsidRPr="00D20690">
        <w:rPr>
          <w:rFonts w:ascii="Garamond" w:hAnsi="Garamond" w:cs="Times New Roman"/>
        </w:rPr>
        <w:t xml:space="preserve"> </w:t>
      </w:r>
      <w:proofErr w:type="spellStart"/>
      <w:r w:rsidRPr="00D20690">
        <w:rPr>
          <w:rFonts w:ascii="Garamond" w:hAnsi="Garamond" w:cs="Times New Roman"/>
        </w:rPr>
        <w:t>karena</w:t>
      </w:r>
      <w:proofErr w:type="spellEnd"/>
      <w:r w:rsidRPr="00D20690">
        <w:rPr>
          <w:rFonts w:ascii="Garamond" w:hAnsi="Garamond" w:cs="Times New Roman"/>
        </w:rPr>
        <w:t xml:space="preserve"> </w:t>
      </w:r>
      <w:proofErr w:type="spellStart"/>
      <w:r w:rsidRPr="00D20690">
        <w:rPr>
          <w:rFonts w:ascii="Garamond" w:hAnsi="Garamond" w:cs="Times New Roman"/>
        </w:rPr>
        <w:t>tergantung</w:t>
      </w:r>
      <w:proofErr w:type="spellEnd"/>
      <w:r w:rsidRPr="00D20690">
        <w:rPr>
          <w:rFonts w:ascii="Garamond" w:hAnsi="Garamond" w:cs="Times New Roman"/>
        </w:rPr>
        <w:t xml:space="preserve"> </w:t>
      </w:r>
      <w:proofErr w:type="spellStart"/>
      <w:r w:rsidRPr="00D20690">
        <w:rPr>
          <w:rFonts w:ascii="Garamond" w:hAnsi="Garamond" w:cs="Times New Roman"/>
        </w:rPr>
        <w:t>bagaimana</w:t>
      </w:r>
      <w:proofErr w:type="spellEnd"/>
      <w:r w:rsidRPr="00D20690">
        <w:rPr>
          <w:rFonts w:ascii="Garamond" w:hAnsi="Garamond" w:cs="Times New Roman"/>
        </w:rPr>
        <w:t xml:space="preserve"> FDA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memberikan</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kinerja</w:t>
      </w:r>
      <w:proofErr w:type="spellEnd"/>
      <w:r w:rsidRPr="00D20690">
        <w:rPr>
          <w:rFonts w:ascii="Garamond" w:hAnsi="Garamond" w:cs="Times New Roman"/>
        </w:rPr>
        <w:t xml:space="preserve"> yang </w:t>
      </w:r>
      <w:proofErr w:type="spellStart"/>
      <w:r w:rsidRPr="00D20690">
        <w:rPr>
          <w:rFonts w:ascii="Garamond" w:hAnsi="Garamond" w:cs="Times New Roman"/>
        </w:rPr>
        <w:t>dihasilkan</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merupakan</w:t>
      </w:r>
      <w:proofErr w:type="spellEnd"/>
      <w:r w:rsidRPr="00D20690">
        <w:rPr>
          <w:rFonts w:ascii="Garamond" w:hAnsi="Garamond" w:cs="Times New Roman"/>
        </w:rPr>
        <w:t xml:space="preserve"> </w:t>
      </w:r>
      <w:proofErr w:type="spellStart"/>
      <w:r w:rsidRPr="00D20690">
        <w:rPr>
          <w:rFonts w:ascii="Garamond" w:hAnsi="Garamond" w:cs="Times New Roman"/>
        </w:rPr>
        <w:t>perasaan</w:t>
      </w:r>
      <w:proofErr w:type="spellEnd"/>
      <w:r w:rsidRPr="00D20690">
        <w:rPr>
          <w:rFonts w:ascii="Garamond" w:hAnsi="Garamond" w:cs="Times New Roman"/>
        </w:rPr>
        <w:t xml:space="preserve"> </w:t>
      </w:r>
      <w:proofErr w:type="spellStart"/>
      <w:r w:rsidRPr="00D20690">
        <w:rPr>
          <w:rFonts w:ascii="Garamond" w:hAnsi="Garamond" w:cs="Times New Roman"/>
        </w:rPr>
        <w:t>seseorang</w:t>
      </w:r>
      <w:proofErr w:type="spellEnd"/>
      <w:r w:rsidRPr="00D20690">
        <w:rPr>
          <w:rFonts w:ascii="Garamond" w:hAnsi="Garamond" w:cs="Times New Roman"/>
        </w:rPr>
        <w:t xml:space="preserve"> </w:t>
      </w:r>
      <w:proofErr w:type="spellStart"/>
      <w:r w:rsidRPr="00D20690">
        <w:rPr>
          <w:rFonts w:ascii="Garamond" w:hAnsi="Garamond" w:cs="Times New Roman"/>
        </w:rPr>
        <w:t>setelah</w:t>
      </w:r>
      <w:proofErr w:type="spellEnd"/>
      <w:r w:rsidRPr="00D20690">
        <w:rPr>
          <w:rFonts w:ascii="Garamond" w:hAnsi="Garamond" w:cs="Times New Roman"/>
        </w:rPr>
        <w:t xml:space="preserve"> </w:t>
      </w:r>
      <w:proofErr w:type="spellStart"/>
      <w:r w:rsidRPr="00D20690">
        <w:rPr>
          <w:rFonts w:ascii="Garamond" w:hAnsi="Garamond" w:cs="Times New Roman"/>
        </w:rPr>
        <w:t>membandingkan</w:t>
      </w:r>
      <w:proofErr w:type="spellEnd"/>
      <w:r w:rsidRPr="00D20690">
        <w:rPr>
          <w:rFonts w:ascii="Garamond" w:hAnsi="Garamond" w:cs="Times New Roman"/>
        </w:rPr>
        <w:t xml:space="preserve"> </w:t>
      </w:r>
      <w:proofErr w:type="spellStart"/>
      <w:r w:rsidRPr="00D20690">
        <w:rPr>
          <w:rFonts w:ascii="Garamond" w:hAnsi="Garamond" w:cs="Times New Roman"/>
        </w:rPr>
        <w:t>kinerja</w:t>
      </w:r>
      <w:proofErr w:type="spellEnd"/>
      <w:r w:rsidRPr="00D20690">
        <w:rPr>
          <w:rFonts w:ascii="Garamond" w:hAnsi="Garamond" w:cs="Times New Roman"/>
        </w:rPr>
        <w:t xml:space="preserve">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hasil</w:t>
      </w:r>
      <w:proofErr w:type="spellEnd"/>
      <w:r w:rsidRPr="00D20690">
        <w:rPr>
          <w:rFonts w:ascii="Garamond" w:hAnsi="Garamond" w:cs="Times New Roman"/>
        </w:rPr>
        <w:t xml:space="preserve"> yang </w:t>
      </w:r>
      <w:proofErr w:type="spellStart"/>
      <w:r w:rsidRPr="00D20690">
        <w:rPr>
          <w:rFonts w:ascii="Garamond" w:hAnsi="Garamond" w:cs="Times New Roman"/>
        </w:rPr>
        <w:t>dirasakan</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harapannya</w:t>
      </w:r>
      <w:proofErr w:type="spellEnd"/>
      <w:r w:rsidRPr="00D20690">
        <w:rPr>
          <w:rFonts w:ascii="Garamond" w:hAnsi="Garamond" w:cs="Times New Roman"/>
        </w:rPr>
        <w:t xml:space="preserve">. Oleh </w:t>
      </w:r>
      <w:proofErr w:type="spellStart"/>
      <w:r w:rsidRPr="00D20690">
        <w:rPr>
          <w:rFonts w:ascii="Garamond" w:hAnsi="Garamond" w:cs="Times New Roman"/>
        </w:rPr>
        <w:t>karna</w:t>
      </w:r>
      <w:proofErr w:type="spellEnd"/>
      <w:r w:rsidRPr="00D20690">
        <w:rPr>
          <w:rFonts w:ascii="Garamond" w:hAnsi="Garamond" w:cs="Times New Roman"/>
        </w:rPr>
        <w:t xml:space="preserve"> </w:t>
      </w:r>
      <w:proofErr w:type="spellStart"/>
      <w:r w:rsidRPr="00D20690">
        <w:rPr>
          <w:rFonts w:ascii="Garamond" w:hAnsi="Garamond" w:cs="Times New Roman"/>
        </w:rPr>
        <w:t>itu</w:t>
      </w:r>
      <w:proofErr w:type="spellEnd"/>
      <w:r w:rsidRPr="00D20690">
        <w:rPr>
          <w:rFonts w:ascii="Garamond" w:hAnsi="Garamond" w:cs="Times New Roman"/>
        </w:rPr>
        <w:t xml:space="preserve"> </w:t>
      </w:r>
      <w:proofErr w:type="spellStart"/>
      <w:r w:rsidRPr="00D20690">
        <w:rPr>
          <w:rFonts w:ascii="Garamond" w:hAnsi="Garamond" w:cs="Times New Roman"/>
        </w:rPr>
        <w:t>diperlukan</w:t>
      </w:r>
      <w:proofErr w:type="spellEnd"/>
      <w:r w:rsidRPr="00D20690">
        <w:rPr>
          <w:rFonts w:ascii="Garamond" w:hAnsi="Garamond" w:cs="Times New Roman"/>
        </w:rPr>
        <w:t xml:space="preserve"> </w:t>
      </w:r>
      <w:proofErr w:type="spellStart"/>
      <w:r w:rsidRPr="00D20690">
        <w:rPr>
          <w:rFonts w:ascii="Garamond" w:hAnsi="Garamond" w:cs="Times New Roman"/>
        </w:rPr>
        <w:t>suatu</w:t>
      </w:r>
      <w:proofErr w:type="spellEnd"/>
      <w:r w:rsidRPr="00D20690">
        <w:rPr>
          <w:rFonts w:ascii="Garamond" w:hAnsi="Garamond" w:cs="Times New Roman"/>
        </w:rPr>
        <w:t xml:space="preserve"> </w:t>
      </w:r>
      <w:proofErr w:type="spellStart"/>
      <w:r w:rsidRPr="00D20690">
        <w:rPr>
          <w:rFonts w:ascii="Garamond" w:hAnsi="Garamond" w:cs="Times New Roman"/>
        </w:rPr>
        <w:t>pengukuran</w:t>
      </w:r>
      <w:proofErr w:type="spellEnd"/>
      <w:r w:rsidRPr="00D20690">
        <w:rPr>
          <w:rFonts w:ascii="Garamond" w:hAnsi="Garamond" w:cs="Times New Roman"/>
        </w:rPr>
        <w:t xml:space="preserve"> </w:t>
      </w:r>
      <w:proofErr w:type="spellStart"/>
      <w:r w:rsidRPr="00D20690">
        <w:rPr>
          <w:rFonts w:ascii="Garamond" w:hAnsi="Garamond" w:cs="Times New Roman"/>
        </w:rPr>
        <w:t>tingkat</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kinerja</w:t>
      </w:r>
      <w:proofErr w:type="spellEnd"/>
      <w:r w:rsidRPr="00D20690">
        <w:rPr>
          <w:rFonts w:ascii="Garamond" w:hAnsi="Garamond" w:cs="Times New Roman"/>
        </w:rPr>
        <w:t xml:space="preserve"> FDA demi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faktor-faktor</w:t>
      </w:r>
      <w:proofErr w:type="spellEnd"/>
      <w:r w:rsidRPr="00D20690">
        <w:rPr>
          <w:rFonts w:ascii="Garamond" w:hAnsi="Garamond" w:cs="Times New Roman"/>
        </w:rPr>
        <w:t xml:space="preserve"> yang </w:t>
      </w:r>
      <w:proofErr w:type="spellStart"/>
      <w:r w:rsidRPr="00D20690">
        <w:rPr>
          <w:rFonts w:ascii="Garamond" w:hAnsi="Garamond" w:cs="Times New Roman"/>
        </w:rPr>
        <w:t>dianggap</w:t>
      </w:r>
      <w:proofErr w:type="spellEnd"/>
      <w:r w:rsidRPr="00D20690">
        <w:rPr>
          <w:rFonts w:ascii="Garamond" w:hAnsi="Garamond" w:cs="Times New Roman"/>
        </w:rPr>
        <w:t xml:space="preserve"> </w:t>
      </w:r>
      <w:proofErr w:type="spellStart"/>
      <w:r w:rsidRPr="00D20690">
        <w:rPr>
          <w:rFonts w:ascii="Garamond" w:hAnsi="Garamond" w:cs="Times New Roman"/>
        </w:rPr>
        <w:t>penting</w:t>
      </w:r>
      <w:proofErr w:type="spellEnd"/>
      <w:r w:rsidRPr="00D20690">
        <w:rPr>
          <w:rFonts w:ascii="Garamond" w:hAnsi="Garamond" w:cs="Times New Roman"/>
        </w:rPr>
        <w:t xml:space="preserve"> dan </w:t>
      </w:r>
      <w:proofErr w:type="spellStart"/>
      <w:r w:rsidRPr="00D20690">
        <w:rPr>
          <w:rFonts w:ascii="Garamond" w:hAnsi="Garamond" w:cs="Times New Roman"/>
        </w:rPr>
        <w:t>diharapkan</w:t>
      </w:r>
      <w:proofErr w:type="spellEnd"/>
      <w:r w:rsidRPr="00D20690">
        <w:rPr>
          <w:rFonts w:ascii="Garamond" w:hAnsi="Garamond" w:cs="Times New Roman"/>
        </w:rPr>
        <w:t xml:space="preserve"> oleh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sehingga</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meningkatkan</w:t>
      </w:r>
      <w:proofErr w:type="spellEnd"/>
      <w:r w:rsidRPr="00D20690">
        <w:rPr>
          <w:rFonts w:ascii="Garamond" w:hAnsi="Garamond" w:cs="Times New Roman"/>
        </w:rPr>
        <w:t xml:space="preserve"> </w:t>
      </w:r>
      <w:proofErr w:type="spellStart"/>
      <w:r w:rsidRPr="00D20690">
        <w:rPr>
          <w:rFonts w:ascii="Garamond" w:hAnsi="Garamond" w:cs="Times New Roman"/>
        </w:rPr>
        <w:t>kinerja</w:t>
      </w:r>
      <w:proofErr w:type="spellEnd"/>
      <w:r w:rsidRPr="00D20690">
        <w:rPr>
          <w:rFonts w:ascii="Garamond" w:hAnsi="Garamond" w:cs="Times New Roman"/>
        </w:rPr>
        <w:t xml:space="preserve"> </w:t>
      </w:r>
      <w:proofErr w:type="spellStart"/>
      <w:r w:rsidRPr="00D20690">
        <w:rPr>
          <w:rFonts w:ascii="Garamond" w:hAnsi="Garamond" w:cs="Times New Roman"/>
        </w:rPr>
        <w:t>faktor-faktor</w:t>
      </w:r>
      <w:proofErr w:type="spellEnd"/>
      <w:r w:rsidRPr="00D20690">
        <w:rPr>
          <w:rFonts w:ascii="Garamond" w:hAnsi="Garamond" w:cs="Times New Roman"/>
        </w:rPr>
        <w:t xml:space="preserve"> </w:t>
      </w:r>
      <w:proofErr w:type="spellStart"/>
      <w:r w:rsidRPr="00D20690">
        <w:rPr>
          <w:rFonts w:ascii="Garamond" w:hAnsi="Garamond" w:cs="Times New Roman"/>
        </w:rPr>
        <w:t>tersebut</w:t>
      </w:r>
      <w:proofErr w:type="spellEnd"/>
      <w:r w:rsidRPr="00D20690">
        <w:rPr>
          <w:rFonts w:ascii="Garamond" w:hAnsi="Garamond" w:cs="Times New Roman"/>
        </w:rPr>
        <w:t xml:space="preserve"> </w:t>
      </w:r>
      <w:proofErr w:type="spellStart"/>
      <w:r w:rsidRPr="00D20690">
        <w:rPr>
          <w:rFonts w:ascii="Garamond" w:hAnsi="Garamond" w:cs="Times New Roman"/>
        </w:rPr>
        <w:t>akan</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memuaskan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w:t>
      </w:r>
    </w:p>
    <w:p w14:paraId="4D480678" w14:textId="77777777" w:rsidR="00EA3C14" w:rsidRPr="00D20690" w:rsidRDefault="00EA3C14" w:rsidP="00D20690">
      <w:pPr>
        <w:spacing w:after="0" w:line="360" w:lineRule="auto"/>
        <w:jc w:val="both"/>
        <w:rPr>
          <w:rFonts w:ascii="Garamond" w:hAnsi="Garamond" w:cs="Times New Roman"/>
        </w:rPr>
      </w:pPr>
      <w:proofErr w:type="spellStart"/>
      <w:r w:rsidRPr="00D20690">
        <w:rPr>
          <w:rFonts w:ascii="Garamond" w:hAnsi="Garamond" w:cs="Times New Roman"/>
        </w:rPr>
        <w:t>Berdasarkan</w:t>
      </w:r>
      <w:proofErr w:type="spellEnd"/>
      <w:r w:rsidRPr="00D20690">
        <w:rPr>
          <w:rFonts w:ascii="Garamond" w:hAnsi="Garamond" w:cs="Times New Roman"/>
        </w:rPr>
        <w:t xml:space="preserve"> </w:t>
      </w:r>
      <w:proofErr w:type="spellStart"/>
      <w:r w:rsidRPr="00D20690">
        <w:rPr>
          <w:rFonts w:ascii="Garamond" w:hAnsi="Garamond" w:cs="Times New Roman"/>
        </w:rPr>
        <w:t>latar</w:t>
      </w:r>
      <w:proofErr w:type="spellEnd"/>
      <w:r w:rsidRPr="00D20690">
        <w:rPr>
          <w:rFonts w:ascii="Garamond" w:hAnsi="Garamond" w:cs="Times New Roman"/>
        </w:rPr>
        <w:t xml:space="preserve"> </w:t>
      </w:r>
      <w:proofErr w:type="spellStart"/>
      <w:r w:rsidRPr="00D20690">
        <w:rPr>
          <w:rFonts w:ascii="Garamond" w:hAnsi="Garamond" w:cs="Times New Roman"/>
        </w:rPr>
        <w:t>belakang</w:t>
      </w:r>
      <w:proofErr w:type="spellEnd"/>
      <w:r w:rsidRPr="00D20690">
        <w:rPr>
          <w:rFonts w:ascii="Garamond" w:hAnsi="Garamond" w:cs="Times New Roman"/>
        </w:rPr>
        <w:t xml:space="preserve"> yang </w:t>
      </w:r>
      <w:proofErr w:type="spellStart"/>
      <w:r w:rsidRPr="00D20690">
        <w:rPr>
          <w:rFonts w:ascii="Garamond" w:hAnsi="Garamond" w:cs="Times New Roman"/>
        </w:rPr>
        <w:t>telah</w:t>
      </w:r>
      <w:proofErr w:type="spellEnd"/>
      <w:r w:rsidRPr="00D20690">
        <w:rPr>
          <w:rFonts w:ascii="Garamond" w:hAnsi="Garamond" w:cs="Times New Roman"/>
        </w:rPr>
        <w:t xml:space="preserve"> </w:t>
      </w:r>
      <w:proofErr w:type="spellStart"/>
      <w:r w:rsidRPr="00D20690">
        <w:rPr>
          <w:rFonts w:ascii="Garamond" w:hAnsi="Garamond" w:cs="Times New Roman"/>
        </w:rPr>
        <w:t>diuraikan</w:t>
      </w:r>
      <w:proofErr w:type="spellEnd"/>
      <w:r w:rsidRPr="00D20690">
        <w:rPr>
          <w:rFonts w:ascii="Garamond" w:hAnsi="Garamond" w:cs="Times New Roman"/>
        </w:rPr>
        <w:t xml:space="preserve"> </w:t>
      </w:r>
      <w:proofErr w:type="spellStart"/>
      <w:r w:rsidRPr="00D20690">
        <w:rPr>
          <w:rFonts w:ascii="Garamond" w:hAnsi="Garamond" w:cs="Times New Roman"/>
        </w:rPr>
        <w:t>diatas</w:t>
      </w:r>
      <w:proofErr w:type="spellEnd"/>
      <w:r w:rsidRPr="00D20690">
        <w:rPr>
          <w:rFonts w:ascii="Garamond" w:hAnsi="Garamond" w:cs="Times New Roman"/>
        </w:rPr>
        <w:t xml:space="preserve">, </w:t>
      </w:r>
      <w:proofErr w:type="spellStart"/>
      <w:r w:rsidRPr="00D20690">
        <w:rPr>
          <w:rFonts w:ascii="Garamond" w:hAnsi="Garamond" w:cs="Times New Roman"/>
        </w:rPr>
        <w:t>maka</w:t>
      </w:r>
      <w:proofErr w:type="spellEnd"/>
      <w:r w:rsidRPr="00D20690">
        <w:rPr>
          <w:rFonts w:ascii="Garamond" w:hAnsi="Garamond" w:cs="Times New Roman"/>
        </w:rPr>
        <w:t xml:space="preserve"> </w:t>
      </w:r>
      <w:proofErr w:type="spellStart"/>
      <w:r w:rsidRPr="00D20690">
        <w:rPr>
          <w:rFonts w:ascii="Garamond" w:hAnsi="Garamond" w:cs="Times New Roman"/>
        </w:rPr>
        <w:t>penulis</w:t>
      </w:r>
      <w:proofErr w:type="spellEnd"/>
      <w:r w:rsidRPr="00D20690">
        <w:rPr>
          <w:rFonts w:ascii="Garamond" w:hAnsi="Garamond" w:cs="Times New Roman"/>
        </w:rPr>
        <w:t xml:space="preserve"> </w:t>
      </w:r>
      <w:proofErr w:type="spellStart"/>
      <w:r w:rsidRPr="00D20690">
        <w:rPr>
          <w:rFonts w:ascii="Garamond" w:hAnsi="Garamond" w:cs="Times New Roman"/>
        </w:rPr>
        <w:t>mengambil</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judul</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w:t>
      </w:r>
      <w:proofErr w:type="spellStart"/>
      <w:r w:rsidRPr="00D20690">
        <w:rPr>
          <w:rFonts w:ascii="Garamond" w:hAnsi="Garamond" w:cs="Times New Roman"/>
        </w:rPr>
        <w:t>Layanan</w:t>
      </w:r>
      <w:proofErr w:type="spellEnd"/>
      <w:r w:rsidRPr="00D20690">
        <w:rPr>
          <w:rFonts w:ascii="Garamond" w:hAnsi="Garamond" w:cs="Times New Roman"/>
        </w:rPr>
        <w:t xml:space="preserve"> (</w:t>
      </w:r>
      <w:r w:rsidRPr="00D20690">
        <w:rPr>
          <w:rFonts w:ascii="Garamond" w:hAnsi="Garamond" w:cs="Times New Roman"/>
          <w:i/>
        </w:rPr>
        <w:t xml:space="preserve">Tangible, Reliability, </w:t>
      </w:r>
      <w:proofErr w:type="spellStart"/>
      <w:r w:rsidRPr="00D20690">
        <w:rPr>
          <w:rFonts w:ascii="Garamond" w:hAnsi="Garamond" w:cs="Times New Roman"/>
          <w:i/>
        </w:rPr>
        <w:t>Responsivenes</w:t>
      </w:r>
      <w:proofErr w:type="spellEnd"/>
      <w:r w:rsidRPr="00D20690">
        <w:rPr>
          <w:rFonts w:ascii="Garamond" w:hAnsi="Garamond" w:cs="Times New Roman"/>
          <w:i/>
        </w:rPr>
        <w:t xml:space="preserve">, Assurance, </w:t>
      </w:r>
      <w:r w:rsidRPr="00D20690">
        <w:rPr>
          <w:rFonts w:ascii="Garamond" w:hAnsi="Garamond" w:cs="Times New Roman"/>
        </w:rPr>
        <w:t>dan</w:t>
      </w:r>
      <w:r w:rsidRPr="00D20690">
        <w:rPr>
          <w:rFonts w:ascii="Garamond" w:hAnsi="Garamond" w:cs="Times New Roman"/>
          <w:i/>
        </w:rPr>
        <w:t xml:space="preserve"> Empathy) Farmers Development Associate</w:t>
      </w:r>
      <w:r w:rsidRPr="00D20690">
        <w:rPr>
          <w:rFonts w:ascii="Garamond" w:hAnsi="Garamond" w:cs="Times New Roman"/>
        </w:rPr>
        <w:t xml:space="preserve"> (FDA)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
    <w:p w14:paraId="5F2D1138"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Tujuan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sebagai</w:t>
      </w:r>
      <w:proofErr w:type="spellEnd"/>
      <w:r w:rsidRPr="00D20690">
        <w:rPr>
          <w:rFonts w:ascii="Garamond" w:hAnsi="Garamond" w:cs="Times New Roman"/>
        </w:rPr>
        <w:t xml:space="preserve"> </w:t>
      </w:r>
      <w:proofErr w:type="spellStart"/>
      <w:r w:rsidRPr="00D20690">
        <w:rPr>
          <w:rFonts w:ascii="Garamond" w:hAnsi="Garamond" w:cs="Times New Roman"/>
        </w:rPr>
        <w:t>berikut</w:t>
      </w:r>
      <w:proofErr w:type="spellEnd"/>
      <w:r w:rsidRPr="00D20690">
        <w:rPr>
          <w:rFonts w:ascii="Garamond" w:hAnsi="Garamond" w:cs="Times New Roman"/>
        </w:rPr>
        <w:t xml:space="preserve"> :</w:t>
      </w:r>
    </w:p>
    <w:p w14:paraId="5EFA7333" w14:textId="77777777" w:rsidR="00EA3C14" w:rsidRPr="00D20690" w:rsidRDefault="00EA3C14" w:rsidP="00D20690">
      <w:pPr>
        <w:pStyle w:val="ListParagraph"/>
        <w:numPr>
          <w:ilvl w:val="0"/>
          <w:numId w:val="1"/>
        </w:numPr>
        <w:spacing w:after="0" w:line="360" w:lineRule="auto"/>
        <w:jc w:val="both"/>
        <w:rPr>
          <w:rFonts w:ascii="Garamond" w:hAnsi="Garamond" w:cs="Times New Roman"/>
        </w:rPr>
      </w:pP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apakah</w:t>
      </w:r>
      <w:proofErr w:type="spellEnd"/>
      <w:r w:rsidRPr="00D20690">
        <w:rPr>
          <w:rFonts w:ascii="Garamond" w:hAnsi="Garamond" w:cs="Times New Roman"/>
        </w:rPr>
        <w:t xml:space="preserve"> </w:t>
      </w:r>
      <w:proofErr w:type="spellStart"/>
      <w:r w:rsidRPr="00D20690">
        <w:rPr>
          <w:rFonts w:ascii="Garamond" w:hAnsi="Garamond" w:cs="Times New Roman"/>
        </w:rPr>
        <w:t>atribut</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r w:rsidRPr="00D20690">
        <w:rPr>
          <w:rFonts w:ascii="Garamond" w:hAnsi="Garamond" w:cs="Times New Roman"/>
          <w:i/>
        </w:rPr>
        <w:t>tangible Farmers Development Associate</w:t>
      </w:r>
      <w:r w:rsidRPr="00D20690">
        <w:rPr>
          <w:rFonts w:ascii="Garamond" w:hAnsi="Garamond" w:cs="Times New Roman"/>
        </w:rPr>
        <w:t xml:space="preserve"> (FDA)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w:t>
      </w:r>
    </w:p>
    <w:p w14:paraId="49224DE8" w14:textId="77777777" w:rsidR="00EA3C14" w:rsidRPr="00D20690" w:rsidRDefault="00EA3C14" w:rsidP="00D20690">
      <w:pPr>
        <w:pStyle w:val="ListParagraph"/>
        <w:numPr>
          <w:ilvl w:val="0"/>
          <w:numId w:val="1"/>
        </w:numPr>
        <w:spacing w:after="0" w:line="360" w:lineRule="auto"/>
        <w:jc w:val="both"/>
        <w:rPr>
          <w:rFonts w:ascii="Garamond" w:hAnsi="Garamond" w:cs="Times New Roman"/>
        </w:rPr>
      </w:pP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apakah</w:t>
      </w:r>
      <w:proofErr w:type="spellEnd"/>
      <w:r w:rsidRPr="00D20690">
        <w:rPr>
          <w:rFonts w:ascii="Garamond" w:hAnsi="Garamond" w:cs="Times New Roman"/>
        </w:rPr>
        <w:t xml:space="preserve"> </w:t>
      </w:r>
      <w:proofErr w:type="spellStart"/>
      <w:r w:rsidRPr="00D20690">
        <w:rPr>
          <w:rFonts w:ascii="Garamond" w:hAnsi="Garamond" w:cs="Times New Roman"/>
        </w:rPr>
        <w:t>atribut</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r w:rsidRPr="00D20690">
        <w:rPr>
          <w:rFonts w:ascii="Garamond" w:hAnsi="Garamond" w:cs="Times New Roman"/>
          <w:i/>
        </w:rPr>
        <w:t xml:space="preserve">reliability Farmers Development </w:t>
      </w:r>
      <w:r w:rsidRPr="00D20690">
        <w:rPr>
          <w:rFonts w:ascii="Garamond" w:hAnsi="Garamond" w:cs="Times New Roman"/>
          <w:i/>
        </w:rPr>
        <w:t>Associate</w:t>
      </w:r>
      <w:r w:rsidRPr="00D20690">
        <w:rPr>
          <w:rFonts w:ascii="Garamond" w:hAnsi="Garamond" w:cs="Times New Roman"/>
        </w:rPr>
        <w:t xml:space="preserve"> (FDA)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
    <w:p w14:paraId="4413AA14" w14:textId="77777777" w:rsidR="00EA3C14" w:rsidRPr="00D20690" w:rsidRDefault="00EA3C14" w:rsidP="00D20690">
      <w:pPr>
        <w:pStyle w:val="ListParagraph"/>
        <w:numPr>
          <w:ilvl w:val="0"/>
          <w:numId w:val="1"/>
        </w:numPr>
        <w:spacing w:after="0" w:line="360" w:lineRule="auto"/>
        <w:jc w:val="both"/>
        <w:rPr>
          <w:rFonts w:ascii="Garamond" w:hAnsi="Garamond" w:cs="Times New Roman"/>
        </w:rPr>
      </w:pPr>
      <w:proofErr w:type="spellStart"/>
      <w:r w:rsidRPr="00D20690">
        <w:rPr>
          <w:rFonts w:ascii="Garamond" w:hAnsi="Garamond" w:cs="Times New Roman"/>
        </w:rPr>
        <w:t>Untuk</w:t>
      </w:r>
      <w:proofErr w:type="spellEnd"/>
      <w:r w:rsidRPr="00D20690">
        <w:rPr>
          <w:rFonts w:ascii="Garamond" w:hAnsi="Garamond" w:cs="Times New Roman"/>
        </w:rPr>
        <w:tab/>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apakah</w:t>
      </w:r>
      <w:proofErr w:type="spellEnd"/>
      <w:r w:rsidRPr="00D20690">
        <w:rPr>
          <w:rFonts w:ascii="Garamond" w:hAnsi="Garamond" w:cs="Times New Roman"/>
        </w:rPr>
        <w:t xml:space="preserve"> </w:t>
      </w:r>
      <w:proofErr w:type="spellStart"/>
      <w:r w:rsidRPr="00D20690">
        <w:rPr>
          <w:rFonts w:ascii="Garamond" w:hAnsi="Garamond" w:cs="Times New Roman"/>
        </w:rPr>
        <w:t>atribut</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proofErr w:type="spellStart"/>
      <w:r w:rsidRPr="00D20690">
        <w:rPr>
          <w:rFonts w:ascii="Garamond" w:hAnsi="Garamond" w:cs="Times New Roman"/>
          <w:i/>
        </w:rPr>
        <w:t>responsivenes</w:t>
      </w:r>
      <w:proofErr w:type="spellEnd"/>
      <w:r w:rsidRPr="00D20690">
        <w:rPr>
          <w:rFonts w:ascii="Garamond" w:hAnsi="Garamond" w:cs="Times New Roman"/>
          <w:i/>
        </w:rPr>
        <w:t xml:space="preserve"> Farmers Development Associate</w:t>
      </w:r>
      <w:r w:rsidRPr="00D20690">
        <w:rPr>
          <w:rFonts w:ascii="Garamond" w:hAnsi="Garamond" w:cs="Times New Roman"/>
        </w:rPr>
        <w:t xml:space="preserve"> (FDA)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w:t>
      </w:r>
    </w:p>
    <w:p w14:paraId="41709137" w14:textId="77777777" w:rsidR="00EA3C14" w:rsidRPr="00D20690" w:rsidRDefault="00EA3C14" w:rsidP="00D20690">
      <w:pPr>
        <w:pStyle w:val="ListParagraph"/>
        <w:numPr>
          <w:ilvl w:val="0"/>
          <w:numId w:val="1"/>
        </w:numPr>
        <w:spacing w:after="0" w:line="360" w:lineRule="auto"/>
        <w:jc w:val="both"/>
        <w:rPr>
          <w:rFonts w:ascii="Garamond" w:hAnsi="Garamond" w:cs="Times New Roman"/>
        </w:rPr>
      </w:pP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apakah</w:t>
      </w:r>
      <w:proofErr w:type="spellEnd"/>
      <w:r w:rsidRPr="00D20690">
        <w:rPr>
          <w:rFonts w:ascii="Garamond" w:hAnsi="Garamond" w:cs="Times New Roman"/>
        </w:rPr>
        <w:t xml:space="preserve"> </w:t>
      </w:r>
      <w:proofErr w:type="spellStart"/>
      <w:r w:rsidRPr="00D20690">
        <w:rPr>
          <w:rFonts w:ascii="Garamond" w:hAnsi="Garamond" w:cs="Times New Roman"/>
        </w:rPr>
        <w:t>atribut</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r w:rsidRPr="00D20690">
        <w:rPr>
          <w:rFonts w:ascii="Garamond" w:hAnsi="Garamond" w:cs="Times New Roman"/>
          <w:i/>
        </w:rPr>
        <w:t>assurance farmers Development Associate</w:t>
      </w:r>
      <w:r w:rsidRPr="00D20690">
        <w:rPr>
          <w:rFonts w:ascii="Garamond" w:hAnsi="Garamond" w:cs="Times New Roman"/>
        </w:rPr>
        <w:t xml:space="preserve"> (FDA)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w:t>
      </w:r>
    </w:p>
    <w:p w14:paraId="167FBD8E" w14:textId="77777777" w:rsidR="00EA3C14" w:rsidRPr="00D20690" w:rsidRDefault="00EA3C14" w:rsidP="00D20690">
      <w:pPr>
        <w:pStyle w:val="ListParagraph"/>
        <w:numPr>
          <w:ilvl w:val="0"/>
          <w:numId w:val="1"/>
        </w:numPr>
        <w:spacing w:after="0" w:line="360" w:lineRule="auto"/>
        <w:jc w:val="both"/>
        <w:rPr>
          <w:rFonts w:ascii="Garamond" w:hAnsi="Garamond" w:cs="Times New Roman"/>
        </w:rPr>
      </w:pP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apakah</w:t>
      </w:r>
      <w:proofErr w:type="spellEnd"/>
      <w:r w:rsidRPr="00D20690">
        <w:rPr>
          <w:rFonts w:ascii="Garamond" w:hAnsi="Garamond" w:cs="Times New Roman"/>
        </w:rPr>
        <w:t xml:space="preserve"> </w:t>
      </w:r>
      <w:proofErr w:type="spellStart"/>
      <w:r w:rsidRPr="00D20690">
        <w:rPr>
          <w:rFonts w:ascii="Garamond" w:hAnsi="Garamond" w:cs="Times New Roman"/>
        </w:rPr>
        <w:t>atribut</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r w:rsidRPr="00D20690">
        <w:rPr>
          <w:rFonts w:ascii="Garamond" w:hAnsi="Garamond" w:cs="Times New Roman"/>
          <w:i/>
        </w:rPr>
        <w:t>empathy Farmers Development Associate</w:t>
      </w:r>
      <w:r w:rsidRPr="00D20690">
        <w:rPr>
          <w:rFonts w:ascii="Garamond" w:hAnsi="Garamond" w:cs="Times New Roman"/>
        </w:rPr>
        <w:t xml:space="preserve"> (FDA)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w:t>
      </w:r>
    </w:p>
    <w:p w14:paraId="3D97AA82" w14:textId="77777777" w:rsidR="00EA3C14" w:rsidRPr="00D20690" w:rsidRDefault="00EA3C14" w:rsidP="00D20690">
      <w:pPr>
        <w:pStyle w:val="ListParagraph"/>
        <w:numPr>
          <w:ilvl w:val="0"/>
          <w:numId w:val="1"/>
        </w:numPr>
        <w:spacing w:after="0" w:line="360" w:lineRule="auto"/>
        <w:jc w:val="both"/>
        <w:rPr>
          <w:rFonts w:ascii="Garamond" w:hAnsi="Garamond" w:cs="Times New Roman"/>
        </w:rPr>
      </w:pP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apakah</w:t>
      </w:r>
      <w:proofErr w:type="spellEnd"/>
      <w:r w:rsidRPr="00D20690">
        <w:rPr>
          <w:rFonts w:ascii="Garamond" w:hAnsi="Garamond" w:cs="Times New Roman"/>
        </w:rPr>
        <w:t xml:space="preserve"> </w:t>
      </w:r>
      <w:proofErr w:type="spellStart"/>
      <w:r w:rsidRPr="00D20690">
        <w:rPr>
          <w:rFonts w:ascii="Garamond" w:hAnsi="Garamond" w:cs="Times New Roman"/>
        </w:rPr>
        <w:t>atribut</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r w:rsidRPr="00D20690">
        <w:rPr>
          <w:rFonts w:ascii="Garamond" w:hAnsi="Garamond" w:cs="Times New Roman"/>
          <w:i/>
        </w:rPr>
        <w:t xml:space="preserve">(tangible, reliability, </w:t>
      </w:r>
      <w:proofErr w:type="spellStart"/>
      <w:r w:rsidRPr="00D20690">
        <w:rPr>
          <w:rFonts w:ascii="Garamond" w:hAnsi="Garamond" w:cs="Times New Roman"/>
          <w:i/>
        </w:rPr>
        <w:t>responsivenes</w:t>
      </w:r>
      <w:proofErr w:type="spellEnd"/>
      <w:r w:rsidRPr="00D20690">
        <w:rPr>
          <w:rFonts w:ascii="Garamond" w:hAnsi="Garamond" w:cs="Times New Roman"/>
          <w:i/>
        </w:rPr>
        <w:t>, assurance,</w:t>
      </w:r>
      <w:r w:rsidRPr="00D20690">
        <w:rPr>
          <w:rFonts w:ascii="Garamond" w:hAnsi="Garamond" w:cs="Times New Roman"/>
        </w:rPr>
        <w:t xml:space="preserve"> dan</w:t>
      </w:r>
      <w:r w:rsidRPr="00D20690">
        <w:rPr>
          <w:rFonts w:ascii="Garamond" w:hAnsi="Garamond" w:cs="Times New Roman"/>
          <w:i/>
        </w:rPr>
        <w:t xml:space="preserve"> empathy) Farmers Development Associate</w:t>
      </w:r>
      <w:r w:rsidRPr="00D20690">
        <w:rPr>
          <w:rFonts w:ascii="Garamond" w:hAnsi="Garamond" w:cs="Times New Roman"/>
        </w:rPr>
        <w:t xml:space="preserve"> (FDA) </w:t>
      </w:r>
      <w:proofErr w:type="spellStart"/>
      <w:r w:rsidRPr="00D20690">
        <w:rPr>
          <w:rFonts w:ascii="Garamond" w:hAnsi="Garamond" w:cs="Times New Roman"/>
        </w:rPr>
        <w:t>berpengaruh</w:t>
      </w:r>
      <w:proofErr w:type="spellEnd"/>
      <w:r w:rsidRPr="00D20690">
        <w:rPr>
          <w:rFonts w:ascii="Garamond" w:hAnsi="Garamond" w:cs="Times New Roman"/>
        </w:rPr>
        <w:t xml:space="preserve"> </w:t>
      </w:r>
      <w:proofErr w:type="spellStart"/>
      <w:r w:rsidRPr="00D20690">
        <w:rPr>
          <w:rFonts w:ascii="Garamond" w:hAnsi="Garamond" w:cs="Times New Roman"/>
        </w:rPr>
        <w:t>secara</w:t>
      </w:r>
      <w:proofErr w:type="spellEnd"/>
      <w:r w:rsidRPr="00D20690">
        <w:rPr>
          <w:rFonts w:ascii="Garamond" w:hAnsi="Garamond" w:cs="Times New Roman"/>
        </w:rPr>
        <w:t xml:space="preserve"> </w:t>
      </w:r>
      <w:proofErr w:type="spellStart"/>
      <w:r w:rsidRPr="00D20690">
        <w:rPr>
          <w:rFonts w:ascii="Garamond" w:hAnsi="Garamond" w:cs="Times New Roman"/>
        </w:rPr>
        <w:t>simultan</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w:t>
      </w:r>
    </w:p>
    <w:p w14:paraId="49EF38E2" w14:textId="77777777" w:rsidR="005F2B15" w:rsidRDefault="005F2B15" w:rsidP="00D20690">
      <w:pPr>
        <w:spacing w:after="0" w:line="360" w:lineRule="auto"/>
        <w:jc w:val="both"/>
        <w:rPr>
          <w:rFonts w:ascii="Garamond" w:hAnsi="Garamond" w:cs="Times New Roman"/>
          <w:b/>
        </w:rPr>
      </w:pPr>
    </w:p>
    <w:p w14:paraId="7E75005C" w14:textId="0757AF5D" w:rsidR="00EA3C14" w:rsidRPr="00D20690" w:rsidRDefault="00EA3C14" w:rsidP="00D20690">
      <w:pPr>
        <w:spacing w:after="0" w:line="360" w:lineRule="auto"/>
        <w:jc w:val="both"/>
        <w:rPr>
          <w:rFonts w:ascii="Garamond" w:hAnsi="Garamond" w:cs="Times New Roman"/>
          <w:b/>
        </w:rPr>
      </w:pPr>
      <w:r w:rsidRPr="00D20690">
        <w:rPr>
          <w:rFonts w:ascii="Garamond" w:hAnsi="Garamond" w:cs="Times New Roman"/>
          <w:b/>
        </w:rPr>
        <w:t>METODE PENELITIAN</w:t>
      </w:r>
    </w:p>
    <w:p w14:paraId="699BC008"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Waktu </w:t>
      </w:r>
      <w:proofErr w:type="spellStart"/>
      <w:r w:rsidRPr="00D20690">
        <w:rPr>
          <w:rFonts w:ascii="Garamond" w:hAnsi="Garamond" w:cs="Times New Roman"/>
        </w:rPr>
        <w:t>pelaksanaan</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dilakukan</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kurun</w:t>
      </w:r>
      <w:proofErr w:type="spellEnd"/>
      <w:r w:rsidRPr="00D20690">
        <w:rPr>
          <w:rFonts w:ascii="Garamond" w:hAnsi="Garamond" w:cs="Times New Roman"/>
        </w:rPr>
        <w:t xml:space="preserve"> </w:t>
      </w:r>
      <w:proofErr w:type="spellStart"/>
      <w:r w:rsidRPr="00D20690">
        <w:rPr>
          <w:rFonts w:ascii="Garamond" w:hAnsi="Garamond" w:cs="Times New Roman"/>
        </w:rPr>
        <w:t>waktu</w:t>
      </w:r>
      <w:proofErr w:type="spellEnd"/>
      <w:r w:rsidRPr="00D20690">
        <w:rPr>
          <w:rFonts w:ascii="Garamond" w:hAnsi="Garamond" w:cs="Times New Roman"/>
        </w:rPr>
        <w:t xml:space="preserve"> 4 </w:t>
      </w:r>
      <w:proofErr w:type="spellStart"/>
      <w:r w:rsidRPr="00D20690">
        <w:rPr>
          <w:rFonts w:ascii="Garamond" w:hAnsi="Garamond" w:cs="Times New Roman"/>
        </w:rPr>
        <w:t>bulan</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terhitung</w:t>
      </w:r>
      <w:proofErr w:type="spellEnd"/>
      <w:r w:rsidRPr="00D20690">
        <w:rPr>
          <w:rFonts w:ascii="Garamond" w:hAnsi="Garamond" w:cs="Times New Roman"/>
        </w:rPr>
        <w:t xml:space="preserve"> </w:t>
      </w:r>
      <w:proofErr w:type="spellStart"/>
      <w:r w:rsidRPr="00D20690">
        <w:rPr>
          <w:rFonts w:ascii="Garamond" w:hAnsi="Garamond" w:cs="Times New Roman"/>
        </w:rPr>
        <w:t>dimulai</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bulan</w:t>
      </w:r>
      <w:proofErr w:type="spellEnd"/>
      <w:r w:rsidRPr="00D20690">
        <w:rPr>
          <w:rFonts w:ascii="Garamond" w:hAnsi="Garamond" w:cs="Times New Roman"/>
        </w:rPr>
        <w:t xml:space="preserve"> Januari – Mei 2023.  </w:t>
      </w:r>
      <w:proofErr w:type="spellStart"/>
      <w:r w:rsidRPr="00D20690">
        <w:rPr>
          <w:rFonts w:ascii="Garamond" w:hAnsi="Garamond" w:cs="Times New Roman"/>
        </w:rPr>
        <w:t>Tempat</w:t>
      </w:r>
      <w:proofErr w:type="spellEnd"/>
      <w:r w:rsidRPr="00D20690">
        <w:rPr>
          <w:rFonts w:ascii="Garamond" w:hAnsi="Garamond" w:cs="Times New Roman"/>
        </w:rPr>
        <w:t xml:space="preserve">  </w:t>
      </w:r>
      <w:proofErr w:type="spellStart"/>
      <w:r w:rsidRPr="00D20690">
        <w:rPr>
          <w:rFonts w:ascii="Garamond" w:hAnsi="Garamond" w:cs="Times New Roman"/>
        </w:rPr>
        <w:t>Pelaksanaan</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dilakukan</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roofErr w:type="spellStart"/>
      <w:r w:rsidRPr="00D20690">
        <w:rPr>
          <w:rFonts w:ascii="Garamond" w:hAnsi="Garamond" w:cs="Times New Roman"/>
        </w:rPr>
        <w:t>Populasi</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seluruh</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yang </w:t>
      </w:r>
      <w:proofErr w:type="spellStart"/>
      <w:r w:rsidRPr="00D20690">
        <w:rPr>
          <w:rFonts w:ascii="Garamond" w:hAnsi="Garamond" w:cs="Times New Roman"/>
        </w:rPr>
        <w:t>tergabung</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program Bertani </w:t>
      </w:r>
      <w:proofErr w:type="spellStart"/>
      <w:r w:rsidRPr="00D20690">
        <w:rPr>
          <w:rFonts w:ascii="Garamond" w:hAnsi="Garamond" w:cs="Times New Roman"/>
        </w:rPr>
        <w:t>Untuk</w:t>
      </w:r>
      <w:proofErr w:type="spellEnd"/>
      <w:r w:rsidRPr="00D20690">
        <w:rPr>
          <w:rFonts w:ascii="Garamond" w:hAnsi="Garamond" w:cs="Times New Roman"/>
        </w:rPr>
        <w:t xml:space="preserve"> Negeri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yang  </w:t>
      </w:r>
      <w:proofErr w:type="spellStart"/>
      <w:r w:rsidRPr="00D20690">
        <w:rPr>
          <w:rFonts w:ascii="Garamond" w:hAnsi="Garamond" w:cs="Times New Roman"/>
        </w:rPr>
        <w:t>berjumlah</w:t>
      </w:r>
      <w:proofErr w:type="spellEnd"/>
      <w:r w:rsidRPr="00D20690">
        <w:rPr>
          <w:rFonts w:ascii="Garamond" w:hAnsi="Garamond" w:cs="Times New Roman"/>
        </w:rPr>
        <w:t xml:space="preserve">  30 </w:t>
      </w:r>
      <w:proofErr w:type="spellStart"/>
      <w:r w:rsidRPr="00D20690">
        <w:rPr>
          <w:rFonts w:ascii="Garamond" w:hAnsi="Garamond" w:cs="Times New Roman"/>
        </w:rPr>
        <w:t>petani</w:t>
      </w:r>
      <w:proofErr w:type="spellEnd"/>
      <w:r w:rsidRPr="00D20690">
        <w:rPr>
          <w:rFonts w:ascii="Garamond" w:hAnsi="Garamond" w:cs="Times New Roman"/>
        </w:rPr>
        <w:t xml:space="preserve">  dan </w:t>
      </w:r>
      <w:proofErr w:type="spellStart"/>
      <w:r w:rsidRPr="00D20690">
        <w:rPr>
          <w:rFonts w:ascii="Garamond" w:hAnsi="Garamond" w:cs="Times New Roman"/>
        </w:rPr>
        <w:t>Jumlah</w:t>
      </w:r>
      <w:proofErr w:type="spellEnd"/>
      <w:r w:rsidRPr="00D20690">
        <w:rPr>
          <w:rFonts w:ascii="Garamond" w:hAnsi="Garamond" w:cs="Times New Roman"/>
        </w:rPr>
        <w:t xml:space="preserve"> </w:t>
      </w:r>
      <w:proofErr w:type="spellStart"/>
      <w:r w:rsidRPr="00D20690">
        <w:rPr>
          <w:rFonts w:ascii="Garamond" w:hAnsi="Garamond" w:cs="Times New Roman"/>
        </w:rPr>
        <w:t>sampel</w:t>
      </w:r>
      <w:proofErr w:type="spellEnd"/>
      <w:r w:rsidRPr="00D20690">
        <w:rPr>
          <w:rFonts w:ascii="Garamond" w:hAnsi="Garamond" w:cs="Times New Roman"/>
        </w:rPr>
        <w:t xml:space="preserve"> yang </w:t>
      </w:r>
      <w:proofErr w:type="spellStart"/>
      <w:r w:rsidRPr="00D20690">
        <w:rPr>
          <w:rFonts w:ascii="Garamond" w:hAnsi="Garamond" w:cs="Times New Roman"/>
        </w:rPr>
        <w:t>digunakan</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sebanyak</w:t>
      </w:r>
      <w:proofErr w:type="spellEnd"/>
      <w:r w:rsidRPr="00D20690">
        <w:rPr>
          <w:rFonts w:ascii="Garamond" w:hAnsi="Garamond" w:cs="Times New Roman"/>
        </w:rPr>
        <w:t xml:space="preserve"> 30 </w:t>
      </w:r>
      <w:proofErr w:type="spellStart"/>
      <w:r w:rsidRPr="00D20690">
        <w:rPr>
          <w:rFonts w:ascii="Garamond" w:hAnsi="Garamond" w:cs="Times New Roman"/>
        </w:rPr>
        <w:t>petani</w:t>
      </w:r>
      <w:proofErr w:type="spellEnd"/>
      <w:r w:rsidRPr="00D20690">
        <w:rPr>
          <w:rFonts w:ascii="Garamond" w:hAnsi="Garamond" w:cs="Times New Roman"/>
        </w:rPr>
        <w:t xml:space="preserve">. Teknik sampling yang </w:t>
      </w:r>
      <w:proofErr w:type="spellStart"/>
      <w:r w:rsidRPr="00D20690">
        <w:rPr>
          <w:rFonts w:ascii="Garamond" w:hAnsi="Garamond" w:cs="Times New Roman"/>
        </w:rPr>
        <w:t>digunakan</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r w:rsidRPr="00D20690">
        <w:rPr>
          <w:rFonts w:ascii="Garamond" w:hAnsi="Garamond" w:cs="Times New Roman"/>
          <w:i/>
        </w:rPr>
        <w:t xml:space="preserve">Nonprobability </w:t>
      </w:r>
      <w:r w:rsidRPr="00D20690">
        <w:rPr>
          <w:rFonts w:ascii="Garamond" w:hAnsi="Garamond" w:cs="Times New Roman"/>
        </w:rPr>
        <w:t>Sampling (</w:t>
      </w:r>
      <w:r w:rsidRPr="00D20690">
        <w:rPr>
          <w:rFonts w:ascii="Garamond" w:hAnsi="Garamond" w:cs="Times New Roman"/>
          <w:i/>
        </w:rPr>
        <w:t>saturation</w:t>
      </w:r>
      <w:r w:rsidRPr="00D20690">
        <w:rPr>
          <w:rFonts w:ascii="Garamond" w:hAnsi="Garamond" w:cs="Times New Roman"/>
        </w:rPr>
        <w:t xml:space="preserve"> sampling/</w:t>
      </w:r>
      <w:proofErr w:type="spellStart"/>
      <w:r w:rsidRPr="00D20690">
        <w:rPr>
          <w:rFonts w:ascii="Garamond" w:hAnsi="Garamond" w:cs="Times New Roman"/>
        </w:rPr>
        <w:t>sampel</w:t>
      </w:r>
      <w:proofErr w:type="spellEnd"/>
      <w:r w:rsidRPr="00D20690">
        <w:rPr>
          <w:rFonts w:ascii="Garamond" w:hAnsi="Garamond" w:cs="Times New Roman"/>
        </w:rPr>
        <w:t xml:space="preserve"> </w:t>
      </w:r>
      <w:proofErr w:type="spellStart"/>
      <w:r w:rsidRPr="00D20690">
        <w:rPr>
          <w:rFonts w:ascii="Garamond" w:hAnsi="Garamond" w:cs="Times New Roman"/>
        </w:rPr>
        <w:t>jenuh</w:t>
      </w:r>
      <w:proofErr w:type="spellEnd"/>
      <w:r w:rsidRPr="00D20690">
        <w:rPr>
          <w:rFonts w:ascii="Garamond" w:hAnsi="Garamond" w:cs="Times New Roman"/>
        </w:rPr>
        <w:t xml:space="preserve">). Metode </w:t>
      </w:r>
      <w:proofErr w:type="spellStart"/>
      <w:r w:rsidRPr="00D20690">
        <w:rPr>
          <w:rFonts w:ascii="Garamond" w:hAnsi="Garamond" w:cs="Times New Roman"/>
        </w:rPr>
        <w:t>analisis</w:t>
      </w:r>
      <w:proofErr w:type="spellEnd"/>
      <w:r w:rsidRPr="00D20690">
        <w:rPr>
          <w:rFonts w:ascii="Garamond" w:hAnsi="Garamond" w:cs="Times New Roman"/>
        </w:rPr>
        <w:t xml:space="preserve"> yang </w:t>
      </w:r>
      <w:proofErr w:type="spellStart"/>
      <w:r w:rsidRPr="00D20690">
        <w:rPr>
          <w:rFonts w:ascii="Garamond" w:hAnsi="Garamond" w:cs="Times New Roman"/>
        </w:rPr>
        <w:t>digunakan</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lastRenderedPageBreak/>
        <w:t>adalah</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deskriptif</w:t>
      </w:r>
      <w:proofErr w:type="spellEnd"/>
      <w:r w:rsidRPr="00D20690">
        <w:rPr>
          <w:rFonts w:ascii="Garamond" w:hAnsi="Garamond" w:cs="Times New Roman"/>
        </w:rPr>
        <w:t xml:space="preserve"> dan </w:t>
      </w:r>
      <w:proofErr w:type="spellStart"/>
      <w:r w:rsidRPr="00D20690">
        <w:rPr>
          <w:rFonts w:ascii="Garamond" w:hAnsi="Garamond" w:cs="Times New Roman"/>
        </w:rPr>
        <w:t>pengukuran</w:t>
      </w:r>
      <w:proofErr w:type="spellEnd"/>
      <w:r w:rsidRPr="00D20690">
        <w:rPr>
          <w:rFonts w:ascii="Garamond" w:hAnsi="Garamond" w:cs="Times New Roman"/>
        </w:rPr>
        <w:t xml:space="preserve"> data </w:t>
      </w:r>
      <w:proofErr w:type="spellStart"/>
      <w:r w:rsidRPr="00D20690">
        <w:rPr>
          <w:rFonts w:ascii="Garamond" w:hAnsi="Garamond" w:cs="Times New Roman"/>
        </w:rPr>
        <w:t>menggunakan</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regresi</w:t>
      </w:r>
      <w:proofErr w:type="spellEnd"/>
      <w:r w:rsidRPr="00D20690">
        <w:rPr>
          <w:rFonts w:ascii="Garamond" w:hAnsi="Garamond" w:cs="Times New Roman"/>
        </w:rPr>
        <w:t xml:space="preserve"> linier.</w:t>
      </w:r>
    </w:p>
    <w:p w14:paraId="7AE59A01" w14:textId="77777777" w:rsidR="005F2B15" w:rsidRDefault="005F2B15" w:rsidP="00D20690">
      <w:pPr>
        <w:spacing w:after="0" w:line="360" w:lineRule="auto"/>
        <w:jc w:val="both"/>
        <w:rPr>
          <w:rFonts w:ascii="Garamond" w:hAnsi="Garamond" w:cs="Times New Roman"/>
          <w:b/>
        </w:rPr>
      </w:pPr>
    </w:p>
    <w:p w14:paraId="1722E16E" w14:textId="5C5318A7" w:rsidR="00EA3C14" w:rsidRPr="00D20690" w:rsidRDefault="00EA3C14" w:rsidP="00D20690">
      <w:pPr>
        <w:spacing w:after="0" w:line="360" w:lineRule="auto"/>
        <w:jc w:val="both"/>
        <w:rPr>
          <w:rFonts w:ascii="Garamond" w:hAnsi="Garamond" w:cs="Times New Roman"/>
          <w:b/>
        </w:rPr>
      </w:pPr>
      <w:r w:rsidRPr="00D20690">
        <w:rPr>
          <w:rFonts w:ascii="Garamond" w:hAnsi="Garamond" w:cs="Times New Roman"/>
          <w:b/>
        </w:rPr>
        <w:t>HASIL DAN PEMBAHASAN</w:t>
      </w:r>
    </w:p>
    <w:p w14:paraId="302EE95E"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Yayasan Edu farmers </w:t>
      </w:r>
      <w:proofErr w:type="spellStart"/>
      <w:r w:rsidRPr="00D20690">
        <w:rPr>
          <w:rFonts w:ascii="Garamond" w:hAnsi="Garamond" w:cs="Times New Roman"/>
        </w:rPr>
        <w:t>Internasional</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yayasan</w:t>
      </w:r>
      <w:proofErr w:type="spellEnd"/>
      <w:r w:rsidRPr="00D20690">
        <w:rPr>
          <w:rFonts w:ascii="Garamond" w:hAnsi="Garamond" w:cs="Times New Roman"/>
        </w:rPr>
        <w:t xml:space="preserve"> yang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visi</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meningkatkan</w:t>
      </w:r>
      <w:proofErr w:type="spellEnd"/>
      <w:r w:rsidRPr="00D20690">
        <w:rPr>
          <w:rFonts w:ascii="Garamond" w:hAnsi="Garamond" w:cs="Times New Roman"/>
        </w:rPr>
        <w:t xml:space="preserve"> </w:t>
      </w:r>
      <w:proofErr w:type="spellStart"/>
      <w:r w:rsidRPr="00D20690">
        <w:rPr>
          <w:rFonts w:ascii="Garamond" w:hAnsi="Garamond" w:cs="Times New Roman"/>
        </w:rPr>
        <w:t>sektor</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Indonesia </w:t>
      </w:r>
      <w:proofErr w:type="spellStart"/>
      <w:r w:rsidRPr="00D20690">
        <w:rPr>
          <w:rFonts w:ascii="Garamond" w:hAnsi="Garamond" w:cs="Times New Roman"/>
        </w:rPr>
        <w:t>melalui</w:t>
      </w:r>
      <w:proofErr w:type="spellEnd"/>
      <w:r w:rsidRPr="00D20690">
        <w:rPr>
          <w:rFonts w:ascii="Garamond" w:hAnsi="Garamond" w:cs="Times New Roman"/>
        </w:rPr>
        <w:t xml:space="preserve"> </w:t>
      </w:r>
      <w:proofErr w:type="spellStart"/>
      <w:r w:rsidRPr="00D20690">
        <w:rPr>
          <w:rFonts w:ascii="Garamond" w:hAnsi="Garamond" w:cs="Times New Roman"/>
        </w:rPr>
        <w:t>pendidikan</w:t>
      </w:r>
      <w:proofErr w:type="spellEnd"/>
      <w:r w:rsidRPr="00D20690">
        <w:rPr>
          <w:rFonts w:ascii="Garamond" w:hAnsi="Garamond" w:cs="Times New Roman"/>
        </w:rPr>
        <w:t xml:space="preserve"> dan </w:t>
      </w:r>
      <w:proofErr w:type="spellStart"/>
      <w:r w:rsidRPr="00D20690">
        <w:rPr>
          <w:rFonts w:ascii="Garamond" w:hAnsi="Garamond" w:cs="Times New Roman"/>
        </w:rPr>
        <w:t>pelatihan</w:t>
      </w:r>
      <w:proofErr w:type="spellEnd"/>
      <w:r w:rsidRPr="00D20690">
        <w:rPr>
          <w:rFonts w:ascii="Garamond" w:hAnsi="Garamond" w:cs="Times New Roman"/>
        </w:rPr>
        <w:t xml:space="preserve"> yang </w:t>
      </w:r>
      <w:proofErr w:type="spellStart"/>
      <w:r w:rsidRPr="00D20690">
        <w:rPr>
          <w:rFonts w:ascii="Garamond" w:hAnsi="Garamond" w:cs="Times New Roman"/>
        </w:rPr>
        <w:t>berkelanjutan</w:t>
      </w:r>
      <w:proofErr w:type="spellEnd"/>
      <w:r w:rsidRPr="00D20690">
        <w:rPr>
          <w:rFonts w:ascii="Garamond" w:hAnsi="Garamond" w:cs="Times New Roman"/>
        </w:rPr>
        <w:t xml:space="preserve">. Adapun </w:t>
      </w:r>
      <w:proofErr w:type="spellStart"/>
      <w:r w:rsidRPr="00D20690">
        <w:rPr>
          <w:rFonts w:ascii="Garamond" w:hAnsi="Garamond" w:cs="Times New Roman"/>
        </w:rPr>
        <w:t>misi</w:t>
      </w:r>
      <w:proofErr w:type="spellEnd"/>
      <w:r w:rsidRPr="00D20690">
        <w:rPr>
          <w:rFonts w:ascii="Garamond" w:hAnsi="Garamond" w:cs="Times New Roman"/>
        </w:rPr>
        <w:t xml:space="preserve">  Yayasan  Edu  farmers </w:t>
      </w:r>
      <w:proofErr w:type="spellStart"/>
      <w:r w:rsidRPr="00D20690">
        <w:rPr>
          <w:rFonts w:ascii="Garamond" w:hAnsi="Garamond" w:cs="Times New Roman"/>
        </w:rPr>
        <w:t>Internasional</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sebagai</w:t>
      </w:r>
      <w:proofErr w:type="spellEnd"/>
      <w:r w:rsidRPr="00D20690">
        <w:rPr>
          <w:rFonts w:ascii="Garamond" w:hAnsi="Garamond" w:cs="Times New Roman"/>
        </w:rPr>
        <w:t xml:space="preserve"> </w:t>
      </w:r>
      <w:proofErr w:type="spellStart"/>
      <w:r w:rsidRPr="00D20690">
        <w:rPr>
          <w:rFonts w:ascii="Garamond" w:hAnsi="Garamond" w:cs="Times New Roman"/>
        </w:rPr>
        <w:t>berikut</w:t>
      </w:r>
      <w:proofErr w:type="spellEnd"/>
      <w:r w:rsidRPr="00D20690">
        <w:rPr>
          <w:rFonts w:ascii="Garamond" w:hAnsi="Garamond" w:cs="Times New Roman"/>
        </w:rPr>
        <w:t>:</w:t>
      </w:r>
    </w:p>
    <w:p w14:paraId="12BB7BAA" w14:textId="77777777" w:rsidR="00EA3C14" w:rsidRPr="00D20690" w:rsidRDefault="00EA3C14" w:rsidP="00D20690">
      <w:pPr>
        <w:pStyle w:val="ListParagraph"/>
        <w:numPr>
          <w:ilvl w:val="0"/>
          <w:numId w:val="2"/>
        </w:numPr>
        <w:spacing w:after="0" w:line="360" w:lineRule="auto"/>
        <w:jc w:val="both"/>
        <w:rPr>
          <w:rFonts w:ascii="Garamond" w:hAnsi="Garamond" w:cs="Times New Roman"/>
        </w:rPr>
      </w:pPr>
      <w:proofErr w:type="spellStart"/>
      <w:r w:rsidRPr="00D20690">
        <w:rPr>
          <w:rFonts w:ascii="Garamond" w:hAnsi="Garamond" w:cs="Times New Roman"/>
        </w:rPr>
        <w:t>Meningkatkan</w:t>
      </w:r>
      <w:proofErr w:type="spellEnd"/>
      <w:r w:rsidRPr="00D20690">
        <w:rPr>
          <w:rFonts w:ascii="Garamond" w:hAnsi="Garamond" w:cs="Times New Roman"/>
        </w:rPr>
        <w:t xml:space="preserve"> </w:t>
      </w:r>
      <w:proofErr w:type="spellStart"/>
      <w:r w:rsidRPr="00D20690">
        <w:rPr>
          <w:rFonts w:ascii="Garamond" w:hAnsi="Garamond" w:cs="Times New Roman"/>
        </w:rPr>
        <w:t>kesejahteraan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
    <w:p w14:paraId="3D83EB4B" w14:textId="77777777" w:rsidR="00EA3C14" w:rsidRPr="00D20690" w:rsidRDefault="00EA3C14" w:rsidP="00D20690">
      <w:pPr>
        <w:pStyle w:val="ListParagraph"/>
        <w:numPr>
          <w:ilvl w:val="0"/>
          <w:numId w:val="2"/>
        </w:numPr>
        <w:spacing w:after="0" w:line="360" w:lineRule="auto"/>
        <w:jc w:val="both"/>
        <w:rPr>
          <w:rFonts w:ascii="Garamond" w:hAnsi="Garamond" w:cs="Times New Roman"/>
        </w:rPr>
      </w:pPr>
      <w:proofErr w:type="spellStart"/>
      <w:r w:rsidRPr="00D20690">
        <w:rPr>
          <w:rFonts w:ascii="Garamond" w:hAnsi="Garamond" w:cs="Times New Roman"/>
        </w:rPr>
        <w:t>Menciptakan</w:t>
      </w:r>
      <w:proofErr w:type="spellEnd"/>
      <w:r w:rsidRPr="00D20690">
        <w:rPr>
          <w:rFonts w:ascii="Garamond" w:hAnsi="Garamond" w:cs="Times New Roman"/>
        </w:rPr>
        <w:t xml:space="preserve"> </w:t>
      </w:r>
      <w:proofErr w:type="spellStart"/>
      <w:r w:rsidRPr="00D20690">
        <w:rPr>
          <w:rFonts w:ascii="Garamond" w:hAnsi="Garamond" w:cs="Times New Roman"/>
        </w:rPr>
        <w:t>kumpulan</w:t>
      </w:r>
      <w:proofErr w:type="spellEnd"/>
      <w:r w:rsidRPr="00D20690">
        <w:rPr>
          <w:rFonts w:ascii="Garamond" w:hAnsi="Garamond" w:cs="Times New Roman"/>
        </w:rPr>
        <w:t xml:space="preserve"> </w:t>
      </w:r>
      <w:proofErr w:type="spellStart"/>
      <w:r w:rsidRPr="00D20690">
        <w:rPr>
          <w:rFonts w:ascii="Garamond" w:hAnsi="Garamond" w:cs="Times New Roman"/>
        </w:rPr>
        <w:t>pengetahuan</w:t>
      </w:r>
      <w:proofErr w:type="spellEnd"/>
      <w:r w:rsidRPr="00D20690">
        <w:rPr>
          <w:rFonts w:ascii="Garamond" w:hAnsi="Garamond" w:cs="Times New Roman"/>
        </w:rPr>
        <w:t xml:space="preserve"> dan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praktis</w:t>
      </w:r>
      <w:proofErr w:type="spellEnd"/>
      <w:r w:rsidRPr="00D20690">
        <w:rPr>
          <w:rFonts w:ascii="Garamond" w:hAnsi="Garamond" w:cs="Times New Roman"/>
        </w:rPr>
        <w:t xml:space="preserve"> di </w:t>
      </w:r>
      <w:proofErr w:type="spellStart"/>
      <w:r w:rsidRPr="00D20690">
        <w:rPr>
          <w:rFonts w:ascii="Garamond" w:hAnsi="Garamond" w:cs="Times New Roman"/>
        </w:rPr>
        <w:t>bidang</w:t>
      </w:r>
      <w:proofErr w:type="spellEnd"/>
      <w:r w:rsidRPr="00D20690">
        <w:rPr>
          <w:rFonts w:ascii="Garamond" w:hAnsi="Garamond" w:cs="Times New Roman"/>
        </w:rPr>
        <w:t xml:space="preserve"> </w:t>
      </w:r>
      <w:proofErr w:type="spellStart"/>
      <w:r w:rsidRPr="00D20690">
        <w:rPr>
          <w:rFonts w:ascii="Garamond" w:hAnsi="Garamond" w:cs="Times New Roman"/>
        </w:rPr>
        <w:t>agrikultur</w:t>
      </w:r>
      <w:proofErr w:type="spellEnd"/>
      <w:r w:rsidRPr="00D20690">
        <w:rPr>
          <w:rFonts w:ascii="Garamond" w:hAnsi="Garamond" w:cs="Times New Roman"/>
        </w:rPr>
        <w:t>.</w:t>
      </w:r>
    </w:p>
    <w:p w14:paraId="08E6817A" w14:textId="77777777" w:rsidR="00EA3C14" w:rsidRPr="00D20690" w:rsidRDefault="00EA3C14" w:rsidP="00D20690">
      <w:pPr>
        <w:pStyle w:val="ListParagraph"/>
        <w:numPr>
          <w:ilvl w:val="0"/>
          <w:numId w:val="2"/>
        </w:numPr>
        <w:spacing w:after="0" w:line="360" w:lineRule="auto"/>
        <w:jc w:val="both"/>
        <w:rPr>
          <w:rFonts w:ascii="Garamond" w:hAnsi="Garamond" w:cs="Times New Roman"/>
        </w:rPr>
      </w:pPr>
      <w:proofErr w:type="spellStart"/>
      <w:r w:rsidRPr="00D20690">
        <w:rPr>
          <w:rFonts w:ascii="Garamond" w:hAnsi="Garamond" w:cs="Times New Roman"/>
        </w:rPr>
        <w:t>Memberdayakan</w:t>
      </w:r>
      <w:proofErr w:type="spellEnd"/>
      <w:r w:rsidRPr="00D20690">
        <w:rPr>
          <w:rFonts w:ascii="Garamond" w:hAnsi="Garamond" w:cs="Times New Roman"/>
        </w:rPr>
        <w:t xml:space="preserve"> </w:t>
      </w:r>
      <w:proofErr w:type="spellStart"/>
      <w:r w:rsidRPr="00D20690">
        <w:rPr>
          <w:rFonts w:ascii="Garamond" w:hAnsi="Garamond" w:cs="Times New Roman"/>
        </w:rPr>
        <w:t>pemimpin</w:t>
      </w:r>
      <w:proofErr w:type="spellEnd"/>
      <w:r w:rsidRPr="00D20690">
        <w:rPr>
          <w:rFonts w:ascii="Garamond" w:hAnsi="Garamond" w:cs="Times New Roman"/>
        </w:rPr>
        <w:t xml:space="preserve"> </w:t>
      </w:r>
      <w:proofErr w:type="spellStart"/>
      <w:r w:rsidRPr="00D20690">
        <w:rPr>
          <w:rFonts w:ascii="Garamond" w:hAnsi="Garamond" w:cs="Times New Roman"/>
        </w:rPr>
        <w:t>agrikultur</w:t>
      </w:r>
      <w:proofErr w:type="spellEnd"/>
      <w:r w:rsidRPr="00D20690">
        <w:rPr>
          <w:rFonts w:ascii="Garamond" w:hAnsi="Garamond" w:cs="Times New Roman"/>
        </w:rPr>
        <w:t xml:space="preserve"> masa </w:t>
      </w:r>
      <w:proofErr w:type="spellStart"/>
      <w:r w:rsidRPr="00D20690">
        <w:rPr>
          <w:rFonts w:ascii="Garamond" w:hAnsi="Garamond" w:cs="Times New Roman"/>
        </w:rPr>
        <w:t>depan</w:t>
      </w:r>
      <w:proofErr w:type="spellEnd"/>
      <w:r w:rsidRPr="00D20690">
        <w:rPr>
          <w:rFonts w:ascii="Garamond" w:hAnsi="Garamond" w:cs="Times New Roman"/>
        </w:rPr>
        <w:t>.</w:t>
      </w:r>
    </w:p>
    <w:p w14:paraId="0E01E803"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Desa Cipendawa </w:t>
      </w:r>
      <w:proofErr w:type="spellStart"/>
      <w:r w:rsidRPr="00D20690">
        <w:rPr>
          <w:rFonts w:ascii="Garamond" w:hAnsi="Garamond" w:cs="Times New Roman"/>
        </w:rPr>
        <w:t>merupakan</w:t>
      </w:r>
      <w:proofErr w:type="spellEnd"/>
      <w:r w:rsidRPr="00D20690">
        <w:rPr>
          <w:rFonts w:ascii="Garamond" w:hAnsi="Garamond" w:cs="Times New Roman"/>
        </w:rPr>
        <w:t xml:space="preserve"> salah </w:t>
      </w:r>
      <w:proofErr w:type="spellStart"/>
      <w:r w:rsidRPr="00D20690">
        <w:rPr>
          <w:rFonts w:ascii="Garamond" w:hAnsi="Garamond" w:cs="Times New Roman"/>
        </w:rPr>
        <w:t>satu</w:t>
      </w:r>
      <w:proofErr w:type="spellEnd"/>
      <w:r w:rsidRPr="00D20690">
        <w:rPr>
          <w:rFonts w:ascii="Garamond" w:hAnsi="Garamond" w:cs="Times New Roman"/>
        </w:rPr>
        <w:t xml:space="preserve"> </w:t>
      </w:r>
      <w:proofErr w:type="spellStart"/>
      <w:r w:rsidRPr="00D20690">
        <w:rPr>
          <w:rFonts w:ascii="Garamond" w:hAnsi="Garamond" w:cs="Times New Roman"/>
        </w:rPr>
        <w:t>desa</w:t>
      </w:r>
      <w:proofErr w:type="spellEnd"/>
      <w:r w:rsidRPr="00D20690">
        <w:rPr>
          <w:rFonts w:ascii="Garamond" w:hAnsi="Garamond" w:cs="Times New Roman"/>
        </w:rPr>
        <w:t xml:space="preserve"> yang </w:t>
      </w:r>
      <w:proofErr w:type="spellStart"/>
      <w:r w:rsidRPr="00D20690">
        <w:rPr>
          <w:rFonts w:ascii="Garamond" w:hAnsi="Garamond" w:cs="Times New Roman"/>
        </w:rPr>
        <w:t>berada</w:t>
      </w:r>
      <w:proofErr w:type="spellEnd"/>
      <w:r w:rsidRPr="00D20690">
        <w:rPr>
          <w:rFonts w:ascii="Garamond" w:hAnsi="Garamond" w:cs="Times New Roman"/>
        </w:rPr>
        <w:t xml:space="preserve"> di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roofErr w:type="spellStart"/>
      <w:r w:rsidRPr="00D20690">
        <w:rPr>
          <w:rFonts w:ascii="Garamond" w:hAnsi="Garamond" w:cs="Times New Roman"/>
        </w:rPr>
        <w:t>Secara</w:t>
      </w:r>
      <w:proofErr w:type="spellEnd"/>
      <w:r w:rsidRPr="00D20690">
        <w:rPr>
          <w:rFonts w:ascii="Garamond" w:hAnsi="Garamond" w:cs="Times New Roman"/>
        </w:rPr>
        <w:t xml:space="preserve"> </w:t>
      </w:r>
      <w:proofErr w:type="spellStart"/>
      <w:r w:rsidRPr="00D20690">
        <w:rPr>
          <w:rFonts w:ascii="Garamond" w:hAnsi="Garamond" w:cs="Times New Roman"/>
        </w:rPr>
        <w:t>administratif</w:t>
      </w:r>
      <w:proofErr w:type="spellEnd"/>
      <w:r w:rsidRPr="00D20690">
        <w:rPr>
          <w:rFonts w:ascii="Garamond" w:hAnsi="Garamond" w:cs="Times New Roman"/>
        </w:rPr>
        <w:t xml:space="preserve"> Desa Cipendawa </w:t>
      </w:r>
      <w:proofErr w:type="spellStart"/>
      <w:r w:rsidRPr="00D20690">
        <w:rPr>
          <w:rFonts w:ascii="Garamond" w:hAnsi="Garamond" w:cs="Times New Roman"/>
        </w:rPr>
        <w:t>terbentuk</w:t>
      </w:r>
      <w:proofErr w:type="spellEnd"/>
      <w:r w:rsidRPr="00D20690">
        <w:rPr>
          <w:rFonts w:ascii="Garamond" w:hAnsi="Garamond" w:cs="Times New Roman"/>
        </w:rPr>
        <w:t xml:space="preserve"> pada </w:t>
      </w:r>
      <w:proofErr w:type="spellStart"/>
      <w:r w:rsidRPr="00D20690">
        <w:rPr>
          <w:rFonts w:ascii="Garamond" w:hAnsi="Garamond" w:cs="Times New Roman"/>
        </w:rPr>
        <w:t>tahun</w:t>
      </w:r>
      <w:proofErr w:type="spellEnd"/>
      <w:r w:rsidRPr="00D20690">
        <w:rPr>
          <w:rFonts w:ascii="Garamond" w:hAnsi="Garamond" w:cs="Times New Roman"/>
        </w:rPr>
        <w:t xml:space="preserve"> 1977. Luas wilayah Desa Cipendawa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sebesar</w:t>
      </w:r>
      <w:proofErr w:type="spellEnd"/>
      <w:r w:rsidRPr="00D20690">
        <w:rPr>
          <w:rFonts w:ascii="Garamond" w:hAnsi="Garamond" w:cs="Times New Roman"/>
        </w:rPr>
        <w:t xml:space="preserve"> 1.016 Ha,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ketinggian</w:t>
      </w:r>
      <w:proofErr w:type="spellEnd"/>
      <w:r w:rsidRPr="00D20690">
        <w:rPr>
          <w:rFonts w:ascii="Garamond" w:hAnsi="Garamond" w:cs="Times New Roman"/>
        </w:rPr>
        <w:t xml:space="preserve"> </w:t>
      </w:r>
      <w:proofErr w:type="spellStart"/>
      <w:r w:rsidRPr="00D20690">
        <w:rPr>
          <w:rFonts w:ascii="Garamond" w:hAnsi="Garamond" w:cs="Times New Roman"/>
        </w:rPr>
        <w:t>tanah</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permukaan</w:t>
      </w:r>
      <w:proofErr w:type="spellEnd"/>
      <w:r w:rsidRPr="00D20690">
        <w:rPr>
          <w:rFonts w:ascii="Garamond" w:hAnsi="Garamond" w:cs="Times New Roman"/>
        </w:rPr>
        <w:t xml:space="preserve"> </w:t>
      </w:r>
      <w:proofErr w:type="spellStart"/>
      <w:r w:rsidRPr="00D20690">
        <w:rPr>
          <w:rFonts w:ascii="Garamond" w:hAnsi="Garamond" w:cs="Times New Roman"/>
        </w:rPr>
        <w:t>laut</w:t>
      </w:r>
      <w:proofErr w:type="spellEnd"/>
      <w:r w:rsidRPr="00D20690">
        <w:rPr>
          <w:rFonts w:ascii="Garamond" w:hAnsi="Garamond" w:cs="Times New Roman"/>
        </w:rPr>
        <w:t xml:space="preserve"> 1.110 m. Desa Cipendawa </w:t>
      </w:r>
      <w:proofErr w:type="spellStart"/>
      <w:r w:rsidRPr="00D20690">
        <w:rPr>
          <w:rFonts w:ascii="Garamond" w:hAnsi="Garamond" w:cs="Times New Roman"/>
        </w:rPr>
        <w:t>terletak</w:t>
      </w:r>
      <w:proofErr w:type="spellEnd"/>
      <w:r w:rsidRPr="00D20690">
        <w:rPr>
          <w:rFonts w:ascii="Garamond" w:hAnsi="Garamond" w:cs="Times New Roman"/>
        </w:rPr>
        <w:t xml:space="preserve"> pada </w:t>
      </w:r>
      <w:proofErr w:type="spellStart"/>
      <w:r w:rsidRPr="00D20690">
        <w:rPr>
          <w:rFonts w:ascii="Garamond" w:hAnsi="Garamond" w:cs="Times New Roman"/>
        </w:rPr>
        <w:t>dataran</w:t>
      </w:r>
      <w:proofErr w:type="spellEnd"/>
      <w:r w:rsidRPr="00D20690">
        <w:rPr>
          <w:rFonts w:ascii="Garamond" w:hAnsi="Garamond" w:cs="Times New Roman"/>
        </w:rPr>
        <w:t xml:space="preserve"> </w:t>
      </w:r>
      <w:proofErr w:type="spellStart"/>
      <w:r w:rsidRPr="00D20690">
        <w:rPr>
          <w:rFonts w:ascii="Garamond" w:hAnsi="Garamond" w:cs="Times New Roman"/>
        </w:rPr>
        <w:t>tinggi</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suhu</w:t>
      </w:r>
      <w:proofErr w:type="spellEnd"/>
      <w:r w:rsidRPr="00D20690">
        <w:rPr>
          <w:rFonts w:ascii="Garamond" w:hAnsi="Garamond" w:cs="Times New Roman"/>
        </w:rPr>
        <w:t xml:space="preserve"> </w:t>
      </w:r>
      <w:proofErr w:type="spellStart"/>
      <w:r w:rsidRPr="00D20690">
        <w:rPr>
          <w:rFonts w:ascii="Garamond" w:hAnsi="Garamond" w:cs="Times New Roman"/>
        </w:rPr>
        <w:t>udara</w:t>
      </w:r>
      <w:proofErr w:type="spellEnd"/>
      <w:r w:rsidRPr="00D20690">
        <w:rPr>
          <w:rFonts w:ascii="Garamond" w:hAnsi="Garamond" w:cs="Times New Roman"/>
        </w:rPr>
        <w:t xml:space="preserve"> rata-rata 27’C. Jarak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desa</w:t>
      </w:r>
      <w:proofErr w:type="spellEnd"/>
      <w:r w:rsidRPr="00D20690">
        <w:rPr>
          <w:rFonts w:ascii="Garamond" w:hAnsi="Garamond" w:cs="Times New Roman"/>
        </w:rPr>
        <w:t xml:space="preserve"> </w:t>
      </w:r>
      <w:proofErr w:type="spellStart"/>
      <w:r w:rsidRPr="00D20690">
        <w:rPr>
          <w:rFonts w:ascii="Garamond" w:hAnsi="Garamond" w:cs="Times New Roman"/>
        </w:rPr>
        <w:t>ke</w:t>
      </w:r>
      <w:proofErr w:type="spellEnd"/>
      <w:r w:rsidRPr="00D20690">
        <w:rPr>
          <w:rFonts w:ascii="Garamond" w:hAnsi="Garamond" w:cs="Times New Roman"/>
        </w:rPr>
        <w:t xml:space="preserve"> Pusat Pemerintahan </w:t>
      </w:r>
      <w:proofErr w:type="spellStart"/>
      <w:r w:rsidRPr="00D20690">
        <w:rPr>
          <w:rFonts w:ascii="Garamond" w:hAnsi="Garamond" w:cs="Times New Roman"/>
        </w:rPr>
        <w:t>Kecamatan</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0,05m dan </w:t>
      </w:r>
      <w:proofErr w:type="spellStart"/>
      <w:r w:rsidRPr="00D20690">
        <w:rPr>
          <w:rFonts w:ascii="Garamond" w:hAnsi="Garamond" w:cs="Times New Roman"/>
        </w:rPr>
        <w:t>jarak</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desa</w:t>
      </w:r>
      <w:proofErr w:type="spellEnd"/>
      <w:r w:rsidRPr="00D20690">
        <w:rPr>
          <w:rFonts w:ascii="Garamond" w:hAnsi="Garamond" w:cs="Times New Roman"/>
        </w:rPr>
        <w:t xml:space="preserve"> </w:t>
      </w:r>
      <w:proofErr w:type="spellStart"/>
      <w:r w:rsidRPr="00D20690">
        <w:rPr>
          <w:rFonts w:ascii="Garamond" w:hAnsi="Garamond" w:cs="Times New Roman"/>
        </w:rPr>
        <w:t>ke</w:t>
      </w:r>
      <w:proofErr w:type="spellEnd"/>
      <w:r w:rsidRPr="00D20690">
        <w:rPr>
          <w:rFonts w:ascii="Garamond" w:hAnsi="Garamond" w:cs="Times New Roman"/>
        </w:rPr>
        <w:t xml:space="preserve"> </w:t>
      </w:r>
      <w:proofErr w:type="spellStart"/>
      <w:r w:rsidRPr="00D20690">
        <w:rPr>
          <w:rFonts w:ascii="Garamond" w:hAnsi="Garamond" w:cs="Times New Roman"/>
        </w:rPr>
        <w:t>ibu</w:t>
      </w:r>
      <w:proofErr w:type="spellEnd"/>
      <w:r w:rsidRPr="00D20690">
        <w:rPr>
          <w:rFonts w:ascii="Garamond" w:hAnsi="Garamond" w:cs="Times New Roman"/>
        </w:rPr>
        <w:t xml:space="preserve"> Kota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16 km </w:t>
      </w:r>
    </w:p>
    <w:p w14:paraId="7A2E6186" w14:textId="77777777" w:rsidR="00EA3C14" w:rsidRPr="00D20690" w:rsidRDefault="00EA3C14" w:rsidP="00D20690">
      <w:pPr>
        <w:spacing w:after="0" w:line="360" w:lineRule="auto"/>
        <w:jc w:val="both"/>
        <w:rPr>
          <w:rFonts w:ascii="Garamond" w:hAnsi="Garamond" w:cs="Times New Roman"/>
          <w:b/>
        </w:rPr>
      </w:pPr>
      <w:proofErr w:type="spellStart"/>
      <w:r w:rsidRPr="00D20690">
        <w:rPr>
          <w:rFonts w:ascii="Garamond" w:hAnsi="Garamond" w:cs="Times New Roman"/>
          <w:b/>
        </w:rPr>
        <w:t>Analisis</w:t>
      </w:r>
      <w:proofErr w:type="spellEnd"/>
      <w:r w:rsidRPr="00D20690">
        <w:rPr>
          <w:rFonts w:ascii="Garamond" w:hAnsi="Garamond" w:cs="Times New Roman"/>
          <w:b/>
        </w:rPr>
        <w:t xml:space="preserve"> </w:t>
      </w:r>
      <w:proofErr w:type="spellStart"/>
      <w:r w:rsidRPr="00D20690">
        <w:rPr>
          <w:rFonts w:ascii="Garamond" w:hAnsi="Garamond" w:cs="Times New Roman"/>
          <w:b/>
        </w:rPr>
        <w:t>Deskriptif</w:t>
      </w:r>
      <w:proofErr w:type="spellEnd"/>
    </w:p>
    <w:p w14:paraId="606058D9"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Pada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deskriptif</w:t>
      </w:r>
      <w:proofErr w:type="spellEnd"/>
      <w:r w:rsidRPr="00D20690">
        <w:rPr>
          <w:rFonts w:ascii="Garamond" w:hAnsi="Garamond" w:cs="Times New Roman"/>
        </w:rPr>
        <w:t xml:space="preserve"> </w:t>
      </w:r>
      <w:proofErr w:type="spellStart"/>
      <w:r w:rsidRPr="00D20690">
        <w:rPr>
          <w:rFonts w:ascii="Garamond" w:hAnsi="Garamond" w:cs="Times New Roman"/>
        </w:rPr>
        <w:t>digunakan</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mendeskripsikan</w:t>
      </w:r>
      <w:proofErr w:type="spellEnd"/>
      <w:r w:rsidRPr="00D20690">
        <w:rPr>
          <w:rFonts w:ascii="Garamond" w:hAnsi="Garamond" w:cs="Times New Roman"/>
        </w:rPr>
        <w:t xml:space="preserve">   data yang </w:t>
      </w:r>
      <w:proofErr w:type="spellStart"/>
      <w:r w:rsidRPr="00D20690">
        <w:rPr>
          <w:rFonts w:ascii="Garamond" w:hAnsi="Garamond" w:cs="Times New Roman"/>
        </w:rPr>
        <w:t>telah</w:t>
      </w:r>
      <w:proofErr w:type="spellEnd"/>
      <w:r w:rsidRPr="00D20690">
        <w:rPr>
          <w:rFonts w:ascii="Garamond" w:hAnsi="Garamond" w:cs="Times New Roman"/>
        </w:rPr>
        <w:t xml:space="preserve"> </w:t>
      </w:r>
      <w:proofErr w:type="spellStart"/>
      <w:r w:rsidRPr="00D20690">
        <w:rPr>
          <w:rFonts w:ascii="Garamond" w:hAnsi="Garamond" w:cs="Times New Roman"/>
        </w:rPr>
        <w:t>diperoleh</w:t>
      </w:r>
      <w:proofErr w:type="spellEnd"/>
      <w:r w:rsidRPr="00D20690">
        <w:rPr>
          <w:rFonts w:ascii="Garamond" w:hAnsi="Garamond" w:cs="Times New Roman"/>
        </w:rPr>
        <w:t xml:space="preserve"> </w:t>
      </w:r>
      <w:proofErr w:type="spellStart"/>
      <w:r w:rsidRPr="00D20690">
        <w:rPr>
          <w:rFonts w:ascii="Garamond" w:hAnsi="Garamond" w:cs="Times New Roman"/>
        </w:rPr>
        <w:t>melalui</w:t>
      </w:r>
      <w:proofErr w:type="spellEnd"/>
      <w:r w:rsidRPr="00D20690">
        <w:rPr>
          <w:rFonts w:ascii="Garamond" w:hAnsi="Garamond" w:cs="Times New Roman"/>
        </w:rPr>
        <w:t xml:space="preserve"> </w:t>
      </w:r>
      <w:proofErr w:type="spellStart"/>
      <w:r w:rsidRPr="00D20690">
        <w:rPr>
          <w:rFonts w:ascii="Garamond" w:hAnsi="Garamond" w:cs="Times New Roman"/>
        </w:rPr>
        <w:t>penyebaran</w:t>
      </w:r>
      <w:proofErr w:type="spellEnd"/>
      <w:r w:rsidRPr="00D20690">
        <w:rPr>
          <w:rFonts w:ascii="Garamond" w:hAnsi="Garamond" w:cs="Times New Roman"/>
        </w:rPr>
        <w:t xml:space="preserve"> </w:t>
      </w:r>
      <w:proofErr w:type="spellStart"/>
      <w:r w:rsidRPr="00D20690">
        <w:rPr>
          <w:rFonts w:ascii="Garamond" w:hAnsi="Garamond" w:cs="Times New Roman"/>
        </w:rPr>
        <w:t>kuesioner</w:t>
      </w:r>
      <w:proofErr w:type="spellEnd"/>
      <w:r w:rsidRPr="00D20690">
        <w:rPr>
          <w:rFonts w:ascii="Garamond" w:hAnsi="Garamond" w:cs="Times New Roman"/>
        </w:rPr>
        <w:t xml:space="preserve">. Data yang </w:t>
      </w:r>
      <w:proofErr w:type="spellStart"/>
      <w:r w:rsidRPr="00D20690">
        <w:rPr>
          <w:rFonts w:ascii="Garamond" w:hAnsi="Garamond" w:cs="Times New Roman"/>
        </w:rPr>
        <w:t>akan</w:t>
      </w:r>
      <w:proofErr w:type="spellEnd"/>
      <w:r w:rsidRPr="00D20690">
        <w:rPr>
          <w:rFonts w:ascii="Garamond" w:hAnsi="Garamond" w:cs="Times New Roman"/>
        </w:rPr>
        <w:t xml:space="preserve"> </w:t>
      </w:r>
      <w:proofErr w:type="spellStart"/>
      <w:r w:rsidRPr="00D20690">
        <w:rPr>
          <w:rFonts w:ascii="Garamond" w:hAnsi="Garamond" w:cs="Times New Roman"/>
        </w:rPr>
        <w:t>dideskripsikan</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deskriptif</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mengenai</w:t>
      </w:r>
      <w:proofErr w:type="spellEnd"/>
      <w:r w:rsidRPr="00D20690">
        <w:rPr>
          <w:rFonts w:ascii="Garamond" w:hAnsi="Garamond" w:cs="Times New Roman"/>
        </w:rPr>
        <w:t xml:space="preserve"> </w:t>
      </w:r>
      <w:proofErr w:type="spellStart"/>
      <w:r w:rsidRPr="00D20690">
        <w:rPr>
          <w:rFonts w:ascii="Garamond" w:hAnsi="Garamond" w:cs="Times New Roman"/>
        </w:rPr>
        <w:t>karakteristik</w:t>
      </w:r>
      <w:proofErr w:type="spellEnd"/>
      <w:r w:rsidRPr="00D20690">
        <w:rPr>
          <w:rFonts w:ascii="Garamond" w:hAnsi="Garamond" w:cs="Times New Roman"/>
        </w:rPr>
        <w:t xml:space="preserve"> </w:t>
      </w:r>
      <w:proofErr w:type="spellStart"/>
      <w:r w:rsidRPr="00D20690">
        <w:rPr>
          <w:rFonts w:ascii="Garamond" w:hAnsi="Garamond" w:cs="Times New Roman"/>
        </w:rPr>
        <w:t>responden</w:t>
      </w:r>
      <w:proofErr w:type="spellEnd"/>
      <w:r w:rsidRPr="00D20690">
        <w:rPr>
          <w:rFonts w:ascii="Garamond" w:hAnsi="Garamond" w:cs="Times New Roman"/>
        </w:rPr>
        <w:t xml:space="preserve"> </w:t>
      </w:r>
      <w:proofErr w:type="spellStart"/>
      <w:r w:rsidRPr="00D20690">
        <w:rPr>
          <w:rFonts w:ascii="Garamond" w:hAnsi="Garamond" w:cs="Times New Roman"/>
        </w:rPr>
        <w:t>berdasarkan</w:t>
      </w:r>
      <w:proofErr w:type="spellEnd"/>
      <w:r w:rsidRPr="00D20690">
        <w:rPr>
          <w:rFonts w:ascii="Garamond" w:hAnsi="Garamond" w:cs="Times New Roman"/>
        </w:rPr>
        <w:t xml:space="preserve"> 3 </w:t>
      </w:r>
      <w:proofErr w:type="spellStart"/>
      <w:r w:rsidRPr="00D20690">
        <w:rPr>
          <w:rFonts w:ascii="Garamond" w:hAnsi="Garamond" w:cs="Times New Roman"/>
        </w:rPr>
        <w:t>kategori</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usia</w:t>
      </w:r>
      <w:proofErr w:type="spellEnd"/>
      <w:r w:rsidRPr="00D20690">
        <w:rPr>
          <w:rFonts w:ascii="Garamond" w:hAnsi="Garamond" w:cs="Times New Roman"/>
        </w:rPr>
        <w:t xml:space="preserve">, </w:t>
      </w:r>
      <w:proofErr w:type="spellStart"/>
      <w:r w:rsidRPr="00D20690">
        <w:rPr>
          <w:rFonts w:ascii="Garamond" w:hAnsi="Garamond" w:cs="Times New Roman"/>
        </w:rPr>
        <w:t>jenis</w:t>
      </w:r>
      <w:proofErr w:type="spellEnd"/>
      <w:r w:rsidRPr="00D20690">
        <w:rPr>
          <w:rFonts w:ascii="Garamond" w:hAnsi="Garamond" w:cs="Times New Roman"/>
        </w:rPr>
        <w:t xml:space="preserve"> </w:t>
      </w:r>
      <w:proofErr w:type="spellStart"/>
      <w:r w:rsidRPr="00D20690">
        <w:rPr>
          <w:rFonts w:ascii="Garamond" w:hAnsi="Garamond" w:cs="Times New Roman"/>
        </w:rPr>
        <w:t>kelamin</w:t>
      </w:r>
      <w:proofErr w:type="spellEnd"/>
      <w:r w:rsidRPr="00D20690">
        <w:rPr>
          <w:rFonts w:ascii="Garamond" w:hAnsi="Garamond" w:cs="Times New Roman"/>
        </w:rPr>
        <w:t xml:space="preserve">, dan </w:t>
      </w:r>
      <w:proofErr w:type="spellStart"/>
      <w:r w:rsidRPr="00D20690">
        <w:rPr>
          <w:rFonts w:ascii="Garamond" w:hAnsi="Garamond" w:cs="Times New Roman"/>
        </w:rPr>
        <w:t>tingkat</w:t>
      </w:r>
      <w:proofErr w:type="spellEnd"/>
      <w:r w:rsidRPr="00D20690">
        <w:rPr>
          <w:rFonts w:ascii="Garamond" w:hAnsi="Garamond" w:cs="Times New Roman"/>
        </w:rPr>
        <w:t xml:space="preserve"> Pendidikan.</w:t>
      </w:r>
    </w:p>
    <w:p w14:paraId="6B3D70BE"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rPr>
        <w:t xml:space="preserve">Pada </w:t>
      </w:r>
      <w:proofErr w:type="spellStart"/>
      <w:r w:rsidRPr="00D20690">
        <w:rPr>
          <w:rFonts w:ascii="Garamond" w:hAnsi="Garamond" w:cs="Times New Roman"/>
        </w:rPr>
        <w:t>gambar</w:t>
      </w:r>
      <w:proofErr w:type="spellEnd"/>
      <w:r w:rsidRPr="00D20690">
        <w:rPr>
          <w:rFonts w:ascii="Garamond" w:hAnsi="Garamond" w:cs="Times New Roman"/>
        </w:rPr>
        <w:t xml:space="preserve"> </w:t>
      </w:r>
      <w:proofErr w:type="spellStart"/>
      <w:r w:rsidRPr="00D20690">
        <w:rPr>
          <w:rFonts w:ascii="Garamond" w:hAnsi="Garamond" w:cs="Times New Roman"/>
        </w:rPr>
        <w:t>dibawah</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dilihat</w:t>
      </w:r>
      <w:proofErr w:type="spellEnd"/>
      <w:r w:rsidRPr="00D20690">
        <w:rPr>
          <w:rFonts w:ascii="Garamond" w:hAnsi="Garamond" w:cs="Times New Roman"/>
        </w:rPr>
        <w:t xml:space="preserve"> </w:t>
      </w:r>
      <w:proofErr w:type="spellStart"/>
      <w:r w:rsidRPr="00D20690">
        <w:rPr>
          <w:rFonts w:ascii="Garamond" w:hAnsi="Garamond" w:cs="Times New Roman"/>
        </w:rPr>
        <w:t>jumlah</w:t>
      </w:r>
      <w:proofErr w:type="spellEnd"/>
      <w:r w:rsidRPr="00D20690">
        <w:rPr>
          <w:rFonts w:ascii="Garamond" w:hAnsi="Garamond" w:cs="Times New Roman"/>
        </w:rPr>
        <w:t xml:space="preserve">  </w:t>
      </w:r>
      <w:proofErr w:type="spellStart"/>
      <w:r w:rsidRPr="00D20690">
        <w:rPr>
          <w:rFonts w:ascii="Garamond" w:hAnsi="Garamond" w:cs="Times New Roman"/>
        </w:rPr>
        <w:t>responden</w:t>
      </w:r>
      <w:proofErr w:type="spellEnd"/>
      <w:r w:rsidRPr="00D20690">
        <w:rPr>
          <w:rFonts w:ascii="Garamond" w:hAnsi="Garamond" w:cs="Times New Roman"/>
        </w:rPr>
        <w:t xml:space="preserve">  </w:t>
      </w:r>
      <w:proofErr w:type="spellStart"/>
      <w:r w:rsidRPr="00D20690">
        <w:rPr>
          <w:rFonts w:ascii="Garamond" w:hAnsi="Garamond" w:cs="Times New Roman"/>
        </w:rPr>
        <w:t>berdasarkan</w:t>
      </w:r>
      <w:proofErr w:type="spellEnd"/>
      <w:r w:rsidRPr="00D20690">
        <w:rPr>
          <w:rFonts w:ascii="Garamond" w:hAnsi="Garamond" w:cs="Times New Roman"/>
        </w:rPr>
        <w:t xml:space="preserve">  </w:t>
      </w:r>
      <w:proofErr w:type="spellStart"/>
      <w:r w:rsidRPr="00D20690">
        <w:rPr>
          <w:rFonts w:ascii="Garamond" w:hAnsi="Garamond" w:cs="Times New Roman"/>
        </w:rPr>
        <w:t>jenis</w:t>
      </w:r>
      <w:proofErr w:type="spellEnd"/>
      <w:r w:rsidRPr="00D20690">
        <w:rPr>
          <w:rFonts w:ascii="Garamond" w:hAnsi="Garamond" w:cs="Times New Roman"/>
        </w:rPr>
        <w:t xml:space="preserve"> </w:t>
      </w:r>
      <w:proofErr w:type="spellStart"/>
      <w:r w:rsidRPr="00D20690">
        <w:rPr>
          <w:rFonts w:ascii="Garamond" w:hAnsi="Garamond" w:cs="Times New Roman"/>
        </w:rPr>
        <w:t>kelamin</w:t>
      </w:r>
      <w:proofErr w:type="spellEnd"/>
      <w:r w:rsidRPr="00D20690">
        <w:rPr>
          <w:rFonts w:ascii="Garamond" w:hAnsi="Garamond" w:cs="Times New Roman"/>
        </w:rPr>
        <w:t xml:space="preserve"> di Desa Cipendawa </w:t>
      </w:r>
      <w:proofErr w:type="spellStart"/>
      <w:r w:rsidRPr="00D20690">
        <w:rPr>
          <w:rFonts w:ascii="Garamond" w:hAnsi="Garamond" w:cs="Times New Roman"/>
        </w:rPr>
        <w:t>petani</w:t>
      </w:r>
      <w:proofErr w:type="spellEnd"/>
      <w:r w:rsidRPr="00D20690">
        <w:rPr>
          <w:rFonts w:ascii="Garamond" w:hAnsi="Garamond" w:cs="Times New Roman"/>
        </w:rPr>
        <w:t xml:space="preserve"> yang </w:t>
      </w:r>
      <w:proofErr w:type="spellStart"/>
      <w:r w:rsidRPr="00D20690">
        <w:rPr>
          <w:rFonts w:ascii="Garamond" w:hAnsi="Garamond" w:cs="Times New Roman"/>
        </w:rPr>
        <w:t>mendapatkan</w:t>
      </w:r>
      <w:proofErr w:type="spellEnd"/>
      <w:r w:rsidRPr="00D20690">
        <w:rPr>
          <w:rFonts w:ascii="Garamond" w:hAnsi="Garamond" w:cs="Times New Roman"/>
        </w:rPr>
        <w:t xml:space="preserve"> </w:t>
      </w:r>
      <w:proofErr w:type="spellStart"/>
      <w:r w:rsidRPr="00D20690">
        <w:rPr>
          <w:rFonts w:ascii="Garamond" w:hAnsi="Garamond" w:cs="Times New Roman"/>
        </w:rPr>
        <w:t>pelayanan</w:t>
      </w:r>
      <w:proofErr w:type="spellEnd"/>
      <w:r w:rsidRPr="00D20690">
        <w:rPr>
          <w:rFonts w:ascii="Garamond" w:hAnsi="Garamond" w:cs="Times New Roman"/>
        </w:rPr>
        <w:t xml:space="preserve"> </w:t>
      </w:r>
      <w:r w:rsidRPr="00D20690">
        <w:rPr>
          <w:rFonts w:ascii="Garamond" w:hAnsi="Garamond" w:cs="Times New Roman"/>
          <w:i/>
        </w:rPr>
        <w:t xml:space="preserve">Farmers Development Associate </w:t>
      </w:r>
      <w:r w:rsidRPr="00D20690">
        <w:rPr>
          <w:rFonts w:ascii="Garamond" w:hAnsi="Garamond" w:cs="Times New Roman"/>
        </w:rPr>
        <w:t xml:space="preserve">(FDA) </w:t>
      </w:r>
      <w:proofErr w:type="spellStart"/>
      <w:r w:rsidRPr="00D20690">
        <w:rPr>
          <w:rFonts w:ascii="Garamond" w:hAnsi="Garamond" w:cs="Times New Roman"/>
        </w:rPr>
        <w:t>didominasi</w:t>
      </w:r>
      <w:proofErr w:type="spellEnd"/>
      <w:r w:rsidRPr="00D20690">
        <w:rPr>
          <w:rFonts w:ascii="Garamond" w:hAnsi="Garamond" w:cs="Times New Roman"/>
        </w:rPr>
        <w:t xml:space="preserve"> oleh </w:t>
      </w:r>
      <w:proofErr w:type="spellStart"/>
      <w:r w:rsidRPr="00D20690">
        <w:rPr>
          <w:rFonts w:ascii="Garamond" w:hAnsi="Garamond" w:cs="Times New Roman"/>
        </w:rPr>
        <w:t>laki-laki</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sebanyak</w:t>
      </w:r>
      <w:proofErr w:type="spellEnd"/>
      <w:r w:rsidRPr="00D20690">
        <w:rPr>
          <w:rFonts w:ascii="Garamond" w:hAnsi="Garamond" w:cs="Times New Roman"/>
        </w:rPr>
        <w:t xml:space="preserve"> 27 orang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sekitar</w:t>
      </w:r>
      <w:proofErr w:type="spellEnd"/>
      <w:r w:rsidRPr="00D20690">
        <w:rPr>
          <w:rFonts w:ascii="Garamond" w:hAnsi="Garamond" w:cs="Times New Roman"/>
        </w:rPr>
        <w:t xml:space="preserve"> 90%. </w:t>
      </w:r>
      <w:proofErr w:type="spellStart"/>
      <w:r w:rsidRPr="00D20690">
        <w:rPr>
          <w:rFonts w:ascii="Garamond" w:hAnsi="Garamond" w:cs="Times New Roman"/>
        </w:rPr>
        <w:t>Sedangkan</w:t>
      </w:r>
      <w:proofErr w:type="spellEnd"/>
      <w:r w:rsidRPr="00D20690">
        <w:rPr>
          <w:rFonts w:ascii="Garamond" w:hAnsi="Garamond" w:cs="Times New Roman"/>
        </w:rPr>
        <w:t xml:space="preserve"> </w:t>
      </w:r>
      <w:proofErr w:type="spellStart"/>
      <w:r w:rsidRPr="00D20690">
        <w:rPr>
          <w:rFonts w:ascii="Garamond" w:hAnsi="Garamond" w:cs="Times New Roman"/>
        </w:rPr>
        <w:t>perempuan</w:t>
      </w:r>
      <w:proofErr w:type="spellEnd"/>
      <w:r w:rsidRPr="00D20690">
        <w:rPr>
          <w:rFonts w:ascii="Garamond" w:hAnsi="Garamond" w:cs="Times New Roman"/>
        </w:rPr>
        <w:t xml:space="preserve"> </w:t>
      </w:r>
      <w:proofErr w:type="spellStart"/>
      <w:r w:rsidRPr="00D20690">
        <w:rPr>
          <w:rFonts w:ascii="Garamond" w:hAnsi="Garamond" w:cs="Times New Roman"/>
        </w:rPr>
        <w:t>sebanyak</w:t>
      </w:r>
      <w:proofErr w:type="spellEnd"/>
      <w:r w:rsidRPr="00D20690">
        <w:rPr>
          <w:rFonts w:ascii="Garamond" w:hAnsi="Garamond" w:cs="Times New Roman"/>
        </w:rPr>
        <w:t xml:space="preserve"> 3 orang </w:t>
      </w:r>
      <w:proofErr w:type="spellStart"/>
      <w:r w:rsidRPr="00D20690">
        <w:rPr>
          <w:rFonts w:ascii="Garamond" w:hAnsi="Garamond" w:cs="Times New Roman"/>
        </w:rPr>
        <w:t>atau</w:t>
      </w:r>
      <w:proofErr w:type="spellEnd"/>
      <w:r w:rsidRPr="00D20690">
        <w:rPr>
          <w:rFonts w:ascii="Garamond" w:hAnsi="Garamond" w:cs="Times New Roman"/>
        </w:rPr>
        <w:t xml:space="preserve"> 10%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jumlah</w:t>
      </w:r>
      <w:proofErr w:type="spellEnd"/>
      <w:r w:rsidRPr="00D20690">
        <w:rPr>
          <w:rFonts w:ascii="Garamond" w:hAnsi="Garamond" w:cs="Times New Roman"/>
        </w:rPr>
        <w:t xml:space="preserve"> </w:t>
      </w:r>
      <w:proofErr w:type="spellStart"/>
      <w:r w:rsidRPr="00D20690">
        <w:rPr>
          <w:rFonts w:ascii="Garamond" w:hAnsi="Garamond" w:cs="Times New Roman"/>
        </w:rPr>
        <w:t>keseluruhan</w:t>
      </w:r>
      <w:proofErr w:type="spellEnd"/>
      <w:r w:rsidRPr="00D20690">
        <w:rPr>
          <w:rFonts w:ascii="Garamond" w:hAnsi="Garamond" w:cs="Times New Roman"/>
        </w:rPr>
        <w:t xml:space="preserve"> </w:t>
      </w:r>
      <w:proofErr w:type="spellStart"/>
      <w:r w:rsidRPr="00D20690">
        <w:rPr>
          <w:rFonts w:ascii="Garamond" w:hAnsi="Garamond" w:cs="Times New Roman"/>
        </w:rPr>
        <w:t>responden</w:t>
      </w:r>
      <w:proofErr w:type="spellEnd"/>
      <w:r w:rsidRPr="00D20690">
        <w:rPr>
          <w:rFonts w:ascii="Garamond" w:hAnsi="Garamond" w:cs="Times New Roman"/>
        </w:rPr>
        <w:t xml:space="preserve"> pada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Dalam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lebih</w:t>
      </w:r>
      <w:proofErr w:type="spellEnd"/>
      <w:r w:rsidRPr="00D20690">
        <w:rPr>
          <w:rFonts w:ascii="Garamond" w:hAnsi="Garamond" w:cs="Times New Roman"/>
        </w:rPr>
        <w:t xml:space="preserve"> </w:t>
      </w:r>
      <w:proofErr w:type="spellStart"/>
      <w:r w:rsidRPr="00D20690">
        <w:rPr>
          <w:rFonts w:ascii="Garamond" w:hAnsi="Garamond" w:cs="Times New Roman"/>
        </w:rPr>
        <w:t>banyak</w:t>
      </w:r>
      <w:proofErr w:type="spellEnd"/>
      <w:r w:rsidRPr="00D20690">
        <w:rPr>
          <w:rFonts w:ascii="Garamond" w:hAnsi="Garamond" w:cs="Times New Roman"/>
        </w:rPr>
        <w:t xml:space="preserve"> </w:t>
      </w:r>
      <w:proofErr w:type="spellStart"/>
      <w:r w:rsidRPr="00D20690">
        <w:rPr>
          <w:rFonts w:ascii="Garamond" w:hAnsi="Garamond" w:cs="Times New Roman"/>
        </w:rPr>
        <w:t>responden</w:t>
      </w:r>
      <w:proofErr w:type="spellEnd"/>
      <w:r w:rsidRPr="00D20690">
        <w:rPr>
          <w:rFonts w:ascii="Garamond" w:hAnsi="Garamond" w:cs="Times New Roman"/>
        </w:rPr>
        <w:t xml:space="preserve"> </w:t>
      </w:r>
      <w:proofErr w:type="spellStart"/>
      <w:r w:rsidRPr="00D20690">
        <w:rPr>
          <w:rFonts w:ascii="Garamond" w:hAnsi="Garamond" w:cs="Times New Roman"/>
        </w:rPr>
        <w:t>berjenis</w:t>
      </w:r>
      <w:proofErr w:type="spellEnd"/>
      <w:r w:rsidRPr="00D20690">
        <w:rPr>
          <w:rFonts w:ascii="Garamond" w:hAnsi="Garamond" w:cs="Times New Roman"/>
        </w:rPr>
        <w:t xml:space="preserve"> </w:t>
      </w:r>
      <w:proofErr w:type="spellStart"/>
      <w:r w:rsidRPr="00D20690">
        <w:rPr>
          <w:rFonts w:ascii="Garamond" w:hAnsi="Garamond" w:cs="Times New Roman"/>
        </w:rPr>
        <w:t>kelamin</w:t>
      </w:r>
      <w:proofErr w:type="spellEnd"/>
      <w:r w:rsidRPr="00D20690">
        <w:rPr>
          <w:rFonts w:ascii="Garamond" w:hAnsi="Garamond" w:cs="Times New Roman"/>
        </w:rPr>
        <w:t xml:space="preserve"> </w:t>
      </w:r>
      <w:proofErr w:type="spellStart"/>
      <w:r w:rsidRPr="00D20690">
        <w:rPr>
          <w:rFonts w:ascii="Garamond" w:hAnsi="Garamond" w:cs="Times New Roman"/>
        </w:rPr>
        <w:t>laki-laki</w:t>
      </w:r>
      <w:proofErr w:type="spellEnd"/>
      <w:r w:rsidRPr="00D20690">
        <w:rPr>
          <w:rFonts w:ascii="Garamond" w:hAnsi="Garamond" w:cs="Times New Roman"/>
        </w:rPr>
        <w:t xml:space="preserve"> </w:t>
      </w:r>
      <w:proofErr w:type="spellStart"/>
      <w:r w:rsidRPr="00D20690">
        <w:rPr>
          <w:rFonts w:ascii="Garamond" w:hAnsi="Garamond" w:cs="Times New Roman"/>
        </w:rPr>
        <w:t>dibandingkan</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responden</w:t>
      </w:r>
      <w:proofErr w:type="spellEnd"/>
      <w:r w:rsidRPr="00D20690">
        <w:rPr>
          <w:rFonts w:ascii="Garamond" w:hAnsi="Garamond" w:cs="Times New Roman"/>
        </w:rPr>
        <w:t xml:space="preserve"> yang </w:t>
      </w:r>
      <w:proofErr w:type="spellStart"/>
      <w:r w:rsidRPr="00D20690">
        <w:rPr>
          <w:rFonts w:ascii="Garamond" w:hAnsi="Garamond" w:cs="Times New Roman"/>
        </w:rPr>
        <w:t>berjenis</w:t>
      </w:r>
      <w:proofErr w:type="spellEnd"/>
      <w:r w:rsidRPr="00D20690">
        <w:rPr>
          <w:rFonts w:ascii="Garamond" w:hAnsi="Garamond" w:cs="Times New Roman"/>
        </w:rPr>
        <w:t xml:space="preserve"> </w:t>
      </w:r>
      <w:proofErr w:type="spellStart"/>
      <w:r w:rsidRPr="00D20690">
        <w:rPr>
          <w:rFonts w:ascii="Garamond" w:hAnsi="Garamond" w:cs="Times New Roman"/>
        </w:rPr>
        <w:t>kelamin</w:t>
      </w:r>
      <w:proofErr w:type="spellEnd"/>
      <w:r w:rsidRPr="00D20690">
        <w:rPr>
          <w:rFonts w:ascii="Garamond" w:hAnsi="Garamond" w:cs="Times New Roman"/>
        </w:rPr>
        <w:t xml:space="preserve"> </w:t>
      </w:r>
      <w:proofErr w:type="spellStart"/>
      <w:r w:rsidRPr="00D20690">
        <w:rPr>
          <w:rFonts w:ascii="Garamond" w:hAnsi="Garamond" w:cs="Times New Roman"/>
        </w:rPr>
        <w:t>perempuan</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rentan</w:t>
      </w:r>
      <w:proofErr w:type="spellEnd"/>
      <w:r w:rsidRPr="00D20690">
        <w:rPr>
          <w:rFonts w:ascii="Garamond" w:hAnsi="Garamond" w:cs="Times New Roman"/>
        </w:rPr>
        <w:t xml:space="preserve"> </w:t>
      </w:r>
      <w:proofErr w:type="spellStart"/>
      <w:r w:rsidRPr="00D20690">
        <w:rPr>
          <w:rFonts w:ascii="Garamond" w:hAnsi="Garamond" w:cs="Times New Roman"/>
        </w:rPr>
        <w:t>usia</w:t>
      </w:r>
      <w:proofErr w:type="spellEnd"/>
      <w:r w:rsidRPr="00D20690">
        <w:rPr>
          <w:rFonts w:ascii="Garamond" w:hAnsi="Garamond" w:cs="Times New Roman"/>
        </w:rPr>
        <w:t xml:space="preserve"> 41- 60 </w:t>
      </w:r>
      <w:proofErr w:type="spellStart"/>
      <w:r w:rsidRPr="00D20690">
        <w:rPr>
          <w:rFonts w:ascii="Garamond" w:hAnsi="Garamond" w:cs="Times New Roman"/>
        </w:rPr>
        <w:t>tahun</w:t>
      </w:r>
      <w:proofErr w:type="spellEnd"/>
      <w:r w:rsidRPr="00D20690">
        <w:rPr>
          <w:rFonts w:ascii="Garamond" w:hAnsi="Garamond" w:cs="Times New Roman"/>
        </w:rPr>
        <w:t xml:space="preserve">, </w:t>
      </w:r>
      <w:proofErr w:type="spellStart"/>
      <w:r w:rsidRPr="00D20690">
        <w:rPr>
          <w:rFonts w:ascii="Garamond" w:hAnsi="Garamond" w:cs="Times New Roman"/>
        </w:rPr>
        <w:t>yakni</w:t>
      </w:r>
      <w:proofErr w:type="spellEnd"/>
      <w:r w:rsidRPr="00D20690">
        <w:rPr>
          <w:rFonts w:ascii="Garamond" w:hAnsi="Garamond" w:cs="Times New Roman"/>
        </w:rPr>
        <w:t xml:space="preserve"> </w:t>
      </w:r>
      <w:proofErr w:type="spellStart"/>
      <w:r w:rsidRPr="00D20690">
        <w:rPr>
          <w:rFonts w:ascii="Garamond" w:hAnsi="Garamond" w:cs="Times New Roman"/>
        </w:rPr>
        <w:t>usia</w:t>
      </w:r>
      <w:proofErr w:type="spellEnd"/>
      <w:r w:rsidRPr="00D20690">
        <w:rPr>
          <w:rFonts w:ascii="Garamond" w:hAnsi="Garamond" w:cs="Times New Roman"/>
        </w:rPr>
        <w:t xml:space="preserve"> yang </w:t>
      </w:r>
      <w:proofErr w:type="spellStart"/>
      <w:r w:rsidRPr="00D20690">
        <w:rPr>
          <w:rFonts w:ascii="Garamond" w:hAnsi="Garamond" w:cs="Times New Roman"/>
        </w:rPr>
        <w:t>masih</w:t>
      </w:r>
      <w:proofErr w:type="spellEnd"/>
      <w:r w:rsidRPr="00D20690">
        <w:rPr>
          <w:rFonts w:ascii="Garamond" w:hAnsi="Garamond" w:cs="Times New Roman"/>
        </w:rPr>
        <w:t xml:space="preserve"> </w:t>
      </w:r>
      <w:proofErr w:type="spellStart"/>
      <w:r w:rsidRPr="00D20690">
        <w:rPr>
          <w:rFonts w:ascii="Garamond" w:hAnsi="Garamond" w:cs="Times New Roman"/>
        </w:rPr>
        <w:t>produktif</w:t>
      </w:r>
      <w:proofErr w:type="spellEnd"/>
      <w:r w:rsidRPr="00D20690">
        <w:rPr>
          <w:rFonts w:ascii="Garamond" w:hAnsi="Garamond" w:cs="Times New Roman"/>
        </w:rPr>
        <w:t xml:space="preserve"> </w:t>
      </w:r>
      <w:proofErr w:type="spellStart"/>
      <w:r w:rsidRPr="00D20690">
        <w:rPr>
          <w:rFonts w:ascii="Garamond" w:hAnsi="Garamond" w:cs="Times New Roman"/>
        </w:rPr>
        <w:t>bekerja</w:t>
      </w:r>
      <w:proofErr w:type="spellEnd"/>
      <w:r w:rsidRPr="00D20690">
        <w:rPr>
          <w:rFonts w:ascii="Garamond" w:hAnsi="Garamond" w:cs="Times New Roman"/>
        </w:rPr>
        <w:t xml:space="preserve"> yang </w:t>
      </w:r>
      <w:proofErr w:type="spellStart"/>
      <w:r w:rsidRPr="00D20690">
        <w:rPr>
          <w:rFonts w:ascii="Garamond" w:hAnsi="Garamond" w:cs="Times New Roman"/>
        </w:rPr>
        <w:t>cukup</w:t>
      </w:r>
      <w:proofErr w:type="spellEnd"/>
    </w:p>
    <w:p w14:paraId="2F1B2927"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noProof/>
        </w:rPr>
        <w:drawing>
          <wp:anchor distT="0" distB="0" distL="114300" distR="114300" simplePos="0" relativeHeight="251659264" behindDoc="0" locked="0" layoutInCell="1" allowOverlap="1" wp14:anchorId="1D970795" wp14:editId="460A9288">
            <wp:simplePos x="0" y="0"/>
            <wp:positionH relativeFrom="column">
              <wp:posOffset>0</wp:posOffset>
            </wp:positionH>
            <wp:positionV relativeFrom="paragraph">
              <wp:posOffset>0</wp:posOffset>
            </wp:positionV>
            <wp:extent cx="2720975" cy="1631315"/>
            <wp:effectExtent l="0" t="0" r="3175" b="6985"/>
            <wp:wrapNone/>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0068806" w14:textId="77777777" w:rsidR="00EA3C14" w:rsidRPr="00D20690" w:rsidRDefault="00EA3C14" w:rsidP="00D20690">
      <w:pPr>
        <w:spacing w:after="0" w:line="360" w:lineRule="auto"/>
        <w:jc w:val="both"/>
        <w:rPr>
          <w:rFonts w:ascii="Garamond" w:hAnsi="Garamond" w:cs="Times New Roman"/>
        </w:rPr>
      </w:pPr>
    </w:p>
    <w:p w14:paraId="559D1343" w14:textId="77777777" w:rsidR="00EA3C14" w:rsidRPr="00D20690" w:rsidRDefault="00EA3C14" w:rsidP="00D20690">
      <w:pPr>
        <w:spacing w:after="0" w:line="360" w:lineRule="auto"/>
        <w:jc w:val="center"/>
        <w:rPr>
          <w:rFonts w:ascii="Garamond" w:hAnsi="Garamond" w:cs="Times New Roman"/>
        </w:rPr>
      </w:pPr>
    </w:p>
    <w:p w14:paraId="05F8DD51" w14:textId="77777777" w:rsidR="00EA3C14" w:rsidRPr="00D20690" w:rsidRDefault="00EA3C14" w:rsidP="00D20690">
      <w:pPr>
        <w:spacing w:after="0" w:line="360" w:lineRule="auto"/>
        <w:jc w:val="center"/>
        <w:rPr>
          <w:rFonts w:ascii="Garamond" w:hAnsi="Garamond" w:cs="Times New Roman"/>
        </w:rPr>
      </w:pPr>
    </w:p>
    <w:p w14:paraId="374F1616" w14:textId="77777777" w:rsidR="00EA3C14" w:rsidRPr="00D20690" w:rsidRDefault="00EA3C14" w:rsidP="00D20690">
      <w:pPr>
        <w:spacing w:after="0" w:line="360" w:lineRule="auto"/>
        <w:jc w:val="center"/>
        <w:rPr>
          <w:rFonts w:ascii="Garamond" w:hAnsi="Garamond" w:cs="Times New Roman"/>
        </w:rPr>
      </w:pPr>
    </w:p>
    <w:p w14:paraId="700F2387" w14:textId="77777777" w:rsidR="00EA3C14" w:rsidRPr="00D20690" w:rsidRDefault="00EA3C14" w:rsidP="00D20690">
      <w:pPr>
        <w:spacing w:after="0" w:line="360" w:lineRule="auto"/>
        <w:jc w:val="both"/>
        <w:rPr>
          <w:rFonts w:ascii="Garamond" w:hAnsi="Garamond" w:cs="Times New Roman"/>
        </w:rPr>
      </w:pP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responden</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didominansi</w:t>
      </w:r>
      <w:proofErr w:type="spellEnd"/>
      <w:r w:rsidRPr="00D20690">
        <w:rPr>
          <w:rFonts w:ascii="Garamond" w:hAnsi="Garamond" w:cs="Times New Roman"/>
        </w:rPr>
        <w:t xml:space="preserve"> oleh </w:t>
      </w:r>
      <w:proofErr w:type="spellStart"/>
      <w:r w:rsidRPr="00D20690">
        <w:rPr>
          <w:rFonts w:ascii="Garamond" w:hAnsi="Garamond" w:cs="Times New Roman"/>
        </w:rPr>
        <w:t>usia</w:t>
      </w:r>
      <w:proofErr w:type="spellEnd"/>
      <w:r w:rsidRPr="00D20690">
        <w:rPr>
          <w:rFonts w:ascii="Garamond" w:hAnsi="Garamond" w:cs="Times New Roman"/>
        </w:rPr>
        <w:t xml:space="preserve"> 41- 60 </w:t>
      </w:r>
      <w:proofErr w:type="spellStart"/>
      <w:r w:rsidRPr="00D20690">
        <w:rPr>
          <w:rFonts w:ascii="Garamond" w:hAnsi="Garamond" w:cs="Times New Roman"/>
        </w:rPr>
        <w:t>tahun</w:t>
      </w:r>
      <w:proofErr w:type="spellEnd"/>
      <w:r w:rsidRPr="00D20690">
        <w:rPr>
          <w:rFonts w:ascii="Garamond" w:hAnsi="Garamond" w:cs="Times New Roman"/>
        </w:rPr>
        <w:t xml:space="preserve"> </w:t>
      </w:r>
      <w:proofErr w:type="spellStart"/>
      <w:r w:rsidRPr="00D20690">
        <w:rPr>
          <w:rFonts w:ascii="Garamond" w:hAnsi="Garamond" w:cs="Times New Roman"/>
        </w:rPr>
        <w:t>yaitu</w:t>
      </w:r>
      <w:proofErr w:type="spellEnd"/>
      <w:r w:rsidRPr="00D20690">
        <w:rPr>
          <w:rFonts w:ascii="Garamond" w:hAnsi="Garamond" w:cs="Times New Roman"/>
        </w:rPr>
        <w:t xml:space="preserve"> </w:t>
      </w:r>
      <w:proofErr w:type="spellStart"/>
      <w:r w:rsidRPr="00D20690">
        <w:rPr>
          <w:rFonts w:ascii="Garamond" w:hAnsi="Garamond" w:cs="Times New Roman"/>
        </w:rPr>
        <w:t>sebanyak</w:t>
      </w:r>
      <w:proofErr w:type="spellEnd"/>
      <w:r w:rsidRPr="00D20690">
        <w:rPr>
          <w:rFonts w:ascii="Garamond" w:hAnsi="Garamond" w:cs="Times New Roman"/>
        </w:rPr>
        <w:t xml:space="preserve"> 17 orang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sekitar</w:t>
      </w:r>
      <w:proofErr w:type="spellEnd"/>
      <w:r w:rsidRPr="00D20690">
        <w:rPr>
          <w:rFonts w:ascii="Garamond" w:hAnsi="Garamond" w:cs="Times New Roman"/>
        </w:rPr>
        <w:t xml:space="preserve"> 57% dan </w:t>
      </w:r>
      <w:proofErr w:type="spellStart"/>
      <w:r w:rsidRPr="00D20690">
        <w:rPr>
          <w:rFonts w:ascii="Garamond" w:hAnsi="Garamond" w:cs="Times New Roman"/>
        </w:rPr>
        <w:t>usia</w:t>
      </w:r>
      <w:proofErr w:type="spellEnd"/>
      <w:r w:rsidRPr="00D20690">
        <w:rPr>
          <w:rFonts w:ascii="Garamond" w:hAnsi="Garamond" w:cs="Times New Roman"/>
        </w:rPr>
        <w:t xml:space="preserve"> 18-34 </w:t>
      </w:r>
      <w:proofErr w:type="spellStart"/>
      <w:r w:rsidRPr="00D20690">
        <w:rPr>
          <w:rFonts w:ascii="Garamond" w:hAnsi="Garamond" w:cs="Times New Roman"/>
        </w:rPr>
        <w:t>tahun</w:t>
      </w:r>
      <w:proofErr w:type="spellEnd"/>
      <w:r w:rsidRPr="00D20690">
        <w:rPr>
          <w:rFonts w:ascii="Garamond" w:hAnsi="Garamond" w:cs="Times New Roman"/>
        </w:rPr>
        <w:t xml:space="preserve"> </w:t>
      </w:r>
      <w:proofErr w:type="spellStart"/>
      <w:r w:rsidRPr="00D20690">
        <w:rPr>
          <w:rFonts w:ascii="Garamond" w:hAnsi="Garamond" w:cs="Times New Roman"/>
        </w:rPr>
        <w:t>sebanyak</w:t>
      </w:r>
      <w:proofErr w:type="spellEnd"/>
      <w:r w:rsidRPr="00D20690">
        <w:rPr>
          <w:rFonts w:ascii="Garamond" w:hAnsi="Garamond" w:cs="Times New Roman"/>
        </w:rPr>
        <w:t xml:space="preserve"> 13 orang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sekitar</w:t>
      </w:r>
      <w:proofErr w:type="spellEnd"/>
      <w:r w:rsidRPr="00D20690">
        <w:rPr>
          <w:rFonts w:ascii="Garamond" w:hAnsi="Garamond" w:cs="Times New Roman"/>
        </w:rPr>
        <w:t xml:space="preserve"> 43%. </w:t>
      </w:r>
      <w:proofErr w:type="spellStart"/>
      <w:r w:rsidRPr="00D20690">
        <w:rPr>
          <w:rFonts w:ascii="Garamond" w:hAnsi="Garamond" w:cs="Times New Roman"/>
        </w:rPr>
        <w:t>Menurut</w:t>
      </w:r>
      <w:proofErr w:type="spellEnd"/>
      <w:r w:rsidRPr="00D20690">
        <w:rPr>
          <w:rFonts w:ascii="Garamond" w:hAnsi="Garamond" w:cs="Times New Roman"/>
        </w:rPr>
        <w:t xml:space="preserve"> </w:t>
      </w:r>
      <w:proofErr w:type="spellStart"/>
      <w:r w:rsidRPr="00D20690">
        <w:rPr>
          <w:rFonts w:ascii="Garamond" w:hAnsi="Garamond" w:cs="Times New Roman"/>
        </w:rPr>
        <w:t>manyamsari</w:t>
      </w:r>
      <w:proofErr w:type="spellEnd"/>
      <w:r w:rsidRPr="00D20690">
        <w:rPr>
          <w:rFonts w:ascii="Garamond" w:hAnsi="Garamond" w:cs="Times New Roman"/>
        </w:rPr>
        <w:t xml:space="preserve"> &amp; </w:t>
      </w:r>
      <w:proofErr w:type="spellStart"/>
      <w:r w:rsidRPr="00D20690">
        <w:rPr>
          <w:rFonts w:ascii="Garamond" w:hAnsi="Garamond" w:cs="Times New Roman"/>
        </w:rPr>
        <w:t>Mujiburahmad</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Gusti M.I et.al.,2021) </w:t>
      </w:r>
      <w:proofErr w:type="spellStart"/>
      <w:r w:rsidRPr="00D20690">
        <w:rPr>
          <w:rFonts w:ascii="Garamond" w:hAnsi="Garamond" w:cs="Times New Roman"/>
        </w:rPr>
        <w:t>kelompok</w:t>
      </w:r>
      <w:proofErr w:type="spellEnd"/>
      <w:r w:rsidRPr="00D20690">
        <w:rPr>
          <w:rFonts w:ascii="Garamond" w:hAnsi="Garamond" w:cs="Times New Roman"/>
        </w:rPr>
        <w:t xml:space="preserve"> </w:t>
      </w:r>
      <w:proofErr w:type="spellStart"/>
      <w:r w:rsidRPr="00D20690">
        <w:rPr>
          <w:rFonts w:ascii="Garamond" w:hAnsi="Garamond" w:cs="Times New Roman"/>
        </w:rPr>
        <w:t>umur</w:t>
      </w:r>
      <w:proofErr w:type="spellEnd"/>
      <w:r w:rsidRPr="00D20690">
        <w:rPr>
          <w:rFonts w:ascii="Garamond" w:hAnsi="Garamond" w:cs="Times New Roman"/>
        </w:rPr>
        <w:t xml:space="preserve"> 15 - 64 </w:t>
      </w:r>
      <w:proofErr w:type="spellStart"/>
      <w:r w:rsidRPr="00D20690">
        <w:rPr>
          <w:rFonts w:ascii="Garamond" w:hAnsi="Garamond" w:cs="Times New Roman"/>
        </w:rPr>
        <w:t>tahun</w:t>
      </w:r>
      <w:proofErr w:type="spellEnd"/>
      <w:r w:rsidRPr="00D20690">
        <w:rPr>
          <w:rFonts w:ascii="Garamond" w:hAnsi="Garamond" w:cs="Times New Roman"/>
        </w:rPr>
        <w:t xml:space="preserve"> </w:t>
      </w:r>
      <w:proofErr w:type="spellStart"/>
      <w:r w:rsidRPr="00D20690">
        <w:rPr>
          <w:rFonts w:ascii="Garamond" w:hAnsi="Garamond" w:cs="Times New Roman"/>
        </w:rPr>
        <w:t>digolongkan</w:t>
      </w:r>
      <w:proofErr w:type="spellEnd"/>
      <w:r w:rsidRPr="00D20690">
        <w:rPr>
          <w:rFonts w:ascii="Garamond" w:hAnsi="Garamond" w:cs="Times New Roman"/>
        </w:rPr>
        <w:t xml:space="preserve"> </w:t>
      </w:r>
      <w:proofErr w:type="spellStart"/>
      <w:r w:rsidRPr="00D20690">
        <w:rPr>
          <w:rFonts w:ascii="Garamond" w:hAnsi="Garamond" w:cs="Times New Roman"/>
        </w:rPr>
        <w:t>sebagai</w:t>
      </w:r>
      <w:proofErr w:type="spellEnd"/>
      <w:r w:rsidRPr="00D20690">
        <w:rPr>
          <w:rFonts w:ascii="Garamond" w:hAnsi="Garamond" w:cs="Times New Roman"/>
        </w:rPr>
        <w:t xml:space="preserve"> </w:t>
      </w:r>
      <w:proofErr w:type="spellStart"/>
      <w:r w:rsidRPr="00D20690">
        <w:rPr>
          <w:rFonts w:ascii="Garamond" w:hAnsi="Garamond" w:cs="Times New Roman"/>
        </w:rPr>
        <w:t>kelompok</w:t>
      </w:r>
      <w:proofErr w:type="spellEnd"/>
      <w:r w:rsidRPr="00D20690">
        <w:rPr>
          <w:rFonts w:ascii="Garamond" w:hAnsi="Garamond" w:cs="Times New Roman"/>
        </w:rPr>
        <w:t xml:space="preserve"> </w:t>
      </w:r>
      <w:proofErr w:type="spellStart"/>
      <w:r w:rsidRPr="00D20690">
        <w:rPr>
          <w:rFonts w:ascii="Garamond" w:hAnsi="Garamond" w:cs="Times New Roman"/>
        </w:rPr>
        <w:t>masyarakat</w:t>
      </w:r>
      <w:proofErr w:type="spellEnd"/>
      <w:r w:rsidRPr="00D20690">
        <w:rPr>
          <w:rFonts w:ascii="Garamond" w:hAnsi="Garamond" w:cs="Times New Roman"/>
        </w:rPr>
        <w:t xml:space="preserve"> yang </w:t>
      </w:r>
      <w:proofErr w:type="spellStart"/>
      <w:r w:rsidRPr="00D20690">
        <w:rPr>
          <w:rFonts w:ascii="Garamond" w:hAnsi="Garamond" w:cs="Times New Roman"/>
        </w:rPr>
        <w:t>produktif</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bekerja</w:t>
      </w:r>
      <w:proofErr w:type="spellEnd"/>
    </w:p>
    <w:p w14:paraId="0FD2F492" w14:textId="77777777" w:rsidR="00EA3C14" w:rsidRPr="00D20690" w:rsidRDefault="00EA3C14" w:rsidP="00D20690">
      <w:pPr>
        <w:spacing w:after="0" w:line="360" w:lineRule="auto"/>
        <w:jc w:val="both"/>
        <w:rPr>
          <w:rFonts w:ascii="Garamond" w:hAnsi="Garamond" w:cs="Times New Roman"/>
        </w:rPr>
      </w:pPr>
      <w:r w:rsidRPr="00D20690">
        <w:rPr>
          <w:rFonts w:ascii="Garamond" w:hAnsi="Garamond" w:cs="Times New Roman"/>
          <w:noProof/>
        </w:rPr>
        <w:drawing>
          <wp:anchor distT="0" distB="0" distL="114300" distR="114300" simplePos="0" relativeHeight="251661312" behindDoc="0" locked="0" layoutInCell="1" allowOverlap="1" wp14:anchorId="1EA4361D" wp14:editId="1CBCADAF">
            <wp:simplePos x="0" y="0"/>
            <wp:positionH relativeFrom="column">
              <wp:posOffset>0</wp:posOffset>
            </wp:positionH>
            <wp:positionV relativeFrom="paragraph">
              <wp:posOffset>0</wp:posOffset>
            </wp:positionV>
            <wp:extent cx="2720975" cy="1631950"/>
            <wp:effectExtent l="0" t="0" r="3175" b="6350"/>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AFD48B3" w14:textId="77777777" w:rsidR="00EA3C14" w:rsidRPr="00D20690" w:rsidRDefault="00EA3C14" w:rsidP="00D20690">
      <w:pPr>
        <w:spacing w:after="0"/>
        <w:rPr>
          <w:rFonts w:ascii="Garamond" w:hAnsi="Garamond" w:cs="Times New Roman"/>
        </w:rPr>
      </w:pPr>
    </w:p>
    <w:p w14:paraId="51DAD5B1" w14:textId="77777777" w:rsidR="00EA3C14" w:rsidRPr="00D20690" w:rsidRDefault="00EA3C14" w:rsidP="00D20690">
      <w:pPr>
        <w:spacing w:after="0"/>
        <w:rPr>
          <w:rFonts w:ascii="Garamond" w:hAnsi="Garamond" w:cs="Times New Roman"/>
        </w:rPr>
      </w:pPr>
    </w:p>
    <w:p w14:paraId="5344B8E6" w14:textId="77777777" w:rsidR="00EA3C14" w:rsidRPr="00D20690" w:rsidRDefault="00EA3C14" w:rsidP="00D20690">
      <w:pPr>
        <w:spacing w:after="0"/>
        <w:rPr>
          <w:rFonts w:ascii="Garamond" w:hAnsi="Garamond" w:cs="Times New Roman"/>
        </w:rPr>
      </w:pPr>
    </w:p>
    <w:p w14:paraId="0E7621FB" w14:textId="77777777" w:rsidR="00EA3C14" w:rsidRPr="00D20690" w:rsidRDefault="00EA3C14" w:rsidP="00D20690">
      <w:pPr>
        <w:spacing w:after="0"/>
        <w:rPr>
          <w:rFonts w:ascii="Garamond" w:hAnsi="Garamond" w:cs="Times New Roman"/>
        </w:rPr>
      </w:pPr>
    </w:p>
    <w:p w14:paraId="6502462A" w14:textId="77777777" w:rsidR="00EA3C14" w:rsidRPr="00D20690" w:rsidRDefault="00EA3C14" w:rsidP="00D20690">
      <w:pPr>
        <w:spacing w:after="0"/>
        <w:rPr>
          <w:rFonts w:ascii="Garamond" w:hAnsi="Garamond" w:cs="Times New Roman"/>
        </w:rPr>
      </w:pPr>
    </w:p>
    <w:p w14:paraId="1E175410" w14:textId="77777777" w:rsidR="0042526A" w:rsidRDefault="00EA3C14" w:rsidP="00D20690">
      <w:pPr>
        <w:tabs>
          <w:tab w:val="left" w:pos="1356"/>
          <w:tab w:val="center" w:pos="4513"/>
          <w:tab w:val="left" w:pos="4956"/>
        </w:tabs>
        <w:spacing w:after="0"/>
        <w:rPr>
          <w:rFonts w:ascii="Garamond" w:hAnsi="Garamond" w:cs="Times New Roman"/>
        </w:rPr>
      </w:pPr>
      <w:r w:rsidRPr="00D20690">
        <w:rPr>
          <w:rFonts w:ascii="Garamond" w:hAnsi="Garamond" w:cs="Times New Roman"/>
        </w:rPr>
        <w:tab/>
      </w:r>
    </w:p>
    <w:p w14:paraId="34931B0E" w14:textId="77777777" w:rsidR="0042526A" w:rsidRDefault="0042526A" w:rsidP="00D20690">
      <w:pPr>
        <w:tabs>
          <w:tab w:val="left" w:pos="1356"/>
          <w:tab w:val="center" w:pos="4513"/>
          <w:tab w:val="left" w:pos="4956"/>
        </w:tabs>
        <w:spacing w:after="0"/>
        <w:rPr>
          <w:rFonts w:ascii="Garamond" w:hAnsi="Garamond" w:cs="Times New Roman"/>
        </w:rPr>
      </w:pPr>
    </w:p>
    <w:p w14:paraId="2AEEAF1D" w14:textId="77777777" w:rsidR="0042526A" w:rsidRDefault="0042526A" w:rsidP="00D20690">
      <w:pPr>
        <w:tabs>
          <w:tab w:val="left" w:pos="1356"/>
          <w:tab w:val="center" w:pos="4513"/>
          <w:tab w:val="left" w:pos="4956"/>
        </w:tabs>
        <w:spacing w:after="0"/>
        <w:rPr>
          <w:rFonts w:ascii="Garamond" w:hAnsi="Garamond" w:cs="Times New Roman"/>
        </w:rPr>
      </w:pPr>
    </w:p>
    <w:p w14:paraId="7BD9801D" w14:textId="77777777" w:rsidR="0042526A" w:rsidRDefault="0042526A" w:rsidP="00D20690">
      <w:pPr>
        <w:tabs>
          <w:tab w:val="left" w:pos="1356"/>
          <w:tab w:val="center" w:pos="4513"/>
          <w:tab w:val="left" w:pos="4956"/>
        </w:tabs>
        <w:spacing w:after="0"/>
        <w:rPr>
          <w:rFonts w:ascii="Garamond" w:hAnsi="Garamond" w:cs="Times New Roman"/>
        </w:rPr>
      </w:pPr>
    </w:p>
    <w:p w14:paraId="51C93F11" w14:textId="77777777" w:rsidR="0042526A" w:rsidRDefault="0042526A" w:rsidP="00D20690">
      <w:pPr>
        <w:tabs>
          <w:tab w:val="left" w:pos="1356"/>
          <w:tab w:val="center" w:pos="4513"/>
          <w:tab w:val="left" w:pos="4956"/>
        </w:tabs>
        <w:spacing w:after="0"/>
        <w:rPr>
          <w:rFonts w:ascii="Garamond" w:hAnsi="Garamond" w:cs="Times New Roman"/>
        </w:rPr>
      </w:pPr>
    </w:p>
    <w:p w14:paraId="462F8AE8" w14:textId="77777777" w:rsidR="005F2B15" w:rsidRDefault="005F2B15" w:rsidP="00D20690">
      <w:pPr>
        <w:tabs>
          <w:tab w:val="left" w:pos="1356"/>
          <w:tab w:val="center" w:pos="4513"/>
          <w:tab w:val="left" w:pos="4956"/>
        </w:tabs>
        <w:spacing w:after="0"/>
        <w:rPr>
          <w:rFonts w:ascii="Garamond" w:hAnsi="Garamond" w:cs="Times New Roman"/>
        </w:rPr>
      </w:pPr>
    </w:p>
    <w:p w14:paraId="041292D8" w14:textId="77777777" w:rsidR="0042526A" w:rsidRDefault="0042526A" w:rsidP="00D20690">
      <w:pPr>
        <w:tabs>
          <w:tab w:val="left" w:pos="1356"/>
          <w:tab w:val="center" w:pos="4513"/>
          <w:tab w:val="left" w:pos="4956"/>
        </w:tabs>
        <w:spacing w:after="0"/>
        <w:rPr>
          <w:rFonts w:ascii="Garamond" w:hAnsi="Garamond" w:cs="Times New Roman"/>
        </w:rPr>
      </w:pPr>
    </w:p>
    <w:p w14:paraId="234AAB00" w14:textId="30854771" w:rsidR="00EA3C14" w:rsidRPr="00D20690" w:rsidRDefault="00EA3C14" w:rsidP="00D20690">
      <w:pPr>
        <w:tabs>
          <w:tab w:val="left" w:pos="1356"/>
          <w:tab w:val="center" w:pos="4513"/>
          <w:tab w:val="left" w:pos="4956"/>
        </w:tabs>
        <w:spacing w:after="0"/>
        <w:rPr>
          <w:rFonts w:ascii="Garamond" w:hAnsi="Garamond" w:cs="Times New Roman"/>
        </w:rPr>
      </w:pPr>
      <w:r w:rsidRPr="00D20690">
        <w:rPr>
          <w:rFonts w:ascii="Garamond" w:hAnsi="Garamond" w:cs="Times New Roman"/>
          <w:noProof/>
        </w:rPr>
        <w:lastRenderedPageBreak/>
        <w:drawing>
          <wp:anchor distT="0" distB="0" distL="114300" distR="114300" simplePos="0" relativeHeight="251663360" behindDoc="0" locked="0" layoutInCell="1" allowOverlap="1" wp14:anchorId="0D5FE06E" wp14:editId="323184DF">
            <wp:simplePos x="0" y="0"/>
            <wp:positionH relativeFrom="column">
              <wp:posOffset>0</wp:posOffset>
            </wp:positionH>
            <wp:positionV relativeFrom="paragraph">
              <wp:posOffset>0</wp:posOffset>
            </wp:positionV>
            <wp:extent cx="2719070" cy="1630680"/>
            <wp:effectExtent l="0" t="0" r="5080" b="7620"/>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D20690">
        <w:rPr>
          <w:rFonts w:ascii="Garamond" w:hAnsi="Garamond" w:cs="Times New Roman"/>
        </w:rPr>
        <w:tab/>
      </w:r>
      <w:r w:rsidRPr="00D20690">
        <w:rPr>
          <w:rFonts w:ascii="Garamond" w:hAnsi="Garamond" w:cs="Times New Roman"/>
        </w:rPr>
        <w:tab/>
      </w:r>
    </w:p>
    <w:p w14:paraId="028EEE81" w14:textId="77777777" w:rsidR="00EA3C14" w:rsidRPr="00D20690" w:rsidRDefault="00EA3C14" w:rsidP="00D20690">
      <w:pPr>
        <w:tabs>
          <w:tab w:val="left" w:pos="1356"/>
          <w:tab w:val="center" w:pos="4513"/>
          <w:tab w:val="left" w:pos="4956"/>
        </w:tabs>
        <w:spacing w:after="0"/>
        <w:rPr>
          <w:rFonts w:ascii="Garamond" w:hAnsi="Garamond" w:cs="Times New Roman"/>
        </w:rPr>
      </w:pPr>
    </w:p>
    <w:p w14:paraId="406073A0" w14:textId="77777777" w:rsidR="00EA3C14" w:rsidRPr="00D20690" w:rsidRDefault="00EA3C14" w:rsidP="00D20690">
      <w:pPr>
        <w:tabs>
          <w:tab w:val="left" w:pos="1356"/>
          <w:tab w:val="center" w:pos="4513"/>
          <w:tab w:val="left" w:pos="4956"/>
        </w:tabs>
        <w:spacing w:after="0"/>
        <w:rPr>
          <w:rFonts w:ascii="Garamond" w:hAnsi="Garamond" w:cs="Times New Roman"/>
        </w:rPr>
      </w:pPr>
    </w:p>
    <w:p w14:paraId="4F4093C6" w14:textId="77777777" w:rsidR="00C75058" w:rsidRPr="00D20690" w:rsidRDefault="00EA3C14" w:rsidP="00D20690">
      <w:pPr>
        <w:tabs>
          <w:tab w:val="left" w:pos="1306"/>
        </w:tabs>
        <w:spacing w:after="0" w:line="360" w:lineRule="auto"/>
        <w:jc w:val="both"/>
        <w:rPr>
          <w:rFonts w:ascii="Garamond" w:hAnsi="Garamond" w:cs="Times New Roman"/>
        </w:rPr>
      </w:pPr>
      <w:proofErr w:type="spellStart"/>
      <w:r w:rsidRPr="00D20690">
        <w:rPr>
          <w:rFonts w:ascii="Garamond" w:hAnsi="Garamond" w:cs="Times New Roman"/>
        </w:rPr>
        <w:t>Persentase</w:t>
      </w:r>
      <w:proofErr w:type="spellEnd"/>
      <w:r w:rsidRPr="00D20690">
        <w:rPr>
          <w:rFonts w:ascii="Garamond" w:hAnsi="Garamond" w:cs="Times New Roman"/>
        </w:rPr>
        <w:t xml:space="preserve"> </w:t>
      </w:r>
      <w:proofErr w:type="spellStart"/>
      <w:r w:rsidRPr="00D20690">
        <w:rPr>
          <w:rFonts w:ascii="Garamond" w:hAnsi="Garamond" w:cs="Times New Roman"/>
        </w:rPr>
        <w:t>tingkat</w:t>
      </w:r>
      <w:proofErr w:type="spellEnd"/>
      <w:r w:rsidRPr="00D20690">
        <w:rPr>
          <w:rFonts w:ascii="Garamond" w:hAnsi="Garamond" w:cs="Times New Roman"/>
        </w:rPr>
        <w:t xml:space="preserve"> Pendidikan </w:t>
      </w:r>
      <w:proofErr w:type="spellStart"/>
      <w:r w:rsidRPr="00D20690">
        <w:rPr>
          <w:rFonts w:ascii="Garamond" w:hAnsi="Garamond" w:cs="Times New Roman"/>
        </w:rPr>
        <w:t>petani</w:t>
      </w:r>
      <w:proofErr w:type="spellEnd"/>
      <w:r w:rsidRPr="00D20690">
        <w:rPr>
          <w:rFonts w:ascii="Garamond" w:hAnsi="Garamond" w:cs="Times New Roman"/>
        </w:rPr>
        <w:t xml:space="preserve"> yang </w:t>
      </w:r>
      <w:proofErr w:type="spellStart"/>
      <w:r w:rsidRPr="00D20690">
        <w:rPr>
          <w:rFonts w:ascii="Garamond" w:hAnsi="Garamond" w:cs="Times New Roman"/>
        </w:rPr>
        <w:t>tergabung</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program BUN sangat </w:t>
      </w:r>
    </w:p>
    <w:p w14:paraId="7B71EAD1" w14:textId="77777777" w:rsidR="00EA3C14" w:rsidRPr="00D20690" w:rsidRDefault="00EA3C14" w:rsidP="00D20690">
      <w:pPr>
        <w:tabs>
          <w:tab w:val="left" w:pos="1306"/>
        </w:tabs>
        <w:spacing w:after="0" w:line="360" w:lineRule="auto"/>
        <w:jc w:val="both"/>
        <w:rPr>
          <w:rFonts w:ascii="Garamond" w:hAnsi="Garamond" w:cs="Times New Roman"/>
        </w:rPr>
      </w:pPr>
      <w:proofErr w:type="spellStart"/>
      <w:r w:rsidRPr="00D20690">
        <w:rPr>
          <w:rFonts w:ascii="Garamond" w:hAnsi="Garamond" w:cs="Times New Roman"/>
        </w:rPr>
        <w:t>bervariasi</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tingkat</w:t>
      </w:r>
      <w:proofErr w:type="spellEnd"/>
      <w:r w:rsidRPr="00D20690">
        <w:rPr>
          <w:rFonts w:ascii="Garamond" w:hAnsi="Garamond" w:cs="Times New Roman"/>
        </w:rPr>
        <w:t xml:space="preserve"> </w:t>
      </w:r>
      <w:proofErr w:type="spellStart"/>
      <w:r w:rsidRPr="00D20690">
        <w:rPr>
          <w:rFonts w:ascii="Garamond" w:hAnsi="Garamond" w:cs="Times New Roman"/>
        </w:rPr>
        <w:t>pendidikan</w:t>
      </w:r>
      <w:proofErr w:type="spellEnd"/>
      <w:r w:rsidRPr="00D20690">
        <w:rPr>
          <w:rFonts w:ascii="Garamond" w:hAnsi="Garamond" w:cs="Times New Roman"/>
        </w:rPr>
        <w:t xml:space="preserve"> </w:t>
      </w:r>
      <w:proofErr w:type="spellStart"/>
      <w:r w:rsidRPr="00D20690">
        <w:rPr>
          <w:rFonts w:ascii="Garamond" w:hAnsi="Garamond" w:cs="Times New Roman"/>
        </w:rPr>
        <w:t>responden</w:t>
      </w:r>
      <w:proofErr w:type="spellEnd"/>
      <w:r w:rsidRPr="00D20690">
        <w:rPr>
          <w:rFonts w:ascii="Garamond" w:hAnsi="Garamond" w:cs="Times New Roman"/>
        </w:rPr>
        <w:t xml:space="preserve"> di </w:t>
      </w:r>
      <w:proofErr w:type="spellStart"/>
      <w:r w:rsidRPr="00D20690">
        <w:rPr>
          <w:rFonts w:ascii="Garamond" w:hAnsi="Garamond" w:cs="Times New Roman"/>
        </w:rPr>
        <w:t>dominasi</w:t>
      </w:r>
      <w:proofErr w:type="spellEnd"/>
      <w:r w:rsidRPr="00D20690">
        <w:rPr>
          <w:rFonts w:ascii="Garamond" w:hAnsi="Garamond" w:cs="Times New Roman"/>
        </w:rPr>
        <w:t xml:space="preserve"> oleh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pendidikan</w:t>
      </w:r>
      <w:proofErr w:type="spellEnd"/>
      <w:r w:rsidRPr="00D20690">
        <w:rPr>
          <w:rFonts w:ascii="Garamond" w:hAnsi="Garamond" w:cs="Times New Roman"/>
        </w:rPr>
        <w:t xml:space="preserve"> </w:t>
      </w:r>
      <w:proofErr w:type="spellStart"/>
      <w:r w:rsidRPr="00D20690">
        <w:rPr>
          <w:rFonts w:ascii="Garamond" w:hAnsi="Garamond" w:cs="Times New Roman"/>
        </w:rPr>
        <w:t>terakhirnya</w:t>
      </w:r>
      <w:proofErr w:type="spellEnd"/>
      <w:r w:rsidRPr="00D20690">
        <w:rPr>
          <w:rFonts w:ascii="Garamond" w:hAnsi="Garamond" w:cs="Times New Roman"/>
        </w:rPr>
        <w:t xml:space="preserve"> di </w:t>
      </w:r>
      <w:proofErr w:type="spellStart"/>
      <w:r w:rsidRPr="00D20690">
        <w:rPr>
          <w:rFonts w:ascii="Garamond" w:hAnsi="Garamond" w:cs="Times New Roman"/>
        </w:rPr>
        <w:t>jenjang</w:t>
      </w:r>
      <w:proofErr w:type="spellEnd"/>
      <w:r w:rsidRPr="00D20690">
        <w:rPr>
          <w:rFonts w:ascii="Garamond" w:hAnsi="Garamond" w:cs="Times New Roman"/>
        </w:rPr>
        <w:t xml:space="preserve"> SD </w:t>
      </w:r>
      <w:proofErr w:type="spellStart"/>
      <w:r w:rsidRPr="00D20690">
        <w:rPr>
          <w:rFonts w:ascii="Garamond" w:hAnsi="Garamond" w:cs="Times New Roman"/>
        </w:rPr>
        <w:t>sebanyak</w:t>
      </w:r>
      <w:proofErr w:type="spellEnd"/>
      <w:r w:rsidRPr="00D20690">
        <w:rPr>
          <w:rFonts w:ascii="Garamond" w:hAnsi="Garamond" w:cs="Times New Roman"/>
        </w:rPr>
        <w:t xml:space="preserve"> 21 orang </w:t>
      </w:r>
      <w:proofErr w:type="spellStart"/>
      <w:r w:rsidRPr="00D20690">
        <w:rPr>
          <w:rFonts w:ascii="Garamond" w:hAnsi="Garamond" w:cs="Times New Roman"/>
        </w:rPr>
        <w:t>atau</w:t>
      </w:r>
      <w:proofErr w:type="spellEnd"/>
      <w:r w:rsidRPr="00D20690">
        <w:rPr>
          <w:rFonts w:ascii="Garamond" w:hAnsi="Garamond" w:cs="Times New Roman"/>
        </w:rPr>
        <w:t xml:space="preserve"> 70%, </w:t>
      </w:r>
      <w:proofErr w:type="spellStart"/>
      <w:r w:rsidRPr="00D20690">
        <w:rPr>
          <w:rFonts w:ascii="Garamond" w:hAnsi="Garamond" w:cs="Times New Roman"/>
        </w:rPr>
        <w:t>jenjang</w:t>
      </w:r>
      <w:proofErr w:type="spellEnd"/>
      <w:r w:rsidRPr="00D20690">
        <w:rPr>
          <w:rFonts w:ascii="Garamond" w:hAnsi="Garamond" w:cs="Times New Roman"/>
        </w:rPr>
        <w:t xml:space="preserve"> SMP </w:t>
      </w:r>
      <w:proofErr w:type="spellStart"/>
      <w:r w:rsidRPr="00D20690">
        <w:rPr>
          <w:rFonts w:ascii="Garamond" w:hAnsi="Garamond" w:cs="Times New Roman"/>
        </w:rPr>
        <w:t>sebanyak</w:t>
      </w:r>
      <w:proofErr w:type="spellEnd"/>
      <w:r w:rsidRPr="00D20690">
        <w:rPr>
          <w:rFonts w:ascii="Garamond" w:hAnsi="Garamond" w:cs="Times New Roman"/>
        </w:rPr>
        <w:t xml:space="preserve"> 5 orang </w:t>
      </w:r>
      <w:proofErr w:type="spellStart"/>
      <w:r w:rsidRPr="00D20690">
        <w:rPr>
          <w:rFonts w:ascii="Garamond" w:hAnsi="Garamond" w:cs="Times New Roman"/>
        </w:rPr>
        <w:t>atau</w:t>
      </w:r>
      <w:proofErr w:type="spellEnd"/>
      <w:r w:rsidRPr="00D20690">
        <w:rPr>
          <w:rFonts w:ascii="Garamond" w:hAnsi="Garamond" w:cs="Times New Roman"/>
        </w:rPr>
        <w:t xml:space="preserve"> 17% dan paling </w:t>
      </w:r>
      <w:proofErr w:type="spellStart"/>
      <w:r w:rsidRPr="00D20690">
        <w:rPr>
          <w:rFonts w:ascii="Garamond" w:hAnsi="Garamond" w:cs="Times New Roman"/>
        </w:rPr>
        <w:t>sedikit</w:t>
      </w:r>
      <w:proofErr w:type="spellEnd"/>
      <w:r w:rsidRPr="00D20690">
        <w:rPr>
          <w:rFonts w:ascii="Garamond" w:hAnsi="Garamond" w:cs="Times New Roman"/>
        </w:rPr>
        <w:t xml:space="preserve"> di </w:t>
      </w:r>
      <w:proofErr w:type="spellStart"/>
      <w:r w:rsidRPr="00D20690">
        <w:rPr>
          <w:rFonts w:ascii="Garamond" w:hAnsi="Garamond" w:cs="Times New Roman"/>
        </w:rPr>
        <w:t>jenjang</w:t>
      </w:r>
      <w:proofErr w:type="spellEnd"/>
      <w:r w:rsidRPr="00D20690">
        <w:rPr>
          <w:rFonts w:ascii="Garamond" w:hAnsi="Garamond" w:cs="Times New Roman"/>
        </w:rPr>
        <w:t xml:space="preserve"> SMA </w:t>
      </w:r>
      <w:proofErr w:type="spellStart"/>
      <w:r w:rsidRPr="00D20690">
        <w:rPr>
          <w:rFonts w:ascii="Garamond" w:hAnsi="Garamond" w:cs="Times New Roman"/>
        </w:rPr>
        <w:t>sebanyak</w:t>
      </w:r>
      <w:proofErr w:type="spellEnd"/>
      <w:r w:rsidRPr="00D20690">
        <w:rPr>
          <w:rFonts w:ascii="Garamond" w:hAnsi="Garamond" w:cs="Times New Roman"/>
        </w:rPr>
        <w:t xml:space="preserve"> 4 orang </w:t>
      </w:r>
      <w:proofErr w:type="spellStart"/>
      <w:r w:rsidRPr="00D20690">
        <w:rPr>
          <w:rFonts w:ascii="Garamond" w:hAnsi="Garamond" w:cs="Times New Roman"/>
        </w:rPr>
        <w:t>atau</w:t>
      </w:r>
      <w:proofErr w:type="spellEnd"/>
      <w:r w:rsidRPr="00D20690">
        <w:rPr>
          <w:rFonts w:ascii="Garamond" w:hAnsi="Garamond" w:cs="Times New Roman"/>
        </w:rPr>
        <w:t xml:space="preserve"> 13%.</w:t>
      </w:r>
    </w:p>
    <w:p w14:paraId="387FC5FE" w14:textId="77777777" w:rsidR="005F2B15" w:rsidRDefault="005F2B15" w:rsidP="00D20690">
      <w:pPr>
        <w:tabs>
          <w:tab w:val="left" w:pos="1306"/>
        </w:tabs>
        <w:spacing w:after="0" w:line="360" w:lineRule="auto"/>
        <w:jc w:val="both"/>
        <w:rPr>
          <w:rFonts w:ascii="Garamond" w:hAnsi="Garamond" w:cs="Times New Roman"/>
          <w:b/>
        </w:rPr>
      </w:pPr>
    </w:p>
    <w:p w14:paraId="5C4A5699" w14:textId="28F0C9F0" w:rsidR="00EA3C14" w:rsidRPr="00D20690" w:rsidRDefault="00EA3C14" w:rsidP="00D20690">
      <w:pPr>
        <w:tabs>
          <w:tab w:val="left" w:pos="1306"/>
        </w:tabs>
        <w:spacing w:after="0" w:line="360" w:lineRule="auto"/>
        <w:jc w:val="both"/>
        <w:rPr>
          <w:rFonts w:ascii="Garamond" w:hAnsi="Garamond" w:cs="Times New Roman"/>
          <w:b/>
        </w:rPr>
      </w:pPr>
      <w:proofErr w:type="spellStart"/>
      <w:r w:rsidRPr="00D20690">
        <w:rPr>
          <w:rFonts w:ascii="Garamond" w:hAnsi="Garamond" w:cs="Times New Roman"/>
          <w:b/>
        </w:rPr>
        <w:t>Pengukuran</w:t>
      </w:r>
      <w:proofErr w:type="spellEnd"/>
      <w:r w:rsidRPr="00D20690">
        <w:rPr>
          <w:rFonts w:ascii="Garamond" w:hAnsi="Garamond" w:cs="Times New Roman"/>
          <w:b/>
        </w:rPr>
        <w:t xml:space="preserve"> </w:t>
      </w:r>
      <w:proofErr w:type="spellStart"/>
      <w:r w:rsidRPr="00D20690">
        <w:rPr>
          <w:rFonts w:ascii="Garamond" w:hAnsi="Garamond" w:cs="Times New Roman"/>
          <w:b/>
        </w:rPr>
        <w:t>Instrumen</w:t>
      </w:r>
      <w:proofErr w:type="spellEnd"/>
      <w:r w:rsidRPr="00D20690">
        <w:rPr>
          <w:rFonts w:ascii="Garamond" w:hAnsi="Garamond" w:cs="Times New Roman"/>
          <w:b/>
        </w:rPr>
        <w:t xml:space="preserve"> </w:t>
      </w:r>
      <w:proofErr w:type="spellStart"/>
      <w:r w:rsidRPr="00D20690">
        <w:rPr>
          <w:rFonts w:ascii="Garamond" w:hAnsi="Garamond" w:cs="Times New Roman"/>
          <w:b/>
        </w:rPr>
        <w:t>Penelitian</w:t>
      </w:r>
      <w:proofErr w:type="spellEnd"/>
    </w:p>
    <w:p w14:paraId="2AE92365" w14:textId="77777777" w:rsidR="00EA3C14" w:rsidRPr="00D20690" w:rsidRDefault="00EA3C14" w:rsidP="00D20690">
      <w:pPr>
        <w:tabs>
          <w:tab w:val="left" w:pos="1306"/>
        </w:tabs>
        <w:spacing w:after="0" w:line="360" w:lineRule="auto"/>
        <w:jc w:val="both"/>
        <w:rPr>
          <w:rFonts w:ascii="Garamond" w:hAnsi="Garamond" w:cs="Times New Roman"/>
        </w:rPr>
      </w:pPr>
      <w:r w:rsidRPr="00D20690">
        <w:rPr>
          <w:rFonts w:ascii="Garamond" w:hAnsi="Garamond" w:cs="Times New Roman"/>
        </w:rPr>
        <w:t xml:space="preserve">Uji </w:t>
      </w:r>
      <w:proofErr w:type="spellStart"/>
      <w:r w:rsidRPr="00D20690">
        <w:rPr>
          <w:rFonts w:ascii="Garamond" w:hAnsi="Garamond" w:cs="Times New Roman"/>
        </w:rPr>
        <w:t>validitas</w:t>
      </w:r>
      <w:proofErr w:type="spellEnd"/>
      <w:r w:rsidRPr="00D20690">
        <w:rPr>
          <w:rFonts w:ascii="Garamond" w:hAnsi="Garamond" w:cs="Times New Roman"/>
        </w:rPr>
        <w:t xml:space="preserve"> </w:t>
      </w:r>
      <w:proofErr w:type="spellStart"/>
      <w:r w:rsidRPr="00D20690">
        <w:rPr>
          <w:rFonts w:ascii="Garamond" w:hAnsi="Garamond" w:cs="Times New Roman"/>
        </w:rPr>
        <w:t>merupakan</w:t>
      </w:r>
      <w:proofErr w:type="spellEnd"/>
      <w:r w:rsidRPr="00D20690">
        <w:rPr>
          <w:rFonts w:ascii="Garamond" w:hAnsi="Garamond" w:cs="Times New Roman"/>
        </w:rPr>
        <w:t xml:space="preserve"> salah </w:t>
      </w:r>
      <w:proofErr w:type="spellStart"/>
      <w:r w:rsidRPr="00D20690">
        <w:rPr>
          <w:rFonts w:ascii="Garamond" w:hAnsi="Garamond" w:cs="Times New Roman"/>
        </w:rPr>
        <w:t>satu</w:t>
      </w:r>
      <w:proofErr w:type="spellEnd"/>
      <w:r w:rsidRPr="00D20690">
        <w:rPr>
          <w:rFonts w:ascii="Garamond" w:hAnsi="Garamond" w:cs="Times New Roman"/>
        </w:rPr>
        <w:t xml:space="preserve"> uji </w:t>
      </w:r>
      <w:proofErr w:type="spellStart"/>
      <w:r w:rsidRPr="00D20690">
        <w:rPr>
          <w:rFonts w:ascii="Garamond" w:hAnsi="Garamond" w:cs="Times New Roman"/>
        </w:rPr>
        <w:t>instrumen</w:t>
      </w:r>
      <w:proofErr w:type="spellEnd"/>
      <w:r w:rsidRPr="00D20690">
        <w:rPr>
          <w:rFonts w:ascii="Garamond" w:hAnsi="Garamond" w:cs="Times New Roman"/>
        </w:rPr>
        <w:t xml:space="preserve"> yang </w:t>
      </w:r>
      <w:proofErr w:type="spellStart"/>
      <w:r w:rsidRPr="00D20690">
        <w:rPr>
          <w:rFonts w:ascii="Garamond" w:hAnsi="Garamond" w:cs="Times New Roman"/>
        </w:rPr>
        <w:t>digunakan</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mengetahui</w:t>
      </w:r>
      <w:proofErr w:type="spellEnd"/>
      <w:r w:rsidRPr="00D20690">
        <w:rPr>
          <w:rFonts w:ascii="Garamond" w:hAnsi="Garamond" w:cs="Times New Roman"/>
        </w:rPr>
        <w:t xml:space="preserve"> </w:t>
      </w:r>
      <w:proofErr w:type="spellStart"/>
      <w:r w:rsidRPr="00D20690">
        <w:rPr>
          <w:rFonts w:ascii="Garamond" w:hAnsi="Garamond" w:cs="Times New Roman"/>
        </w:rPr>
        <w:t>apakah</w:t>
      </w:r>
      <w:proofErr w:type="spellEnd"/>
      <w:r w:rsidRPr="00D20690">
        <w:rPr>
          <w:rFonts w:ascii="Garamond" w:hAnsi="Garamond" w:cs="Times New Roman"/>
        </w:rPr>
        <w:t xml:space="preserve"> </w:t>
      </w:r>
      <w:proofErr w:type="spellStart"/>
      <w:r w:rsidRPr="00D20690">
        <w:rPr>
          <w:rFonts w:ascii="Garamond" w:hAnsi="Garamond" w:cs="Times New Roman"/>
        </w:rPr>
        <w:t>angket</w:t>
      </w:r>
      <w:proofErr w:type="spellEnd"/>
      <w:r w:rsidRPr="00D20690">
        <w:rPr>
          <w:rFonts w:ascii="Garamond" w:hAnsi="Garamond" w:cs="Times New Roman"/>
        </w:rPr>
        <w:t xml:space="preserve"> </w:t>
      </w:r>
      <w:proofErr w:type="spellStart"/>
      <w:r w:rsidRPr="00D20690">
        <w:rPr>
          <w:rFonts w:ascii="Garamond" w:hAnsi="Garamond" w:cs="Times New Roman"/>
        </w:rPr>
        <w:t>atau</w:t>
      </w:r>
      <w:proofErr w:type="spellEnd"/>
      <w:r w:rsidRPr="00D20690">
        <w:rPr>
          <w:rFonts w:ascii="Garamond" w:hAnsi="Garamond" w:cs="Times New Roman"/>
        </w:rPr>
        <w:t xml:space="preserve"> </w:t>
      </w:r>
      <w:proofErr w:type="spellStart"/>
      <w:r w:rsidRPr="00D20690">
        <w:rPr>
          <w:rFonts w:ascii="Garamond" w:hAnsi="Garamond" w:cs="Times New Roman"/>
        </w:rPr>
        <w:t>kuesioner</w:t>
      </w:r>
      <w:proofErr w:type="spellEnd"/>
      <w:r w:rsidRPr="00D20690">
        <w:rPr>
          <w:rFonts w:ascii="Garamond" w:hAnsi="Garamond" w:cs="Times New Roman"/>
        </w:rPr>
        <w:t xml:space="preserve"> </w:t>
      </w:r>
      <w:proofErr w:type="spellStart"/>
      <w:r w:rsidRPr="00D20690">
        <w:rPr>
          <w:rFonts w:ascii="Garamond" w:hAnsi="Garamond" w:cs="Times New Roman"/>
        </w:rPr>
        <w:t>sudah</w:t>
      </w:r>
      <w:proofErr w:type="spellEnd"/>
      <w:r w:rsidRPr="00D20690">
        <w:rPr>
          <w:rFonts w:ascii="Garamond" w:hAnsi="Garamond" w:cs="Times New Roman"/>
        </w:rPr>
        <w:t xml:space="preserve"> valid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mengumpulkan</w:t>
      </w:r>
      <w:proofErr w:type="spellEnd"/>
      <w:r w:rsidRPr="00D20690">
        <w:rPr>
          <w:rFonts w:ascii="Garamond" w:hAnsi="Garamond" w:cs="Times New Roman"/>
        </w:rPr>
        <w:t xml:space="preserve"> data. Uji </w:t>
      </w:r>
      <w:proofErr w:type="spellStart"/>
      <w:r w:rsidRPr="00D20690">
        <w:rPr>
          <w:rFonts w:ascii="Garamond" w:hAnsi="Garamond" w:cs="Times New Roman"/>
        </w:rPr>
        <w:t>validitas</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menggunakan</w:t>
      </w:r>
      <w:proofErr w:type="spellEnd"/>
      <w:r w:rsidRPr="00D20690">
        <w:rPr>
          <w:rFonts w:ascii="Garamond" w:hAnsi="Garamond" w:cs="Times New Roman"/>
        </w:rPr>
        <w:t xml:space="preserve"> </w:t>
      </w:r>
      <w:proofErr w:type="spellStart"/>
      <w:r w:rsidRPr="00D20690">
        <w:rPr>
          <w:rFonts w:ascii="Garamond" w:hAnsi="Garamond" w:cs="Times New Roman"/>
        </w:rPr>
        <w:t>rumus</w:t>
      </w:r>
      <w:proofErr w:type="spellEnd"/>
      <w:r w:rsidRPr="00D20690">
        <w:rPr>
          <w:rFonts w:ascii="Garamond" w:hAnsi="Garamond" w:cs="Times New Roman"/>
        </w:rPr>
        <w:t xml:space="preserve"> </w:t>
      </w:r>
      <w:proofErr w:type="spellStart"/>
      <w:r w:rsidRPr="00D20690">
        <w:rPr>
          <w:rFonts w:ascii="Garamond" w:hAnsi="Garamond" w:cs="Times New Roman"/>
        </w:rPr>
        <w:t>korelasi</w:t>
      </w:r>
      <w:proofErr w:type="spellEnd"/>
      <w:r w:rsidRPr="00D20690">
        <w:rPr>
          <w:rFonts w:ascii="Garamond" w:hAnsi="Garamond" w:cs="Times New Roman"/>
        </w:rPr>
        <w:t xml:space="preserve"> bivariate person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alat</w:t>
      </w:r>
      <w:proofErr w:type="spellEnd"/>
      <w:r w:rsidRPr="00D20690">
        <w:rPr>
          <w:rFonts w:ascii="Garamond" w:hAnsi="Garamond" w:cs="Times New Roman"/>
        </w:rPr>
        <w:t xml:space="preserve"> </w:t>
      </w:r>
      <w:proofErr w:type="spellStart"/>
      <w:r w:rsidRPr="00D20690">
        <w:rPr>
          <w:rFonts w:ascii="Garamond" w:hAnsi="Garamond" w:cs="Times New Roman"/>
        </w:rPr>
        <w:t>bantu</w:t>
      </w:r>
      <w:proofErr w:type="spellEnd"/>
      <w:r w:rsidRPr="00D20690">
        <w:rPr>
          <w:rFonts w:ascii="Garamond" w:hAnsi="Garamond" w:cs="Times New Roman"/>
        </w:rPr>
        <w:t xml:space="preserve"> program SPSS. Item </w:t>
      </w:r>
      <w:proofErr w:type="spellStart"/>
      <w:r w:rsidRPr="00D20690">
        <w:rPr>
          <w:rFonts w:ascii="Garamond" w:hAnsi="Garamond" w:cs="Times New Roman"/>
        </w:rPr>
        <w:t>angket</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uji </w:t>
      </w:r>
      <w:proofErr w:type="spellStart"/>
      <w:r w:rsidRPr="00D20690">
        <w:rPr>
          <w:rFonts w:ascii="Garamond" w:hAnsi="Garamond" w:cs="Times New Roman"/>
        </w:rPr>
        <w:t>validitas</w:t>
      </w:r>
      <w:proofErr w:type="spellEnd"/>
      <w:r w:rsidRPr="00D20690">
        <w:rPr>
          <w:rFonts w:ascii="Garamond" w:hAnsi="Garamond" w:cs="Times New Roman"/>
        </w:rPr>
        <w:t xml:space="preserve"> </w:t>
      </w:r>
      <w:proofErr w:type="spellStart"/>
      <w:r w:rsidRPr="00D20690">
        <w:rPr>
          <w:rFonts w:ascii="Garamond" w:hAnsi="Garamond" w:cs="Times New Roman"/>
        </w:rPr>
        <w:t>dikatakan</w:t>
      </w:r>
      <w:proofErr w:type="spellEnd"/>
      <w:r w:rsidRPr="00D20690">
        <w:rPr>
          <w:rFonts w:ascii="Garamond" w:hAnsi="Garamond" w:cs="Times New Roman"/>
        </w:rPr>
        <w:t xml:space="preserve"> valid </w:t>
      </w:r>
      <w:proofErr w:type="spellStart"/>
      <w:r w:rsidRPr="00D20690">
        <w:rPr>
          <w:rFonts w:ascii="Garamond" w:hAnsi="Garamond" w:cs="Times New Roman"/>
        </w:rPr>
        <w:t>jika</w:t>
      </w:r>
      <w:proofErr w:type="spellEnd"/>
      <w:r w:rsidRPr="00D20690">
        <w:rPr>
          <w:rFonts w:ascii="Garamond" w:hAnsi="Garamond" w:cs="Times New Roman"/>
        </w:rPr>
        <w:t xml:space="preserve"> </w:t>
      </w:r>
      <w:proofErr w:type="spellStart"/>
      <w:r w:rsidRPr="00D20690">
        <w:rPr>
          <w:rFonts w:ascii="Garamond" w:hAnsi="Garamond" w:cs="Times New Roman"/>
        </w:rPr>
        <w:t>rhitung</w:t>
      </w:r>
      <w:proofErr w:type="spellEnd"/>
      <w:r w:rsidRPr="00D20690">
        <w:rPr>
          <w:rFonts w:ascii="Garamond" w:hAnsi="Garamond" w:cs="Times New Roman"/>
        </w:rPr>
        <w:t xml:space="preserve"> &gt; </w:t>
      </w:r>
      <w:proofErr w:type="spellStart"/>
      <w:r w:rsidRPr="00D20690">
        <w:rPr>
          <w:rFonts w:ascii="Garamond" w:hAnsi="Garamond" w:cs="Times New Roman"/>
        </w:rPr>
        <w:t>rtabel</w:t>
      </w:r>
      <w:proofErr w:type="spellEnd"/>
      <w:r w:rsidRPr="00D20690">
        <w:rPr>
          <w:rFonts w:ascii="Garamond" w:hAnsi="Garamond" w:cs="Times New Roman"/>
        </w:rPr>
        <w:t xml:space="preserve"> pada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signifikan</w:t>
      </w:r>
      <w:proofErr w:type="spellEnd"/>
      <w:r w:rsidRPr="00D20690">
        <w:rPr>
          <w:rFonts w:ascii="Garamond" w:hAnsi="Garamond" w:cs="Times New Roman"/>
        </w:rPr>
        <w:t xml:space="preserve"> 5% </w:t>
      </w:r>
      <w:proofErr w:type="spellStart"/>
      <w:r w:rsidRPr="00D20690">
        <w:rPr>
          <w:rFonts w:ascii="Garamond" w:hAnsi="Garamond" w:cs="Times New Roman"/>
        </w:rPr>
        <w:t>sebaliknya</w:t>
      </w:r>
      <w:proofErr w:type="spellEnd"/>
      <w:r w:rsidRPr="00D20690">
        <w:rPr>
          <w:rFonts w:ascii="Garamond" w:hAnsi="Garamond" w:cs="Times New Roman"/>
        </w:rPr>
        <w:t xml:space="preserve"> item </w:t>
      </w:r>
      <w:proofErr w:type="spellStart"/>
      <w:r w:rsidRPr="00D20690">
        <w:rPr>
          <w:rFonts w:ascii="Garamond" w:hAnsi="Garamond" w:cs="Times New Roman"/>
        </w:rPr>
        <w:t>dinyatakan</w:t>
      </w:r>
      <w:proofErr w:type="spellEnd"/>
      <w:r w:rsidRPr="00D20690">
        <w:rPr>
          <w:rFonts w:ascii="Garamond" w:hAnsi="Garamond" w:cs="Times New Roman"/>
        </w:rPr>
        <w:t xml:space="preserve"> </w:t>
      </w:r>
      <w:proofErr w:type="spellStart"/>
      <w:r w:rsidRPr="00D20690">
        <w:rPr>
          <w:rFonts w:ascii="Garamond" w:hAnsi="Garamond" w:cs="Times New Roman"/>
        </w:rPr>
        <w:t>tidak</w:t>
      </w:r>
      <w:proofErr w:type="spellEnd"/>
      <w:r w:rsidRPr="00D20690">
        <w:rPr>
          <w:rFonts w:ascii="Garamond" w:hAnsi="Garamond" w:cs="Times New Roman"/>
        </w:rPr>
        <w:t xml:space="preserve"> valid </w:t>
      </w:r>
      <w:proofErr w:type="spellStart"/>
      <w:r w:rsidRPr="00D20690">
        <w:rPr>
          <w:rFonts w:ascii="Garamond" w:hAnsi="Garamond" w:cs="Times New Roman"/>
        </w:rPr>
        <w:t>jika</w:t>
      </w:r>
      <w:proofErr w:type="spellEnd"/>
      <w:r w:rsidRPr="00D20690">
        <w:rPr>
          <w:rFonts w:ascii="Garamond" w:hAnsi="Garamond" w:cs="Times New Roman"/>
        </w:rPr>
        <w:t xml:space="preserve"> </w:t>
      </w:r>
      <w:proofErr w:type="spellStart"/>
      <w:r w:rsidRPr="00D20690">
        <w:rPr>
          <w:rFonts w:ascii="Garamond" w:hAnsi="Garamond" w:cs="Times New Roman"/>
        </w:rPr>
        <w:t>rhitung</w:t>
      </w:r>
      <w:proofErr w:type="spellEnd"/>
      <w:r w:rsidRPr="00D20690">
        <w:rPr>
          <w:rFonts w:ascii="Garamond" w:hAnsi="Garamond" w:cs="Times New Roman"/>
        </w:rPr>
        <w:t xml:space="preserve"> &lt; </w:t>
      </w:r>
      <w:proofErr w:type="spellStart"/>
      <w:r w:rsidRPr="00D20690">
        <w:rPr>
          <w:rFonts w:ascii="Garamond" w:hAnsi="Garamond" w:cs="Times New Roman"/>
        </w:rPr>
        <w:t>rtabel</w:t>
      </w:r>
      <w:proofErr w:type="spellEnd"/>
      <w:r w:rsidRPr="00D20690">
        <w:rPr>
          <w:rFonts w:ascii="Garamond" w:hAnsi="Garamond" w:cs="Times New Roman"/>
        </w:rPr>
        <w:t xml:space="preserve"> pada </w:t>
      </w:r>
      <w:proofErr w:type="spellStart"/>
      <w:r w:rsidRPr="00D20690">
        <w:rPr>
          <w:rFonts w:ascii="Garamond" w:hAnsi="Garamond" w:cs="Times New Roman"/>
        </w:rPr>
        <w:t>niai</w:t>
      </w:r>
      <w:proofErr w:type="spellEnd"/>
      <w:r w:rsidRPr="00D20690">
        <w:rPr>
          <w:rFonts w:ascii="Garamond" w:hAnsi="Garamond" w:cs="Times New Roman"/>
        </w:rPr>
        <w:t xml:space="preserve"> </w:t>
      </w:r>
      <w:proofErr w:type="spellStart"/>
      <w:r w:rsidRPr="00D20690">
        <w:rPr>
          <w:rFonts w:ascii="Garamond" w:hAnsi="Garamond" w:cs="Times New Roman"/>
        </w:rPr>
        <w:t>signifikan</w:t>
      </w:r>
      <w:proofErr w:type="spellEnd"/>
      <w:r w:rsidRPr="00D20690">
        <w:rPr>
          <w:rFonts w:ascii="Garamond" w:hAnsi="Garamond" w:cs="Times New Roman"/>
        </w:rPr>
        <w:t xml:space="preserve"> 5%. </w:t>
      </w:r>
    </w:p>
    <w:p w14:paraId="4CFF9E2D" w14:textId="77777777" w:rsidR="00EA3C14" w:rsidRDefault="00EA3C14" w:rsidP="00D20690">
      <w:pPr>
        <w:tabs>
          <w:tab w:val="left" w:pos="1306"/>
        </w:tabs>
        <w:spacing w:after="0" w:line="360" w:lineRule="auto"/>
        <w:jc w:val="both"/>
        <w:rPr>
          <w:rFonts w:ascii="Garamond" w:hAnsi="Garamond" w:cs="Times New Roman"/>
        </w:rPr>
      </w:pPr>
      <w:proofErr w:type="spellStart"/>
      <w:r w:rsidRPr="00D20690">
        <w:rPr>
          <w:rFonts w:ascii="Garamond" w:hAnsi="Garamond" w:cs="Times New Roman"/>
        </w:rPr>
        <w:t>Berdasarkan</w:t>
      </w:r>
      <w:proofErr w:type="spellEnd"/>
      <w:r w:rsidRPr="00D20690">
        <w:rPr>
          <w:rFonts w:ascii="Garamond" w:hAnsi="Garamond" w:cs="Times New Roman"/>
        </w:rPr>
        <w:t xml:space="preserve"> </w:t>
      </w:r>
      <w:proofErr w:type="spellStart"/>
      <w:r w:rsidRPr="00D20690">
        <w:rPr>
          <w:rFonts w:ascii="Garamond" w:hAnsi="Garamond" w:cs="Times New Roman"/>
        </w:rPr>
        <w:t>pengujian</w:t>
      </w:r>
      <w:proofErr w:type="spellEnd"/>
      <w:r w:rsidRPr="00D20690">
        <w:rPr>
          <w:rFonts w:ascii="Garamond" w:hAnsi="Garamond" w:cs="Times New Roman"/>
        </w:rPr>
        <w:t xml:space="preserve"> </w:t>
      </w:r>
      <w:proofErr w:type="spellStart"/>
      <w:r w:rsidRPr="00D20690">
        <w:rPr>
          <w:rFonts w:ascii="Garamond" w:hAnsi="Garamond" w:cs="Times New Roman"/>
        </w:rPr>
        <w:t>Validitas</w:t>
      </w:r>
      <w:proofErr w:type="spellEnd"/>
      <w:r w:rsidRPr="00D20690">
        <w:rPr>
          <w:rFonts w:ascii="Garamond" w:hAnsi="Garamond" w:cs="Times New Roman"/>
        </w:rPr>
        <w:t xml:space="preserve"> pada </w:t>
      </w:r>
      <w:proofErr w:type="spellStart"/>
      <w:r w:rsidRPr="00D20690">
        <w:rPr>
          <w:rFonts w:ascii="Garamond" w:hAnsi="Garamond" w:cs="Times New Roman"/>
        </w:rPr>
        <w:t>setiap</w:t>
      </w:r>
      <w:proofErr w:type="spellEnd"/>
      <w:r w:rsidRPr="00D20690">
        <w:rPr>
          <w:rFonts w:ascii="Garamond" w:hAnsi="Garamond" w:cs="Times New Roman"/>
        </w:rPr>
        <w:t xml:space="preserve"> </w:t>
      </w:r>
      <w:proofErr w:type="spellStart"/>
      <w:r w:rsidRPr="00D20690">
        <w:rPr>
          <w:rFonts w:ascii="Garamond" w:hAnsi="Garamond" w:cs="Times New Roman"/>
        </w:rPr>
        <w:t>Variabel</w:t>
      </w:r>
      <w:proofErr w:type="spellEnd"/>
      <w:r w:rsidRPr="00D20690">
        <w:rPr>
          <w:rFonts w:ascii="Garamond" w:hAnsi="Garamond" w:cs="Times New Roman"/>
        </w:rPr>
        <w:t xml:space="preserve"> X1.2, X2, X3, X4, X5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dinyatakan</w:t>
      </w:r>
      <w:proofErr w:type="spellEnd"/>
      <w:r w:rsidRPr="00D20690">
        <w:rPr>
          <w:rFonts w:ascii="Garamond" w:hAnsi="Garamond" w:cs="Times New Roman"/>
        </w:rPr>
        <w:t xml:space="preserve"> valid </w:t>
      </w:r>
      <w:proofErr w:type="spellStart"/>
      <w:r w:rsidRPr="00D20690">
        <w:rPr>
          <w:rFonts w:ascii="Garamond" w:hAnsi="Garamond" w:cs="Times New Roman"/>
        </w:rPr>
        <w:t>dikarnakan</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rhitung</w:t>
      </w:r>
      <w:proofErr w:type="spellEnd"/>
      <w:r w:rsidRPr="00D20690">
        <w:rPr>
          <w:rFonts w:ascii="Garamond" w:hAnsi="Garamond" w:cs="Times New Roman"/>
        </w:rPr>
        <w:t xml:space="preserve"> &gt; </w:t>
      </w:r>
      <w:proofErr w:type="spellStart"/>
      <w:r w:rsidRPr="00D20690">
        <w:rPr>
          <w:rFonts w:ascii="Garamond" w:hAnsi="Garamond" w:cs="Times New Roman"/>
        </w:rPr>
        <w:t>rtabel</w:t>
      </w:r>
      <w:proofErr w:type="spellEnd"/>
      <w:r w:rsidRPr="00D20690">
        <w:rPr>
          <w:rFonts w:ascii="Garamond" w:hAnsi="Garamond" w:cs="Times New Roman"/>
        </w:rPr>
        <w:t xml:space="preserve">. </w:t>
      </w:r>
      <w:proofErr w:type="spellStart"/>
      <w:r w:rsidRPr="00D20690">
        <w:rPr>
          <w:rFonts w:ascii="Garamond" w:hAnsi="Garamond" w:cs="Times New Roman"/>
        </w:rPr>
        <w:t>Kecuali</w:t>
      </w:r>
      <w:proofErr w:type="spellEnd"/>
      <w:r w:rsidRPr="00D20690">
        <w:rPr>
          <w:rFonts w:ascii="Garamond" w:hAnsi="Garamond" w:cs="Times New Roman"/>
        </w:rPr>
        <w:t xml:space="preserve"> pada </w:t>
      </w:r>
      <w:proofErr w:type="spellStart"/>
      <w:r w:rsidRPr="00D20690">
        <w:rPr>
          <w:rFonts w:ascii="Garamond" w:hAnsi="Garamond" w:cs="Times New Roman"/>
        </w:rPr>
        <w:t>Variabel</w:t>
      </w:r>
      <w:proofErr w:type="spellEnd"/>
      <w:r w:rsidRPr="00D20690">
        <w:rPr>
          <w:rFonts w:ascii="Garamond" w:hAnsi="Garamond" w:cs="Times New Roman"/>
        </w:rPr>
        <w:t xml:space="preserve"> X1,1 </w:t>
      </w:r>
      <w:proofErr w:type="spellStart"/>
      <w:r w:rsidRPr="00D20690">
        <w:rPr>
          <w:rFonts w:ascii="Garamond" w:hAnsi="Garamond" w:cs="Times New Roman"/>
        </w:rPr>
        <w:t>dinuyatakan</w:t>
      </w:r>
      <w:proofErr w:type="spellEnd"/>
      <w:r w:rsidRPr="00D20690">
        <w:rPr>
          <w:rFonts w:ascii="Garamond" w:hAnsi="Garamond" w:cs="Times New Roman"/>
        </w:rPr>
        <w:t xml:space="preserve"> </w:t>
      </w:r>
      <w:proofErr w:type="spellStart"/>
      <w:r w:rsidRPr="00D20690">
        <w:rPr>
          <w:rFonts w:ascii="Garamond" w:hAnsi="Garamond" w:cs="Times New Roman"/>
        </w:rPr>
        <w:t>tidak</w:t>
      </w:r>
      <w:proofErr w:type="spellEnd"/>
      <w:r w:rsidRPr="00D20690">
        <w:rPr>
          <w:rFonts w:ascii="Garamond" w:hAnsi="Garamond" w:cs="Times New Roman"/>
        </w:rPr>
        <w:t xml:space="preserve"> valid </w:t>
      </w:r>
      <w:proofErr w:type="spellStart"/>
      <w:r w:rsidRPr="00D20690">
        <w:rPr>
          <w:rFonts w:ascii="Garamond" w:hAnsi="Garamond" w:cs="Times New Roman"/>
        </w:rPr>
        <w:t>dikarnakan</w:t>
      </w:r>
      <w:proofErr w:type="spellEnd"/>
      <w:r w:rsidRPr="00D20690">
        <w:rPr>
          <w:rFonts w:ascii="Garamond" w:hAnsi="Garamond" w:cs="Times New Roman"/>
        </w:rPr>
        <w:t xml:space="preserve"> </w:t>
      </w:r>
      <w:proofErr w:type="spellStart"/>
      <w:r w:rsidRPr="00D20690">
        <w:rPr>
          <w:rFonts w:ascii="Garamond" w:hAnsi="Garamond" w:cs="Times New Roman"/>
        </w:rPr>
        <w:t>rhitung</w:t>
      </w:r>
      <w:proofErr w:type="spellEnd"/>
      <w:r w:rsidRPr="00D20690">
        <w:rPr>
          <w:rFonts w:ascii="Garamond" w:hAnsi="Garamond" w:cs="Times New Roman"/>
        </w:rPr>
        <w:t>&lt;</w:t>
      </w:r>
      <w:proofErr w:type="spellStart"/>
      <w:r w:rsidRPr="00D20690">
        <w:rPr>
          <w:rFonts w:ascii="Garamond" w:hAnsi="Garamond" w:cs="Times New Roman"/>
        </w:rPr>
        <w:t>rtabel</w:t>
      </w:r>
      <w:proofErr w:type="spellEnd"/>
      <w:r w:rsidRPr="00D20690">
        <w:rPr>
          <w:rFonts w:ascii="Garamond" w:hAnsi="Garamond" w:cs="Times New Roman"/>
        </w:rPr>
        <w:t>.</w:t>
      </w:r>
    </w:p>
    <w:p w14:paraId="7A598007" w14:textId="77777777" w:rsidR="0042526A" w:rsidRPr="00D20690" w:rsidRDefault="0042526A" w:rsidP="00D20690">
      <w:pPr>
        <w:tabs>
          <w:tab w:val="left" w:pos="1306"/>
        </w:tabs>
        <w:spacing w:after="0" w:line="360" w:lineRule="auto"/>
        <w:jc w:val="both"/>
        <w:rPr>
          <w:rFonts w:ascii="Garamond" w:hAnsi="Garamond" w:cs="Times New Roman"/>
        </w:rPr>
      </w:pPr>
    </w:p>
    <w:tbl>
      <w:tblPr>
        <w:tblW w:w="4048" w:type="dxa"/>
        <w:tblCellMar>
          <w:left w:w="0" w:type="dxa"/>
          <w:right w:w="0" w:type="dxa"/>
        </w:tblCellMar>
        <w:tblLook w:val="04A0" w:firstRow="1" w:lastRow="0" w:firstColumn="1" w:lastColumn="0" w:noHBand="0" w:noVBand="1"/>
      </w:tblPr>
      <w:tblGrid>
        <w:gridCol w:w="955"/>
        <w:gridCol w:w="884"/>
        <w:gridCol w:w="849"/>
        <w:gridCol w:w="1360"/>
      </w:tblGrid>
      <w:tr w:rsidR="00C75058" w:rsidRPr="00D20690" w14:paraId="62848D93" w14:textId="77777777" w:rsidTr="00C75058">
        <w:trPr>
          <w:trHeight w:val="293"/>
        </w:trPr>
        <w:tc>
          <w:tcPr>
            <w:tcW w:w="9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63FEF1" w14:textId="77777777" w:rsidR="00C75058" w:rsidRPr="00D20690" w:rsidRDefault="00C75058" w:rsidP="00D20690">
            <w:pPr>
              <w:spacing w:after="0"/>
              <w:jc w:val="center"/>
              <w:rPr>
                <w:rFonts w:ascii="Garamond" w:hAnsi="Garamond" w:cs="Times New Roman"/>
                <w:bCs/>
              </w:rPr>
            </w:pPr>
            <w:r w:rsidRPr="00D20690">
              <w:rPr>
                <w:rFonts w:ascii="Garamond" w:hAnsi="Garamond" w:cs="Times New Roman"/>
                <w:bCs/>
              </w:rPr>
              <w:t>Item</w:t>
            </w:r>
          </w:p>
        </w:tc>
        <w:tc>
          <w:tcPr>
            <w:tcW w:w="88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807D0" w14:textId="77777777" w:rsidR="00C75058" w:rsidRPr="00D20690" w:rsidRDefault="00C75058" w:rsidP="00D20690">
            <w:pPr>
              <w:spacing w:after="0"/>
              <w:jc w:val="center"/>
              <w:rPr>
                <w:rFonts w:ascii="Garamond" w:hAnsi="Garamond" w:cs="Times New Roman"/>
                <w:bCs/>
              </w:rPr>
            </w:pPr>
            <w:r w:rsidRPr="00D20690">
              <w:rPr>
                <w:rFonts w:ascii="Garamond" w:hAnsi="Garamond" w:cs="Times New Roman"/>
                <w:bCs/>
              </w:rPr>
              <w:t xml:space="preserve">r </w:t>
            </w:r>
            <w:proofErr w:type="spellStart"/>
            <w:r w:rsidRPr="00D20690">
              <w:rPr>
                <w:rFonts w:ascii="Garamond" w:hAnsi="Garamond" w:cs="Times New Roman"/>
                <w:bCs/>
              </w:rPr>
              <w:t>hitung</w:t>
            </w:r>
            <w:proofErr w:type="spellEnd"/>
          </w:p>
        </w:tc>
        <w:tc>
          <w:tcPr>
            <w:tcW w:w="84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0B378" w14:textId="77777777" w:rsidR="00C75058" w:rsidRPr="00D20690" w:rsidRDefault="00C75058" w:rsidP="00D20690">
            <w:pPr>
              <w:spacing w:after="0"/>
              <w:jc w:val="center"/>
              <w:rPr>
                <w:rFonts w:ascii="Garamond" w:hAnsi="Garamond" w:cs="Times New Roman"/>
                <w:bCs/>
              </w:rPr>
            </w:pPr>
            <w:r w:rsidRPr="00D20690">
              <w:rPr>
                <w:rFonts w:ascii="Garamond" w:hAnsi="Garamond" w:cs="Times New Roman"/>
                <w:bCs/>
              </w:rPr>
              <w:t xml:space="preserve">r </w:t>
            </w:r>
            <w:proofErr w:type="spellStart"/>
            <w:r w:rsidRPr="00D20690">
              <w:rPr>
                <w:rFonts w:ascii="Garamond" w:hAnsi="Garamond" w:cs="Times New Roman"/>
                <w:bCs/>
              </w:rPr>
              <w:t>tabel</w:t>
            </w:r>
            <w:proofErr w:type="spellEnd"/>
          </w:p>
        </w:tc>
        <w:tc>
          <w:tcPr>
            <w:tcW w:w="13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1D490" w14:textId="77777777" w:rsidR="00C75058" w:rsidRPr="00D20690" w:rsidRDefault="00C75058" w:rsidP="00D20690">
            <w:pPr>
              <w:spacing w:after="0"/>
              <w:jc w:val="center"/>
              <w:rPr>
                <w:rFonts w:ascii="Garamond" w:hAnsi="Garamond" w:cs="Times New Roman"/>
                <w:bCs/>
              </w:rPr>
            </w:pPr>
            <w:proofErr w:type="spellStart"/>
            <w:r w:rsidRPr="00D20690">
              <w:rPr>
                <w:rFonts w:ascii="Garamond" w:hAnsi="Garamond" w:cs="Times New Roman"/>
                <w:bCs/>
              </w:rPr>
              <w:t>Keterangan</w:t>
            </w:r>
            <w:proofErr w:type="spellEnd"/>
          </w:p>
        </w:tc>
      </w:tr>
      <w:tr w:rsidR="00C75058" w:rsidRPr="00D20690" w14:paraId="5C24C63C" w14:textId="77777777" w:rsidTr="00C75058">
        <w:trPr>
          <w:trHeight w:val="293"/>
        </w:trPr>
        <w:tc>
          <w:tcPr>
            <w:tcW w:w="9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382496" w14:textId="77777777" w:rsidR="00C75058" w:rsidRPr="00D20690" w:rsidRDefault="00C75058" w:rsidP="00D20690">
            <w:pPr>
              <w:spacing w:after="0"/>
              <w:ind w:left="-52" w:firstLine="52"/>
              <w:jc w:val="center"/>
              <w:rPr>
                <w:rFonts w:ascii="Garamond" w:hAnsi="Garamond" w:cs="Times New Roman"/>
              </w:rPr>
            </w:pPr>
            <w:r w:rsidRPr="00D20690">
              <w:rPr>
                <w:rFonts w:ascii="Garamond" w:hAnsi="Garamond" w:cs="Times New Roman"/>
              </w:rPr>
              <w:t>X1.1</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03C5A" w14:textId="77777777" w:rsidR="00C75058" w:rsidRPr="00D20690" w:rsidRDefault="00C75058" w:rsidP="00D20690">
            <w:pPr>
              <w:spacing w:after="0"/>
              <w:ind w:left="70" w:right="101"/>
              <w:jc w:val="center"/>
              <w:rPr>
                <w:rFonts w:ascii="Garamond" w:hAnsi="Garamond" w:cs="Times New Roman"/>
              </w:rPr>
            </w:pPr>
            <w:r w:rsidRPr="00D20690">
              <w:rPr>
                <w:rFonts w:ascii="Garamond" w:hAnsi="Garamond" w:cs="Times New Roman"/>
              </w:rPr>
              <w:t>0.097</w:t>
            </w:r>
          </w:p>
        </w:tc>
        <w:tc>
          <w:tcPr>
            <w:tcW w:w="8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80277" w14:textId="77777777" w:rsidR="00C75058" w:rsidRPr="00D20690" w:rsidRDefault="00C75058" w:rsidP="00D20690">
            <w:pPr>
              <w:spacing w:after="0"/>
              <w:ind w:right="101"/>
              <w:jc w:val="center"/>
              <w:rPr>
                <w:rFonts w:ascii="Garamond" w:hAnsi="Garamond" w:cs="Times New Roman"/>
              </w:rPr>
            </w:pPr>
            <w:r w:rsidRPr="00D20690">
              <w:rPr>
                <w:rFonts w:ascii="Garamond" w:hAnsi="Garamond" w:cs="Times New Roman"/>
              </w:rPr>
              <w:t>0.361</w:t>
            </w:r>
          </w:p>
        </w:tc>
        <w:tc>
          <w:tcPr>
            <w:tcW w:w="1360"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center"/>
            <w:hideMark/>
          </w:tcPr>
          <w:p w14:paraId="56036ACB" w14:textId="77777777" w:rsidR="00C75058" w:rsidRPr="00D20690" w:rsidRDefault="00C75058" w:rsidP="00D20690">
            <w:pPr>
              <w:spacing w:after="0"/>
              <w:jc w:val="center"/>
              <w:rPr>
                <w:rFonts w:ascii="Garamond" w:hAnsi="Garamond" w:cs="Times New Roman"/>
              </w:rPr>
            </w:pPr>
            <w:r w:rsidRPr="00D20690">
              <w:rPr>
                <w:rFonts w:ascii="Garamond" w:hAnsi="Garamond" w:cs="Times New Roman"/>
                <w:lang w:val="en-GB"/>
              </w:rPr>
              <w:t xml:space="preserve">Tidak </w:t>
            </w:r>
            <w:r w:rsidRPr="00D20690">
              <w:rPr>
                <w:rFonts w:ascii="Garamond" w:hAnsi="Garamond" w:cs="Times New Roman"/>
              </w:rPr>
              <w:t>Valid</w:t>
            </w:r>
          </w:p>
        </w:tc>
      </w:tr>
      <w:tr w:rsidR="00C75058" w:rsidRPr="00D20690" w14:paraId="54C3EE4C" w14:textId="77777777" w:rsidTr="00C75058">
        <w:trPr>
          <w:trHeight w:val="293"/>
        </w:trPr>
        <w:tc>
          <w:tcPr>
            <w:tcW w:w="9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D5D97F" w14:textId="77777777" w:rsidR="00C75058" w:rsidRPr="00D20690" w:rsidRDefault="00C75058" w:rsidP="00D20690">
            <w:pPr>
              <w:spacing w:after="0"/>
              <w:jc w:val="center"/>
              <w:rPr>
                <w:rFonts w:ascii="Garamond" w:hAnsi="Garamond" w:cs="Times New Roman"/>
              </w:rPr>
            </w:pPr>
            <w:r w:rsidRPr="00D20690">
              <w:rPr>
                <w:rFonts w:ascii="Garamond" w:hAnsi="Garamond" w:cs="Times New Roman"/>
              </w:rPr>
              <w:t>X1.2</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58D9D" w14:textId="77777777" w:rsidR="00C75058" w:rsidRPr="00D20690" w:rsidRDefault="00C75058" w:rsidP="00D20690">
            <w:pPr>
              <w:spacing w:after="0"/>
              <w:ind w:right="101"/>
              <w:jc w:val="center"/>
              <w:rPr>
                <w:rFonts w:ascii="Garamond" w:hAnsi="Garamond" w:cs="Times New Roman"/>
              </w:rPr>
            </w:pPr>
            <w:r w:rsidRPr="00D20690">
              <w:rPr>
                <w:rFonts w:ascii="Garamond" w:hAnsi="Garamond" w:cs="Times New Roman"/>
              </w:rPr>
              <w:t>0.752</w:t>
            </w:r>
          </w:p>
        </w:tc>
        <w:tc>
          <w:tcPr>
            <w:tcW w:w="8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16ADE2" w14:textId="77777777" w:rsidR="00C75058" w:rsidRPr="00D20690" w:rsidRDefault="00C75058" w:rsidP="00D20690">
            <w:pPr>
              <w:spacing w:after="0"/>
              <w:ind w:right="101"/>
              <w:jc w:val="center"/>
              <w:rPr>
                <w:rFonts w:ascii="Garamond" w:hAnsi="Garamond" w:cs="Times New Roman"/>
              </w:rPr>
            </w:pPr>
            <w:r w:rsidRPr="00D20690">
              <w:rPr>
                <w:rFonts w:ascii="Garamond" w:hAnsi="Garamond" w:cs="Times New Roman"/>
              </w:rPr>
              <w:t>0.361</w:t>
            </w:r>
          </w:p>
        </w:tc>
        <w:tc>
          <w:tcPr>
            <w:tcW w:w="136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7D1975AA" w14:textId="77777777" w:rsidR="00C75058" w:rsidRPr="00D20690" w:rsidRDefault="00C75058" w:rsidP="00D20690">
            <w:pPr>
              <w:spacing w:after="0"/>
              <w:jc w:val="center"/>
              <w:rPr>
                <w:rFonts w:ascii="Garamond" w:hAnsi="Garamond" w:cs="Times New Roman"/>
              </w:rPr>
            </w:pPr>
            <w:r w:rsidRPr="00D20690">
              <w:rPr>
                <w:rFonts w:ascii="Garamond" w:hAnsi="Garamond" w:cs="Times New Roman"/>
              </w:rPr>
              <w:t>Valid</w:t>
            </w:r>
          </w:p>
        </w:tc>
      </w:tr>
    </w:tbl>
    <w:p w14:paraId="7B99B70B" w14:textId="77777777" w:rsidR="00C75058" w:rsidRPr="00D20690" w:rsidRDefault="00C75058" w:rsidP="00D20690">
      <w:pPr>
        <w:tabs>
          <w:tab w:val="left" w:pos="1306"/>
        </w:tabs>
        <w:spacing w:after="0" w:line="360" w:lineRule="auto"/>
        <w:jc w:val="both"/>
        <w:rPr>
          <w:rFonts w:ascii="Garamond" w:hAnsi="Garamond" w:cs="Times New Roman"/>
        </w:rPr>
      </w:pPr>
    </w:p>
    <w:p w14:paraId="53100E3E" w14:textId="77777777" w:rsidR="00EA3C14" w:rsidRDefault="00EA3C14" w:rsidP="00D20690">
      <w:pPr>
        <w:tabs>
          <w:tab w:val="left" w:pos="1306"/>
        </w:tabs>
        <w:spacing w:after="0" w:line="360" w:lineRule="auto"/>
        <w:jc w:val="both"/>
        <w:rPr>
          <w:rFonts w:ascii="Garamond" w:hAnsi="Garamond" w:cs="Times New Roman"/>
        </w:rPr>
      </w:pPr>
      <w:r w:rsidRPr="00D20690">
        <w:rPr>
          <w:rFonts w:ascii="Garamond" w:hAnsi="Garamond" w:cs="Times New Roman"/>
        </w:rPr>
        <w:t xml:space="preserve">Uji </w:t>
      </w:r>
      <w:proofErr w:type="spellStart"/>
      <w:r w:rsidRPr="00D20690">
        <w:rPr>
          <w:rFonts w:ascii="Garamond" w:hAnsi="Garamond" w:cs="Times New Roman"/>
        </w:rPr>
        <w:t>Reliabilitas</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w:t>
      </w:r>
      <w:proofErr w:type="spellStart"/>
      <w:r w:rsidRPr="00D20690">
        <w:rPr>
          <w:rFonts w:ascii="Garamond" w:hAnsi="Garamond" w:cs="Times New Roman"/>
        </w:rPr>
        <w:t>satu</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yang </w:t>
      </w:r>
      <w:proofErr w:type="spellStart"/>
      <w:r w:rsidRPr="00D20690">
        <w:rPr>
          <w:rFonts w:ascii="Garamond" w:hAnsi="Garamond" w:cs="Times New Roman"/>
        </w:rPr>
        <w:t>menunjang</w:t>
      </w:r>
      <w:proofErr w:type="spellEnd"/>
      <w:r w:rsidRPr="00D20690">
        <w:rPr>
          <w:rFonts w:ascii="Garamond" w:hAnsi="Garamond" w:cs="Times New Roman"/>
        </w:rPr>
        <w:t xml:space="preserve"> </w:t>
      </w:r>
      <w:proofErr w:type="spellStart"/>
      <w:r w:rsidRPr="00D20690">
        <w:rPr>
          <w:rFonts w:ascii="Garamond" w:hAnsi="Garamond" w:cs="Times New Roman"/>
        </w:rPr>
        <w:t>konsistensi</w:t>
      </w:r>
      <w:proofErr w:type="spellEnd"/>
      <w:r w:rsidRPr="00D20690">
        <w:rPr>
          <w:rFonts w:ascii="Garamond" w:hAnsi="Garamond" w:cs="Times New Roman"/>
        </w:rPr>
        <w:t xml:space="preserve"> </w:t>
      </w:r>
      <w:proofErr w:type="spellStart"/>
      <w:r w:rsidRPr="00D20690">
        <w:rPr>
          <w:rFonts w:ascii="Garamond" w:hAnsi="Garamond" w:cs="Times New Roman"/>
        </w:rPr>
        <w:t>suatu</w:t>
      </w:r>
      <w:proofErr w:type="spellEnd"/>
      <w:r w:rsidRPr="00D20690">
        <w:rPr>
          <w:rFonts w:ascii="Garamond" w:hAnsi="Garamond" w:cs="Times New Roman"/>
        </w:rPr>
        <w:t xml:space="preserve"> </w:t>
      </w:r>
      <w:proofErr w:type="spellStart"/>
      <w:r w:rsidRPr="00D20690">
        <w:rPr>
          <w:rFonts w:ascii="Garamond" w:hAnsi="Garamond" w:cs="Times New Roman"/>
        </w:rPr>
        <w:t>alat</w:t>
      </w:r>
      <w:proofErr w:type="spellEnd"/>
      <w:r w:rsidRPr="00D20690">
        <w:rPr>
          <w:rFonts w:ascii="Garamond" w:hAnsi="Garamond" w:cs="Times New Roman"/>
        </w:rPr>
        <w:t xml:space="preserve"> </w:t>
      </w:r>
      <w:proofErr w:type="spellStart"/>
      <w:r w:rsidRPr="00D20690">
        <w:rPr>
          <w:rFonts w:ascii="Garamond" w:hAnsi="Garamond" w:cs="Times New Roman"/>
        </w:rPr>
        <w:t>pengukur</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mengukur</w:t>
      </w:r>
      <w:proofErr w:type="spellEnd"/>
      <w:r w:rsidRPr="00D20690">
        <w:rPr>
          <w:rFonts w:ascii="Garamond" w:hAnsi="Garamond" w:cs="Times New Roman"/>
        </w:rPr>
        <w:t xml:space="preserve"> </w:t>
      </w:r>
      <w:proofErr w:type="spellStart"/>
      <w:r w:rsidRPr="00D20690">
        <w:rPr>
          <w:rFonts w:ascii="Garamond" w:hAnsi="Garamond" w:cs="Times New Roman"/>
        </w:rPr>
        <w:t>gejala</w:t>
      </w:r>
      <w:proofErr w:type="spellEnd"/>
      <w:r w:rsidRPr="00D20690">
        <w:rPr>
          <w:rFonts w:ascii="Garamond" w:hAnsi="Garamond" w:cs="Times New Roman"/>
        </w:rPr>
        <w:t xml:space="preserve"> yang </w:t>
      </w:r>
      <w:proofErr w:type="spellStart"/>
      <w:r w:rsidRPr="00D20690">
        <w:rPr>
          <w:rFonts w:ascii="Garamond" w:hAnsi="Garamond" w:cs="Times New Roman"/>
        </w:rPr>
        <w:t>sama</w:t>
      </w:r>
      <w:proofErr w:type="spellEnd"/>
      <w:r w:rsidRPr="00D20690">
        <w:rPr>
          <w:rFonts w:ascii="Garamond" w:hAnsi="Garamond" w:cs="Times New Roman"/>
        </w:rPr>
        <w:t xml:space="preserve">. Uji </w:t>
      </w:r>
      <w:proofErr w:type="spellStart"/>
      <w:r w:rsidRPr="00D20690">
        <w:rPr>
          <w:rFonts w:ascii="Garamond" w:hAnsi="Garamond" w:cs="Times New Roman"/>
        </w:rPr>
        <w:t>reabilitas</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setiap</w:t>
      </w:r>
      <w:proofErr w:type="spellEnd"/>
      <w:r w:rsidRPr="00D20690">
        <w:rPr>
          <w:rFonts w:ascii="Garamond" w:hAnsi="Garamond" w:cs="Times New Roman"/>
        </w:rPr>
        <w:t xml:space="preserve"> </w:t>
      </w:r>
      <w:proofErr w:type="spellStart"/>
      <w:r w:rsidRPr="00D20690">
        <w:rPr>
          <w:rFonts w:ascii="Garamond" w:hAnsi="Garamond" w:cs="Times New Roman"/>
        </w:rPr>
        <w:t>konstruk</w:t>
      </w:r>
      <w:proofErr w:type="spellEnd"/>
      <w:r w:rsidRPr="00D20690">
        <w:rPr>
          <w:rFonts w:ascii="Garamond" w:hAnsi="Garamond" w:cs="Times New Roman"/>
        </w:rPr>
        <w:t xml:space="preserve"> yang di </w:t>
      </w:r>
      <w:proofErr w:type="spellStart"/>
      <w:r w:rsidRPr="00D20690">
        <w:rPr>
          <w:rFonts w:ascii="Garamond" w:hAnsi="Garamond" w:cs="Times New Roman"/>
        </w:rPr>
        <w:t>gunakan</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menggunakan</w:t>
      </w:r>
      <w:proofErr w:type="spellEnd"/>
      <w:r w:rsidRPr="00D20690">
        <w:rPr>
          <w:rFonts w:ascii="Garamond" w:hAnsi="Garamond" w:cs="Times New Roman"/>
        </w:rPr>
        <w:t xml:space="preserve"> </w:t>
      </w:r>
      <w:r w:rsidRPr="00D20690">
        <w:rPr>
          <w:rFonts w:ascii="Garamond" w:hAnsi="Garamond" w:cs="Times New Roman"/>
          <w:i/>
        </w:rPr>
        <w:t>Cronbach’s Alpha.</w:t>
      </w:r>
      <w:r w:rsidRPr="00D20690">
        <w:rPr>
          <w:rFonts w:ascii="Garamond" w:hAnsi="Garamond" w:cs="Times New Roman"/>
        </w:rPr>
        <w:t xml:space="preserve"> </w:t>
      </w:r>
      <w:proofErr w:type="spellStart"/>
      <w:r w:rsidRPr="00D20690">
        <w:rPr>
          <w:rFonts w:ascii="Garamond" w:hAnsi="Garamond" w:cs="Times New Roman"/>
        </w:rPr>
        <w:t>Instrumen</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dikatakan</w:t>
      </w:r>
      <w:proofErr w:type="spellEnd"/>
      <w:r w:rsidRPr="00D20690">
        <w:rPr>
          <w:rFonts w:ascii="Garamond" w:hAnsi="Garamond" w:cs="Times New Roman"/>
        </w:rPr>
        <w:t xml:space="preserve"> reliable </w:t>
      </w:r>
      <w:proofErr w:type="spellStart"/>
      <w:r w:rsidRPr="00D20690">
        <w:rPr>
          <w:rFonts w:ascii="Garamond" w:hAnsi="Garamond" w:cs="Times New Roman"/>
        </w:rPr>
        <w:t>jika</w:t>
      </w:r>
      <w:proofErr w:type="spellEnd"/>
      <w:r w:rsidRPr="00D20690">
        <w:rPr>
          <w:rFonts w:ascii="Garamond" w:hAnsi="Garamond" w:cs="Times New Roman"/>
        </w:rPr>
        <w:t xml:space="preserve">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r w:rsidRPr="00D20690">
        <w:rPr>
          <w:rFonts w:ascii="Garamond" w:hAnsi="Garamond" w:cs="Times New Roman"/>
          <w:i/>
        </w:rPr>
        <w:t>Cronbach’s Alpha</w:t>
      </w:r>
      <w:r w:rsidRPr="00D20690">
        <w:rPr>
          <w:rFonts w:ascii="Garamond" w:hAnsi="Garamond" w:cs="Times New Roman"/>
        </w:rPr>
        <w:t xml:space="preserve"> </w:t>
      </w:r>
      <w:proofErr w:type="spellStart"/>
      <w:r w:rsidRPr="00D20690">
        <w:rPr>
          <w:rFonts w:ascii="Garamond" w:hAnsi="Garamond" w:cs="Times New Roman"/>
        </w:rPr>
        <w:t>lebih</w:t>
      </w:r>
      <w:proofErr w:type="spellEnd"/>
      <w:r w:rsidRPr="00D20690">
        <w:rPr>
          <w:rFonts w:ascii="Garamond" w:hAnsi="Garamond" w:cs="Times New Roman"/>
        </w:rPr>
        <w:t xml:space="preserve"> </w:t>
      </w:r>
      <w:proofErr w:type="spellStart"/>
      <w:r w:rsidRPr="00D20690">
        <w:rPr>
          <w:rFonts w:ascii="Garamond" w:hAnsi="Garamond" w:cs="Times New Roman"/>
        </w:rPr>
        <w:t>daripada</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r </w:t>
      </w:r>
      <w:proofErr w:type="spellStart"/>
      <w:r w:rsidRPr="00D20690">
        <w:rPr>
          <w:rFonts w:ascii="Garamond" w:hAnsi="Garamond" w:cs="Times New Roman"/>
        </w:rPr>
        <w:t>tabel</w:t>
      </w:r>
      <w:proofErr w:type="spellEnd"/>
      <w:r w:rsidRPr="00D20690">
        <w:rPr>
          <w:rFonts w:ascii="Garamond" w:hAnsi="Garamond" w:cs="Times New Roman"/>
        </w:rPr>
        <w:t xml:space="preserve">, </w:t>
      </w:r>
      <w:proofErr w:type="spellStart"/>
      <w:r w:rsidRPr="00D20690">
        <w:rPr>
          <w:rFonts w:ascii="Garamond" w:hAnsi="Garamond" w:cs="Times New Roman"/>
        </w:rPr>
        <w:t>sebaliknya</w:t>
      </w:r>
      <w:proofErr w:type="spellEnd"/>
      <w:r w:rsidRPr="00D20690">
        <w:rPr>
          <w:rFonts w:ascii="Garamond" w:hAnsi="Garamond" w:cs="Times New Roman"/>
        </w:rPr>
        <w:t xml:space="preserve"> </w:t>
      </w:r>
      <w:proofErr w:type="spellStart"/>
      <w:r w:rsidRPr="00D20690">
        <w:rPr>
          <w:rFonts w:ascii="Garamond" w:hAnsi="Garamond" w:cs="Times New Roman"/>
        </w:rPr>
        <w:t>jika</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r w:rsidRPr="00D20690">
        <w:rPr>
          <w:rFonts w:ascii="Garamond" w:hAnsi="Garamond" w:cs="Times New Roman"/>
          <w:i/>
        </w:rPr>
        <w:t xml:space="preserve">Cronbach’s Alpha </w:t>
      </w:r>
      <w:proofErr w:type="spellStart"/>
      <w:r w:rsidRPr="00D20690">
        <w:rPr>
          <w:rFonts w:ascii="Garamond" w:hAnsi="Garamond" w:cs="Times New Roman"/>
        </w:rPr>
        <w:t>kurang</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r </w:t>
      </w:r>
      <w:proofErr w:type="spellStart"/>
      <w:r w:rsidRPr="00D20690">
        <w:rPr>
          <w:rFonts w:ascii="Garamond" w:hAnsi="Garamond" w:cs="Times New Roman"/>
        </w:rPr>
        <w:t>tabel</w:t>
      </w:r>
      <w:proofErr w:type="spellEnd"/>
      <w:r w:rsidRPr="00D20690">
        <w:rPr>
          <w:rFonts w:ascii="Garamond" w:hAnsi="Garamond" w:cs="Times New Roman"/>
        </w:rPr>
        <w:t xml:space="preserve"> </w:t>
      </w:r>
      <w:proofErr w:type="spellStart"/>
      <w:r w:rsidRPr="00D20690">
        <w:rPr>
          <w:rFonts w:ascii="Garamond" w:hAnsi="Garamond" w:cs="Times New Roman"/>
        </w:rPr>
        <w:t>maka</w:t>
      </w:r>
      <w:proofErr w:type="spellEnd"/>
      <w:r w:rsidRPr="00D20690">
        <w:rPr>
          <w:rFonts w:ascii="Garamond" w:hAnsi="Garamond" w:cs="Times New Roman"/>
        </w:rPr>
        <w:t xml:space="preserve"> </w:t>
      </w:r>
      <w:proofErr w:type="spellStart"/>
      <w:r w:rsidRPr="00D20690">
        <w:rPr>
          <w:rFonts w:ascii="Garamond" w:hAnsi="Garamond" w:cs="Times New Roman"/>
        </w:rPr>
        <w:t>instrumen</w:t>
      </w:r>
      <w:proofErr w:type="spellEnd"/>
      <w:r w:rsidRPr="00D20690">
        <w:rPr>
          <w:rFonts w:ascii="Garamond" w:hAnsi="Garamond" w:cs="Times New Roman"/>
        </w:rPr>
        <w:t xml:space="preserve"> </w:t>
      </w:r>
      <w:proofErr w:type="spellStart"/>
      <w:r w:rsidRPr="00D20690">
        <w:rPr>
          <w:rFonts w:ascii="Garamond" w:hAnsi="Garamond" w:cs="Times New Roman"/>
        </w:rPr>
        <w:t>tersebut</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dikatakan</w:t>
      </w:r>
      <w:proofErr w:type="spellEnd"/>
      <w:r w:rsidRPr="00D20690">
        <w:rPr>
          <w:rFonts w:ascii="Garamond" w:hAnsi="Garamond" w:cs="Times New Roman"/>
        </w:rPr>
        <w:t xml:space="preserve"> </w:t>
      </w:r>
      <w:proofErr w:type="spellStart"/>
      <w:r w:rsidRPr="00D20690">
        <w:rPr>
          <w:rFonts w:ascii="Garamond" w:hAnsi="Garamond" w:cs="Times New Roman"/>
        </w:rPr>
        <w:t>tidak</w:t>
      </w:r>
      <w:proofErr w:type="spellEnd"/>
      <w:r w:rsidRPr="00D20690">
        <w:rPr>
          <w:rFonts w:ascii="Garamond" w:hAnsi="Garamond" w:cs="Times New Roman"/>
        </w:rPr>
        <w:t xml:space="preserve"> reliable. (Joko Widiyanto, 2010)</w:t>
      </w:r>
    </w:p>
    <w:p w14:paraId="52E6462A" w14:textId="77777777" w:rsidR="0042526A" w:rsidRPr="00D20690" w:rsidRDefault="0042526A" w:rsidP="00D20690">
      <w:pPr>
        <w:tabs>
          <w:tab w:val="left" w:pos="1306"/>
        </w:tabs>
        <w:spacing w:after="0" w:line="360" w:lineRule="auto"/>
        <w:jc w:val="both"/>
        <w:rPr>
          <w:rFonts w:ascii="Garamond" w:hAnsi="Garamond" w:cs="Times New Roman"/>
        </w:rPr>
      </w:pPr>
    </w:p>
    <w:tbl>
      <w:tblPr>
        <w:tblW w:w="3767" w:type="dxa"/>
        <w:tblCellMar>
          <w:left w:w="0" w:type="dxa"/>
          <w:right w:w="0" w:type="dxa"/>
        </w:tblCellMar>
        <w:tblLook w:val="04A0" w:firstRow="1" w:lastRow="0" w:firstColumn="1" w:lastColumn="0" w:noHBand="0" w:noVBand="1"/>
      </w:tblPr>
      <w:tblGrid>
        <w:gridCol w:w="700"/>
        <w:gridCol w:w="1277"/>
        <w:gridCol w:w="672"/>
        <w:gridCol w:w="1118"/>
      </w:tblGrid>
      <w:tr w:rsidR="00C75058" w:rsidRPr="0042526A" w14:paraId="1F87B4A1" w14:textId="77777777" w:rsidTr="0042526A">
        <w:trPr>
          <w:trHeight w:val="270"/>
        </w:trPr>
        <w:tc>
          <w:tcPr>
            <w:tcW w:w="7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FF3412" w14:textId="77777777" w:rsidR="00C75058" w:rsidRPr="0042526A" w:rsidRDefault="00C75058" w:rsidP="00D20690">
            <w:pPr>
              <w:spacing w:after="0"/>
              <w:jc w:val="center"/>
              <w:rPr>
                <w:rFonts w:ascii="Garamond" w:hAnsi="Garamond" w:cs="Times New Roman"/>
                <w:bCs/>
                <w:sz w:val="18"/>
                <w:szCs w:val="18"/>
              </w:rPr>
            </w:pPr>
            <w:r w:rsidRPr="0042526A">
              <w:rPr>
                <w:rFonts w:ascii="Garamond" w:hAnsi="Garamond" w:cs="Times New Roman"/>
                <w:bCs/>
                <w:sz w:val="18"/>
                <w:szCs w:val="18"/>
              </w:rPr>
              <w:t>Variable</w:t>
            </w:r>
          </w:p>
        </w:tc>
        <w:tc>
          <w:tcPr>
            <w:tcW w:w="127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7D5E52" w14:textId="77777777" w:rsidR="00C75058" w:rsidRPr="0042526A" w:rsidRDefault="00C75058" w:rsidP="00D20690">
            <w:pPr>
              <w:spacing w:after="0"/>
              <w:jc w:val="center"/>
              <w:rPr>
                <w:rFonts w:ascii="Garamond" w:hAnsi="Garamond" w:cs="Times New Roman"/>
                <w:bCs/>
                <w:sz w:val="18"/>
                <w:szCs w:val="18"/>
              </w:rPr>
            </w:pPr>
            <w:r w:rsidRPr="0042526A">
              <w:rPr>
                <w:rFonts w:ascii="Garamond" w:hAnsi="Garamond" w:cs="Times New Roman"/>
                <w:bCs/>
                <w:sz w:val="18"/>
                <w:szCs w:val="18"/>
              </w:rPr>
              <w:t>Cronbach Alpha</w:t>
            </w:r>
          </w:p>
        </w:tc>
        <w:tc>
          <w:tcPr>
            <w:tcW w:w="67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84A13" w14:textId="77777777" w:rsidR="00C75058" w:rsidRPr="0042526A" w:rsidRDefault="00C75058" w:rsidP="00D20690">
            <w:pPr>
              <w:spacing w:after="0"/>
              <w:jc w:val="center"/>
              <w:rPr>
                <w:rFonts w:ascii="Garamond" w:hAnsi="Garamond" w:cs="Times New Roman"/>
                <w:bCs/>
                <w:iCs/>
                <w:sz w:val="18"/>
                <w:szCs w:val="18"/>
              </w:rPr>
            </w:pPr>
            <w:r w:rsidRPr="0042526A">
              <w:rPr>
                <w:rFonts w:ascii="Garamond" w:hAnsi="Garamond" w:cs="Times New Roman"/>
                <w:bCs/>
                <w:iCs/>
                <w:sz w:val="18"/>
                <w:szCs w:val="18"/>
              </w:rPr>
              <w:t>R Tabel</w:t>
            </w:r>
          </w:p>
        </w:tc>
        <w:tc>
          <w:tcPr>
            <w:tcW w:w="111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5EB662" w14:textId="77777777" w:rsidR="00C75058" w:rsidRPr="0042526A" w:rsidRDefault="00C75058" w:rsidP="00D20690">
            <w:pPr>
              <w:spacing w:after="0"/>
              <w:jc w:val="center"/>
              <w:rPr>
                <w:rFonts w:ascii="Garamond" w:hAnsi="Garamond" w:cs="Times New Roman"/>
                <w:bCs/>
                <w:sz w:val="18"/>
                <w:szCs w:val="18"/>
              </w:rPr>
            </w:pPr>
            <w:proofErr w:type="spellStart"/>
            <w:r w:rsidRPr="0042526A">
              <w:rPr>
                <w:rFonts w:ascii="Garamond" w:hAnsi="Garamond" w:cs="Times New Roman"/>
                <w:bCs/>
                <w:sz w:val="18"/>
                <w:szCs w:val="18"/>
              </w:rPr>
              <w:t>Keterangan</w:t>
            </w:r>
            <w:proofErr w:type="spellEnd"/>
          </w:p>
        </w:tc>
      </w:tr>
      <w:tr w:rsidR="00C75058" w:rsidRPr="0042526A" w14:paraId="79A5CB84" w14:textId="77777777" w:rsidTr="0042526A">
        <w:trPr>
          <w:trHeight w:val="270"/>
        </w:trPr>
        <w:tc>
          <w:tcPr>
            <w:tcW w:w="70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29550A"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X1</w:t>
            </w:r>
          </w:p>
        </w:tc>
        <w:tc>
          <w:tcPr>
            <w:tcW w:w="12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B01E3A"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-0.821</w:t>
            </w:r>
          </w:p>
        </w:tc>
        <w:tc>
          <w:tcPr>
            <w:tcW w:w="6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45662"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0.361</w:t>
            </w:r>
          </w:p>
        </w:tc>
        <w:tc>
          <w:tcPr>
            <w:tcW w:w="1118"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center"/>
            <w:hideMark/>
          </w:tcPr>
          <w:p w14:paraId="42F2DA19"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Tidak Reliable</w:t>
            </w:r>
          </w:p>
        </w:tc>
      </w:tr>
      <w:tr w:rsidR="00C75058" w:rsidRPr="0042526A" w14:paraId="5F10D925" w14:textId="77777777" w:rsidTr="0042526A">
        <w:trPr>
          <w:trHeight w:val="270"/>
        </w:trPr>
        <w:tc>
          <w:tcPr>
            <w:tcW w:w="70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7D905F"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X2</w:t>
            </w:r>
          </w:p>
        </w:tc>
        <w:tc>
          <w:tcPr>
            <w:tcW w:w="12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186B72"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0.451</w:t>
            </w:r>
          </w:p>
        </w:tc>
        <w:tc>
          <w:tcPr>
            <w:tcW w:w="6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ED393"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0.361</w:t>
            </w:r>
          </w:p>
        </w:tc>
        <w:tc>
          <w:tcPr>
            <w:tcW w:w="11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2A677C1B"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Reliable</w:t>
            </w:r>
          </w:p>
        </w:tc>
      </w:tr>
      <w:tr w:rsidR="00C75058" w:rsidRPr="0042526A" w14:paraId="3BB61D47" w14:textId="77777777" w:rsidTr="0042526A">
        <w:trPr>
          <w:trHeight w:val="270"/>
        </w:trPr>
        <w:tc>
          <w:tcPr>
            <w:tcW w:w="70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674945"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X3</w:t>
            </w:r>
          </w:p>
        </w:tc>
        <w:tc>
          <w:tcPr>
            <w:tcW w:w="12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293F7"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0.669</w:t>
            </w:r>
          </w:p>
        </w:tc>
        <w:tc>
          <w:tcPr>
            <w:tcW w:w="6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3318A"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0.361</w:t>
            </w:r>
          </w:p>
        </w:tc>
        <w:tc>
          <w:tcPr>
            <w:tcW w:w="11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2EB04790"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Reliable</w:t>
            </w:r>
          </w:p>
        </w:tc>
      </w:tr>
      <w:tr w:rsidR="00C75058" w:rsidRPr="0042526A" w14:paraId="01F048EB" w14:textId="77777777" w:rsidTr="0042526A">
        <w:trPr>
          <w:trHeight w:val="270"/>
        </w:trPr>
        <w:tc>
          <w:tcPr>
            <w:tcW w:w="70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8E0EF3"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X4</w:t>
            </w:r>
          </w:p>
        </w:tc>
        <w:tc>
          <w:tcPr>
            <w:tcW w:w="12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0582B"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0.689</w:t>
            </w:r>
          </w:p>
        </w:tc>
        <w:tc>
          <w:tcPr>
            <w:tcW w:w="6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A345F0"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0.361</w:t>
            </w:r>
          </w:p>
        </w:tc>
        <w:tc>
          <w:tcPr>
            <w:tcW w:w="11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6FBEB345"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Reliable</w:t>
            </w:r>
          </w:p>
        </w:tc>
      </w:tr>
      <w:tr w:rsidR="00C75058" w:rsidRPr="0042526A" w14:paraId="55A45FB2" w14:textId="77777777" w:rsidTr="0042526A">
        <w:trPr>
          <w:trHeight w:val="270"/>
        </w:trPr>
        <w:tc>
          <w:tcPr>
            <w:tcW w:w="70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2A1F22"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X5</w:t>
            </w:r>
          </w:p>
        </w:tc>
        <w:tc>
          <w:tcPr>
            <w:tcW w:w="12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94B4C"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0.414</w:t>
            </w:r>
          </w:p>
        </w:tc>
        <w:tc>
          <w:tcPr>
            <w:tcW w:w="6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A7B66"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0.361</w:t>
            </w:r>
          </w:p>
        </w:tc>
        <w:tc>
          <w:tcPr>
            <w:tcW w:w="11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6CECDB42"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Reliable</w:t>
            </w:r>
          </w:p>
        </w:tc>
      </w:tr>
      <w:tr w:rsidR="00C75058" w:rsidRPr="0042526A" w14:paraId="61394249" w14:textId="77777777" w:rsidTr="0042526A">
        <w:trPr>
          <w:trHeight w:val="270"/>
        </w:trPr>
        <w:tc>
          <w:tcPr>
            <w:tcW w:w="70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F81F16"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Y</w:t>
            </w:r>
          </w:p>
        </w:tc>
        <w:tc>
          <w:tcPr>
            <w:tcW w:w="12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D464A"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0.909</w:t>
            </w:r>
          </w:p>
        </w:tc>
        <w:tc>
          <w:tcPr>
            <w:tcW w:w="6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E60AC"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0.361</w:t>
            </w:r>
          </w:p>
        </w:tc>
        <w:tc>
          <w:tcPr>
            <w:tcW w:w="111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9F6D84" w14:textId="77777777" w:rsidR="00C75058" w:rsidRPr="0042526A" w:rsidRDefault="00C75058" w:rsidP="00D20690">
            <w:pPr>
              <w:spacing w:after="0"/>
              <w:jc w:val="center"/>
              <w:rPr>
                <w:rFonts w:ascii="Garamond" w:hAnsi="Garamond" w:cs="Times New Roman"/>
                <w:sz w:val="18"/>
                <w:szCs w:val="18"/>
              </w:rPr>
            </w:pPr>
            <w:r w:rsidRPr="0042526A">
              <w:rPr>
                <w:rFonts w:ascii="Garamond" w:hAnsi="Garamond" w:cs="Times New Roman"/>
                <w:sz w:val="18"/>
                <w:szCs w:val="18"/>
              </w:rPr>
              <w:t>Reliable</w:t>
            </w:r>
          </w:p>
        </w:tc>
      </w:tr>
    </w:tbl>
    <w:p w14:paraId="6CB0C27C" w14:textId="77777777" w:rsidR="00C75058" w:rsidRPr="00D20690" w:rsidRDefault="00C75058" w:rsidP="00D20690">
      <w:pPr>
        <w:tabs>
          <w:tab w:val="left" w:pos="1306"/>
        </w:tabs>
        <w:spacing w:after="0" w:line="360" w:lineRule="auto"/>
        <w:jc w:val="both"/>
        <w:rPr>
          <w:rFonts w:ascii="Garamond" w:hAnsi="Garamond" w:cs="Times New Roman"/>
        </w:rPr>
      </w:pPr>
    </w:p>
    <w:p w14:paraId="5421F253" w14:textId="77777777" w:rsidR="00C75058" w:rsidRPr="00D20690" w:rsidRDefault="00C75058" w:rsidP="00D20690">
      <w:pPr>
        <w:tabs>
          <w:tab w:val="left" w:pos="1306"/>
        </w:tabs>
        <w:spacing w:after="0" w:line="360" w:lineRule="auto"/>
        <w:jc w:val="both"/>
        <w:rPr>
          <w:rFonts w:ascii="Garamond" w:hAnsi="Garamond" w:cs="Times New Roman"/>
        </w:rPr>
      </w:pPr>
      <w:proofErr w:type="spellStart"/>
      <w:r w:rsidRPr="00D20690">
        <w:rPr>
          <w:rFonts w:ascii="Garamond" w:hAnsi="Garamond" w:cs="Times New Roman"/>
        </w:rPr>
        <w:t>Berdasarkan</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tersebut</w:t>
      </w:r>
      <w:proofErr w:type="spellEnd"/>
      <w:r w:rsidRPr="00D20690">
        <w:rPr>
          <w:rFonts w:ascii="Garamond" w:hAnsi="Garamond" w:cs="Times New Roman"/>
        </w:rPr>
        <w:t xml:space="preserve"> </w:t>
      </w:r>
      <w:proofErr w:type="spellStart"/>
      <w:r w:rsidRPr="00D20690">
        <w:rPr>
          <w:rFonts w:ascii="Garamond" w:hAnsi="Garamond" w:cs="Times New Roman"/>
        </w:rPr>
        <w:t>maka</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variabel</w:t>
      </w:r>
      <w:proofErr w:type="spellEnd"/>
      <w:r w:rsidRPr="00D20690">
        <w:rPr>
          <w:rFonts w:ascii="Garamond" w:hAnsi="Garamond" w:cs="Times New Roman"/>
        </w:rPr>
        <w:t xml:space="preserve"> X2, X3, X4, X5 dan Y </w:t>
      </w:r>
      <w:proofErr w:type="spellStart"/>
      <w:r w:rsidRPr="00D20690">
        <w:rPr>
          <w:rFonts w:ascii="Garamond" w:hAnsi="Garamond" w:cs="Times New Roman"/>
        </w:rPr>
        <w:t>dinyatakan</w:t>
      </w:r>
      <w:proofErr w:type="spellEnd"/>
      <w:r w:rsidRPr="00D20690">
        <w:rPr>
          <w:rFonts w:ascii="Garamond" w:hAnsi="Garamond" w:cs="Times New Roman"/>
        </w:rPr>
        <w:t xml:space="preserve"> </w:t>
      </w:r>
      <w:proofErr w:type="spellStart"/>
      <w:r w:rsidRPr="00D20690">
        <w:rPr>
          <w:rFonts w:ascii="Garamond" w:hAnsi="Garamond" w:cs="Times New Roman"/>
        </w:rPr>
        <w:t>reliabel</w:t>
      </w:r>
      <w:proofErr w:type="spellEnd"/>
      <w:r w:rsidRPr="00D20690">
        <w:rPr>
          <w:rFonts w:ascii="Garamond" w:hAnsi="Garamond" w:cs="Times New Roman"/>
        </w:rPr>
        <w:t xml:space="preserve"> </w:t>
      </w:r>
      <w:proofErr w:type="spellStart"/>
      <w:r w:rsidRPr="00D20690">
        <w:rPr>
          <w:rFonts w:ascii="Garamond" w:hAnsi="Garamond" w:cs="Times New Roman"/>
        </w:rPr>
        <w:t>karena</w:t>
      </w:r>
      <w:proofErr w:type="spellEnd"/>
      <w:r w:rsidRPr="00D20690">
        <w:rPr>
          <w:rFonts w:ascii="Garamond" w:hAnsi="Garamond" w:cs="Times New Roman"/>
        </w:rPr>
        <w:t xml:space="preserve">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r w:rsidRPr="00D20690">
        <w:rPr>
          <w:rFonts w:ascii="Garamond" w:hAnsi="Garamond" w:cs="Times New Roman"/>
          <w:i/>
        </w:rPr>
        <w:t>Cronbach alpha</w:t>
      </w:r>
      <w:r w:rsidRPr="00D20690">
        <w:rPr>
          <w:rFonts w:ascii="Garamond" w:hAnsi="Garamond" w:cs="Times New Roman"/>
        </w:rPr>
        <w:t xml:space="preserve"> </w:t>
      </w:r>
      <w:proofErr w:type="spellStart"/>
      <w:r w:rsidRPr="00D20690">
        <w:rPr>
          <w:rFonts w:ascii="Garamond" w:hAnsi="Garamond" w:cs="Times New Roman"/>
        </w:rPr>
        <w:t>lebih</w:t>
      </w:r>
      <w:proofErr w:type="spellEnd"/>
      <w:r w:rsidRPr="00D20690">
        <w:rPr>
          <w:rFonts w:ascii="Garamond" w:hAnsi="Garamond" w:cs="Times New Roman"/>
        </w:rPr>
        <w:t xml:space="preserve"> </w:t>
      </w:r>
      <w:proofErr w:type="spellStart"/>
      <w:r w:rsidRPr="00D20690">
        <w:rPr>
          <w:rFonts w:ascii="Garamond" w:hAnsi="Garamond" w:cs="Times New Roman"/>
        </w:rPr>
        <w:t>besar</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0,361. </w:t>
      </w:r>
      <w:proofErr w:type="spellStart"/>
      <w:r w:rsidRPr="00D20690">
        <w:rPr>
          <w:rFonts w:ascii="Garamond" w:hAnsi="Garamond" w:cs="Times New Roman"/>
        </w:rPr>
        <w:t>Sedangkan</w:t>
      </w:r>
      <w:proofErr w:type="spellEnd"/>
      <w:r w:rsidRPr="00D20690">
        <w:rPr>
          <w:rFonts w:ascii="Garamond" w:hAnsi="Garamond" w:cs="Times New Roman"/>
        </w:rPr>
        <w:t xml:space="preserve"> </w:t>
      </w:r>
      <w:proofErr w:type="spellStart"/>
      <w:r w:rsidRPr="00D20690">
        <w:rPr>
          <w:rFonts w:ascii="Garamond" w:hAnsi="Garamond" w:cs="Times New Roman"/>
        </w:rPr>
        <w:t>Variabel</w:t>
      </w:r>
      <w:proofErr w:type="spellEnd"/>
      <w:r w:rsidRPr="00D20690">
        <w:rPr>
          <w:rFonts w:ascii="Garamond" w:hAnsi="Garamond" w:cs="Times New Roman"/>
        </w:rPr>
        <w:t xml:space="preserve"> X1 </w:t>
      </w:r>
      <w:proofErr w:type="spellStart"/>
      <w:r w:rsidRPr="00D20690">
        <w:rPr>
          <w:rFonts w:ascii="Garamond" w:hAnsi="Garamond" w:cs="Times New Roman"/>
        </w:rPr>
        <w:t>dinyatakan</w:t>
      </w:r>
      <w:proofErr w:type="spellEnd"/>
      <w:r w:rsidRPr="00D20690">
        <w:rPr>
          <w:rFonts w:ascii="Garamond" w:hAnsi="Garamond" w:cs="Times New Roman"/>
        </w:rPr>
        <w:t xml:space="preserve"> </w:t>
      </w:r>
      <w:proofErr w:type="spellStart"/>
      <w:r w:rsidRPr="00D20690">
        <w:rPr>
          <w:rFonts w:ascii="Garamond" w:hAnsi="Garamond" w:cs="Times New Roman"/>
        </w:rPr>
        <w:t>tidak</w:t>
      </w:r>
      <w:proofErr w:type="spellEnd"/>
      <w:r w:rsidRPr="00D20690">
        <w:rPr>
          <w:rFonts w:ascii="Garamond" w:hAnsi="Garamond" w:cs="Times New Roman"/>
        </w:rPr>
        <w:t xml:space="preserve"> </w:t>
      </w:r>
      <w:proofErr w:type="spellStart"/>
      <w:r w:rsidRPr="00D20690">
        <w:rPr>
          <w:rFonts w:ascii="Garamond" w:hAnsi="Garamond" w:cs="Times New Roman"/>
        </w:rPr>
        <w:t>reliabel</w:t>
      </w:r>
      <w:proofErr w:type="spellEnd"/>
      <w:r w:rsidRPr="00D20690">
        <w:rPr>
          <w:rFonts w:ascii="Garamond" w:hAnsi="Garamond" w:cs="Times New Roman"/>
        </w:rPr>
        <w:t xml:space="preserve"> </w:t>
      </w:r>
      <w:r w:rsidRPr="00D20690">
        <w:rPr>
          <w:rFonts w:ascii="Garamond" w:hAnsi="Garamond" w:cs="Times New Roman"/>
          <w:i/>
        </w:rPr>
        <w:t>Cronbach alpha</w:t>
      </w:r>
      <w:r w:rsidRPr="00D20690">
        <w:rPr>
          <w:rFonts w:ascii="Garamond" w:hAnsi="Garamond" w:cs="Times New Roman"/>
        </w:rPr>
        <w:t xml:space="preserve"> </w:t>
      </w:r>
      <w:proofErr w:type="spellStart"/>
      <w:r w:rsidRPr="00D20690">
        <w:rPr>
          <w:rFonts w:ascii="Garamond" w:hAnsi="Garamond" w:cs="Times New Roman"/>
        </w:rPr>
        <w:t>lebih</w:t>
      </w:r>
      <w:proofErr w:type="spellEnd"/>
      <w:r w:rsidRPr="00D20690">
        <w:rPr>
          <w:rFonts w:ascii="Garamond" w:hAnsi="Garamond" w:cs="Times New Roman"/>
        </w:rPr>
        <w:t xml:space="preserve"> </w:t>
      </w:r>
      <w:proofErr w:type="spellStart"/>
      <w:r w:rsidRPr="00D20690">
        <w:rPr>
          <w:rFonts w:ascii="Garamond" w:hAnsi="Garamond" w:cs="Times New Roman"/>
        </w:rPr>
        <w:t>kecil</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0,361.</w:t>
      </w:r>
    </w:p>
    <w:tbl>
      <w:tblPr>
        <w:tblW w:w="428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841"/>
        <w:gridCol w:w="377"/>
        <w:gridCol w:w="446"/>
        <w:gridCol w:w="566"/>
        <w:gridCol w:w="376"/>
        <w:gridCol w:w="479"/>
        <w:gridCol w:w="61"/>
      </w:tblGrid>
      <w:tr w:rsidR="00C75058" w:rsidRPr="00D20690" w14:paraId="646BFC32" w14:textId="77777777" w:rsidTr="00C75058">
        <w:trPr>
          <w:cantSplit/>
          <w:trHeight w:val="369"/>
        </w:trPr>
        <w:tc>
          <w:tcPr>
            <w:tcW w:w="4280" w:type="dxa"/>
            <w:gridSpan w:val="8"/>
            <w:tcBorders>
              <w:top w:val="nil"/>
              <w:left w:val="nil"/>
              <w:bottom w:val="nil"/>
              <w:right w:val="nil"/>
            </w:tcBorders>
            <w:shd w:val="clear" w:color="auto" w:fill="FFFFFF"/>
            <w:vAlign w:val="center"/>
          </w:tcPr>
          <w:p w14:paraId="355A4DEB"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bCs/>
              </w:rPr>
              <w:t>Tests of Normality</w:t>
            </w:r>
          </w:p>
        </w:tc>
      </w:tr>
      <w:tr w:rsidR="00C75058" w:rsidRPr="00D20690" w14:paraId="2EE70CC8" w14:textId="77777777" w:rsidTr="0042526A">
        <w:trPr>
          <w:gridAfter w:val="1"/>
          <w:wAfter w:w="61" w:type="dxa"/>
          <w:cantSplit/>
          <w:trHeight w:val="369"/>
        </w:trPr>
        <w:tc>
          <w:tcPr>
            <w:tcW w:w="1134" w:type="dxa"/>
            <w:vMerge w:val="restart"/>
            <w:tcBorders>
              <w:top w:val="nil"/>
              <w:left w:val="nil"/>
              <w:bottom w:val="nil"/>
              <w:right w:val="nil"/>
            </w:tcBorders>
            <w:shd w:val="clear" w:color="auto" w:fill="FFFFFF"/>
            <w:vAlign w:val="center"/>
          </w:tcPr>
          <w:p w14:paraId="1DB7037A" w14:textId="77777777" w:rsidR="00C75058" w:rsidRPr="00D20690" w:rsidRDefault="00C75058" w:rsidP="00D20690">
            <w:pPr>
              <w:adjustRightInd w:val="0"/>
              <w:spacing w:after="0"/>
              <w:jc w:val="center"/>
              <w:rPr>
                <w:rFonts w:ascii="Garamond" w:eastAsia="Calibri" w:hAnsi="Garamond"/>
              </w:rPr>
            </w:pPr>
          </w:p>
        </w:tc>
        <w:tc>
          <w:tcPr>
            <w:tcW w:w="1664" w:type="dxa"/>
            <w:gridSpan w:val="3"/>
            <w:tcBorders>
              <w:top w:val="nil"/>
              <w:left w:val="nil"/>
              <w:bottom w:val="nil"/>
              <w:right w:val="nil"/>
            </w:tcBorders>
            <w:shd w:val="clear" w:color="auto" w:fill="FFFFFF"/>
            <w:vAlign w:val="center"/>
          </w:tcPr>
          <w:p w14:paraId="110D15B9"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Kolmogorov-Smirnov</w:t>
            </w:r>
            <w:r w:rsidRPr="00D20690">
              <w:rPr>
                <w:rFonts w:ascii="Garamond" w:eastAsia="Calibri" w:hAnsi="Garamond" w:cs="Arial"/>
                <w:vertAlign w:val="superscript"/>
              </w:rPr>
              <w:t>a</w:t>
            </w:r>
          </w:p>
        </w:tc>
        <w:tc>
          <w:tcPr>
            <w:tcW w:w="1421" w:type="dxa"/>
            <w:gridSpan w:val="3"/>
            <w:tcBorders>
              <w:top w:val="nil"/>
              <w:left w:val="single" w:sz="8" w:space="0" w:color="E0E0E0"/>
              <w:bottom w:val="nil"/>
              <w:right w:val="nil"/>
            </w:tcBorders>
            <w:shd w:val="clear" w:color="auto" w:fill="FFFFFF"/>
            <w:vAlign w:val="center"/>
          </w:tcPr>
          <w:p w14:paraId="3E0708BD"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Shapiro-Wilk</w:t>
            </w:r>
          </w:p>
        </w:tc>
      </w:tr>
      <w:tr w:rsidR="00C75058" w:rsidRPr="00D20690" w14:paraId="4A96B98F" w14:textId="77777777" w:rsidTr="0042526A">
        <w:trPr>
          <w:gridAfter w:val="1"/>
          <w:wAfter w:w="61" w:type="dxa"/>
          <w:cantSplit/>
          <w:trHeight w:val="165"/>
        </w:trPr>
        <w:tc>
          <w:tcPr>
            <w:tcW w:w="1134" w:type="dxa"/>
            <w:vMerge/>
            <w:tcBorders>
              <w:top w:val="nil"/>
              <w:left w:val="nil"/>
              <w:bottom w:val="nil"/>
              <w:right w:val="nil"/>
            </w:tcBorders>
            <w:shd w:val="clear" w:color="auto" w:fill="FFFFFF"/>
            <w:vAlign w:val="center"/>
          </w:tcPr>
          <w:p w14:paraId="70E2317D" w14:textId="77777777" w:rsidR="00C75058" w:rsidRPr="00D20690" w:rsidRDefault="00C75058" w:rsidP="00D20690">
            <w:pPr>
              <w:adjustRightInd w:val="0"/>
              <w:spacing w:after="0"/>
              <w:jc w:val="center"/>
              <w:rPr>
                <w:rFonts w:ascii="Garamond" w:eastAsia="Calibri" w:hAnsi="Garamond" w:cs="Arial"/>
              </w:rPr>
            </w:pPr>
          </w:p>
        </w:tc>
        <w:tc>
          <w:tcPr>
            <w:tcW w:w="841" w:type="dxa"/>
            <w:tcBorders>
              <w:top w:val="nil"/>
              <w:left w:val="nil"/>
              <w:bottom w:val="single" w:sz="8" w:space="0" w:color="152935"/>
              <w:right w:val="single" w:sz="8" w:space="0" w:color="E0E0E0"/>
            </w:tcBorders>
            <w:shd w:val="clear" w:color="auto" w:fill="FFFFFF"/>
            <w:vAlign w:val="center"/>
          </w:tcPr>
          <w:p w14:paraId="30918AA3"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Statistic</w:t>
            </w:r>
          </w:p>
        </w:tc>
        <w:tc>
          <w:tcPr>
            <w:tcW w:w="377" w:type="dxa"/>
            <w:tcBorders>
              <w:top w:val="nil"/>
              <w:left w:val="single" w:sz="8" w:space="0" w:color="E0E0E0"/>
              <w:bottom w:val="single" w:sz="8" w:space="0" w:color="152935"/>
              <w:right w:val="single" w:sz="8" w:space="0" w:color="E0E0E0"/>
            </w:tcBorders>
            <w:shd w:val="clear" w:color="auto" w:fill="FFFFFF"/>
            <w:vAlign w:val="center"/>
          </w:tcPr>
          <w:p w14:paraId="5A805D5D" w14:textId="77777777" w:rsidR="00C75058" w:rsidRPr="00D20690" w:rsidRDefault="00C75058" w:rsidP="00D20690">
            <w:pPr>
              <w:adjustRightInd w:val="0"/>
              <w:spacing w:after="0" w:line="320" w:lineRule="atLeast"/>
              <w:ind w:left="60" w:right="60"/>
              <w:jc w:val="center"/>
              <w:rPr>
                <w:rFonts w:ascii="Garamond" w:eastAsia="Calibri" w:hAnsi="Garamond" w:cs="Arial"/>
              </w:rPr>
            </w:pPr>
            <w:proofErr w:type="spellStart"/>
            <w:r w:rsidRPr="00D20690">
              <w:rPr>
                <w:rFonts w:ascii="Garamond" w:eastAsia="Calibri" w:hAnsi="Garamond" w:cs="Arial"/>
              </w:rPr>
              <w:t>df</w:t>
            </w:r>
            <w:proofErr w:type="spellEnd"/>
          </w:p>
        </w:tc>
        <w:tc>
          <w:tcPr>
            <w:tcW w:w="446" w:type="dxa"/>
            <w:tcBorders>
              <w:top w:val="nil"/>
              <w:left w:val="single" w:sz="8" w:space="0" w:color="E0E0E0"/>
              <w:bottom w:val="single" w:sz="8" w:space="0" w:color="152935"/>
              <w:right w:val="nil"/>
            </w:tcBorders>
            <w:shd w:val="clear" w:color="auto" w:fill="FFFFFF"/>
            <w:vAlign w:val="center"/>
          </w:tcPr>
          <w:p w14:paraId="098AA3F0"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Sig.</w:t>
            </w:r>
          </w:p>
        </w:tc>
        <w:tc>
          <w:tcPr>
            <w:tcW w:w="566" w:type="dxa"/>
            <w:tcBorders>
              <w:top w:val="nil"/>
              <w:left w:val="single" w:sz="8" w:space="0" w:color="E0E0E0"/>
              <w:bottom w:val="single" w:sz="8" w:space="0" w:color="152935"/>
              <w:right w:val="single" w:sz="8" w:space="0" w:color="E0E0E0"/>
            </w:tcBorders>
            <w:shd w:val="clear" w:color="auto" w:fill="FFFFFF"/>
            <w:vAlign w:val="center"/>
          </w:tcPr>
          <w:p w14:paraId="26BFD7ED"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Statistic</w:t>
            </w:r>
          </w:p>
        </w:tc>
        <w:tc>
          <w:tcPr>
            <w:tcW w:w="376" w:type="dxa"/>
            <w:tcBorders>
              <w:top w:val="nil"/>
              <w:left w:val="single" w:sz="8" w:space="0" w:color="E0E0E0"/>
              <w:bottom w:val="single" w:sz="8" w:space="0" w:color="152935"/>
              <w:right w:val="single" w:sz="8" w:space="0" w:color="E0E0E0"/>
            </w:tcBorders>
            <w:shd w:val="clear" w:color="auto" w:fill="FFFFFF"/>
            <w:vAlign w:val="center"/>
          </w:tcPr>
          <w:p w14:paraId="28CB593E" w14:textId="77777777" w:rsidR="00C75058" w:rsidRPr="00D20690" w:rsidRDefault="00C75058" w:rsidP="00D20690">
            <w:pPr>
              <w:adjustRightInd w:val="0"/>
              <w:spacing w:after="0" w:line="320" w:lineRule="atLeast"/>
              <w:ind w:left="60" w:right="60"/>
              <w:jc w:val="center"/>
              <w:rPr>
                <w:rFonts w:ascii="Garamond" w:eastAsia="Calibri" w:hAnsi="Garamond" w:cs="Arial"/>
              </w:rPr>
            </w:pPr>
            <w:proofErr w:type="spellStart"/>
            <w:r w:rsidRPr="00D20690">
              <w:rPr>
                <w:rFonts w:ascii="Garamond" w:eastAsia="Calibri" w:hAnsi="Garamond" w:cs="Arial"/>
              </w:rPr>
              <w:t>df</w:t>
            </w:r>
            <w:proofErr w:type="spellEnd"/>
          </w:p>
        </w:tc>
        <w:tc>
          <w:tcPr>
            <w:tcW w:w="479" w:type="dxa"/>
            <w:tcBorders>
              <w:top w:val="nil"/>
              <w:left w:val="single" w:sz="8" w:space="0" w:color="E0E0E0"/>
              <w:bottom w:val="single" w:sz="8" w:space="0" w:color="152935"/>
              <w:right w:val="nil"/>
            </w:tcBorders>
            <w:shd w:val="clear" w:color="auto" w:fill="FFFFFF"/>
            <w:vAlign w:val="center"/>
          </w:tcPr>
          <w:p w14:paraId="1C2B7791"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Sig.</w:t>
            </w:r>
          </w:p>
        </w:tc>
      </w:tr>
      <w:tr w:rsidR="00C75058" w:rsidRPr="00D20690" w14:paraId="5B2C7B0B" w14:textId="77777777" w:rsidTr="0042526A">
        <w:trPr>
          <w:gridAfter w:val="1"/>
          <w:wAfter w:w="61" w:type="dxa"/>
          <w:cantSplit/>
          <w:trHeight w:val="369"/>
        </w:trPr>
        <w:tc>
          <w:tcPr>
            <w:tcW w:w="1134" w:type="dxa"/>
            <w:tcBorders>
              <w:top w:val="single" w:sz="8" w:space="0" w:color="152935"/>
              <w:left w:val="nil"/>
              <w:bottom w:val="single" w:sz="8" w:space="0" w:color="152935"/>
              <w:right w:val="nil"/>
            </w:tcBorders>
            <w:shd w:val="clear" w:color="auto" w:fill="E0E0E0"/>
            <w:vAlign w:val="center"/>
          </w:tcPr>
          <w:p w14:paraId="13599285"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Standardized Residual</w:t>
            </w:r>
          </w:p>
        </w:tc>
        <w:tc>
          <w:tcPr>
            <w:tcW w:w="841" w:type="dxa"/>
            <w:tcBorders>
              <w:top w:val="single" w:sz="8" w:space="0" w:color="152935"/>
              <w:left w:val="nil"/>
              <w:bottom w:val="single" w:sz="8" w:space="0" w:color="152935"/>
              <w:right w:val="single" w:sz="8" w:space="0" w:color="E0E0E0"/>
            </w:tcBorders>
            <w:shd w:val="clear" w:color="auto" w:fill="FFFFFF"/>
            <w:vAlign w:val="center"/>
          </w:tcPr>
          <w:p w14:paraId="6E56BD8C"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.146</w:t>
            </w:r>
          </w:p>
        </w:tc>
        <w:tc>
          <w:tcPr>
            <w:tcW w:w="377"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10B29DC5"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30</w:t>
            </w:r>
          </w:p>
        </w:tc>
        <w:tc>
          <w:tcPr>
            <w:tcW w:w="446" w:type="dxa"/>
            <w:tcBorders>
              <w:top w:val="single" w:sz="8" w:space="0" w:color="152935"/>
              <w:left w:val="single" w:sz="8" w:space="0" w:color="E0E0E0"/>
              <w:bottom w:val="single" w:sz="8" w:space="0" w:color="152935"/>
              <w:right w:val="nil"/>
            </w:tcBorders>
            <w:shd w:val="clear" w:color="auto" w:fill="FFFFFF"/>
            <w:vAlign w:val="center"/>
          </w:tcPr>
          <w:p w14:paraId="2F5B566D"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.103</w:t>
            </w:r>
          </w:p>
        </w:tc>
        <w:tc>
          <w:tcPr>
            <w:tcW w:w="566"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5E0F4E7D"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.927</w:t>
            </w:r>
          </w:p>
        </w:tc>
        <w:tc>
          <w:tcPr>
            <w:tcW w:w="376"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0C4308C6"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30</w:t>
            </w:r>
          </w:p>
        </w:tc>
        <w:tc>
          <w:tcPr>
            <w:tcW w:w="479" w:type="dxa"/>
            <w:tcBorders>
              <w:top w:val="single" w:sz="8" w:space="0" w:color="152935"/>
              <w:left w:val="single" w:sz="8" w:space="0" w:color="E0E0E0"/>
              <w:bottom w:val="single" w:sz="8" w:space="0" w:color="152935"/>
              <w:right w:val="nil"/>
            </w:tcBorders>
            <w:shd w:val="clear" w:color="auto" w:fill="FFFFFF"/>
            <w:vAlign w:val="center"/>
          </w:tcPr>
          <w:p w14:paraId="02B454F9"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.041</w:t>
            </w:r>
          </w:p>
        </w:tc>
      </w:tr>
      <w:tr w:rsidR="00C75058" w:rsidRPr="00D20690" w14:paraId="4B28AC56" w14:textId="77777777" w:rsidTr="00C75058">
        <w:trPr>
          <w:cantSplit/>
          <w:trHeight w:val="138"/>
        </w:trPr>
        <w:tc>
          <w:tcPr>
            <w:tcW w:w="4280" w:type="dxa"/>
            <w:gridSpan w:val="8"/>
            <w:tcBorders>
              <w:top w:val="nil"/>
              <w:left w:val="nil"/>
              <w:bottom w:val="nil"/>
              <w:right w:val="nil"/>
            </w:tcBorders>
            <w:shd w:val="clear" w:color="auto" w:fill="FFFFFF"/>
            <w:vAlign w:val="center"/>
          </w:tcPr>
          <w:p w14:paraId="547943BE" w14:textId="77777777" w:rsidR="00C75058" w:rsidRPr="00D20690" w:rsidRDefault="00C75058" w:rsidP="00D20690">
            <w:pPr>
              <w:adjustRightInd w:val="0"/>
              <w:spacing w:after="0" w:line="320" w:lineRule="atLeast"/>
              <w:ind w:left="60" w:right="60"/>
              <w:jc w:val="center"/>
              <w:rPr>
                <w:rFonts w:ascii="Garamond" w:eastAsia="Calibri" w:hAnsi="Garamond" w:cs="Arial"/>
              </w:rPr>
            </w:pPr>
            <w:r w:rsidRPr="00D20690">
              <w:rPr>
                <w:rFonts w:ascii="Garamond" w:eastAsia="Calibri" w:hAnsi="Garamond" w:cs="Arial"/>
              </w:rPr>
              <w:t>a. Lilliefors Significance Correction</w:t>
            </w:r>
          </w:p>
        </w:tc>
      </w:tr>
    </w:tbl>
    <w:p w14:paraId="726830B0" w14:textId="77777777" w:rsidR="00C75058" w:rsidRPr="00D20690" w:rsidRDefault="00C75058" w:rsidP="00D20690">
      <w:pPr>
        <w:tabs>
          <w:tab w:val="left" w:pos="1306"/>
        </w:tabs>
        <w:spacing w:after="0" w:line="360" w:lineRule="auto"/>
        <w:jc w:val="both"/>
        <w:rPr>
          <w:rFonts w:ascii="Garamond" w:hAnsi="Garamond" w:cs="Times New Roman"/>
        </w:rPr>
      </w:pPr>
      <w:r w:rsidRPr="00D20690">
        <w:rPr>
          <w:rFonts w:ascii="Garamond" w:hAnsi="Garamond" w:cs="Times New Roman"/>
        </w:rPr>
        <w:t xml:space="preserve">Uji </w:t>
      </w:r>
      <w:proofErr w:type="spellStart"/>
      <w:r w:rsidRPr="00D20690">
        <w:rPr>
          <w:rFonts w:ascii="Garamond" w:hAnsi="Garamond" w:cs="Times New Roman"/>
        </w:rPr>
        <w:t>Normalitas</w:t>
      </w:r>
      <w:proofErr w:type="spellEnd"/>
      <w:r w:rsidRPr="00D20690">
        <w:rPr>
          <w:rFonts w:ascii="Garamond" w:hAnsi="Garamond" w:cs="Times New Roman"/>
        </w:rPr>
        <w:t xml:space="preserve"> di </w:t>
      </w:r>
      <w:proofErr w:type="spellStart"/>
      <w:r w:rsidRPr="00D20690">
        <w:rPr>
          <w:rFonts w:ascii="Garamond" w:hAnsi="Garamond" w:cs="Times New Roman"/>
        </w:rPr>
        <w:t>atas</w:t>
      </w:r>
      <w:proofErr w:type="spellEnd"/>
      <w:r w:rsidRPr="00D20690">
        <w:rPr>
          <w:rFonts w:ascii="Garamond" w:hAnsi="Garamond" w:cs="Times New Roman"/>
        </w:rPr>
        <w:t xml:space="preserve"> </w:t>
      </w:r>
      <w:proofErr w:type="spellStart"/>
      <w:r w:rsidRPr="00D20690">
        <w:rPr>
          <w:rFonts w:ascii="Garamond" w:hAnsi="Garamond" w:cs="Times New Roman"/>
        </w:rPr>
        <w:t>menunjukan</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Signifikansi</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data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adalah</w:t>
      </w:r>
      <w:proofErr w:type="spellEnd"/>
      <w:r w:rsidRPr="00D20690">
        <w:rPr>
          <w:rFonts w:ascii="Garamond" w:hAnsi="Garamond" w:cs="Times New Roman"/>
        </w:rPr>
        <w:t xml:space="preserve"> 0.041 yang </w:t>
      </w:r>
      <w:proofErr w:type="spellStart"/>
      <w:r w:rsidRPr="00D20690">
        <w:rPr>
          <w:rFonts w:ascii="Garamond" w:hAnsi="Garamond" w:cs="Times New Roman"/>
        </w:rPr>
        <w:t>artinya</w:t>
      </w:r>
      <w:proofErr w:type="spellEnd"/>
      <w:r w:rsidRPr="00D20690">
        <w:rPr>
          <w:rFonts w:ascii="Garamond" w:hAnsi="Garamond" w:cs="Times New Roman"/>
        </w:rPr>
        <w:t xml:space="preserve"> </w:t>
      </w:r>
      <w:proofErr w:type="spellStart"/>
      <w:r w:rsidRPr="00D20690">
        <w:rPr>
          <w:rFonts w:ascii="Garamond" w:hAnsi="Garamond" w:cs="Times New Roman"/>
        </w:rPr>
        <w:t>kurang</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alpha </w:t>
      </w:r>
      <w:proofErr w:type="spellStart"/>
      <w:r w:rsidRPr="00D20690">
        <w:rPr>
          <w:rFonts w:ascii="Garamond" w:hAnsi="Garamond" w:cs="Times New Roman"/>
        </w:rPr>
        <w:t>atau</w:t>
      </w:r>
      <w:proofErr w:type="spellEnd"/>
      <w:r w:rsidRPr="00D20690">
        <w:rPr>
          <w:rFonts w:ascii="Garamond" w:hAnsi="Garamond" w:cs="Times New Roman"/>
        </w:rPr>
        <w:t xml:space="preserve"> 0.041&lt;0.05 </w:t>
      </w:r>
      <w:proofErr w:type="spellStart"/>
      <w:r w:rsidRPr="00D20690">
        <w:rPr>
          <w:rFonts w:ascii="Garamond" w:hAnsi="Garamond" w:cs="Times New Roman"/>
        </w:rPr>
        <w:t>sehingga</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diartikan</w:t>
      </w:r>
      <w:proofErr w:type="spellEnd"/>
      <w:r w:rsidRPr="00D20690">
        <w:rPr>
          <w:rFonts w:ascii="Garamond" w:hAnsi="Garamond" w:cs="Times New Roman"/>
        </w:rPr>
        <w:t xml:space="preserve"> </w:t>
      </w:r>
      <w:proofErr w:type="spellStart"/>
      <w:r w:rsidRPr="00D20690">
        <w:rPr>
          <w:rFonts w:ascii="Garamond" w:hAnsi="Garamond" w:cs="Times New Roman"/>
        </w:rPr>
        <w:t>bahwa</w:t>
      </w:r>
      <w:proofErr w:type="spellEnd"/>
      <w:r w:rsidRPr="00D20690">
        <w:rPr>
          <w:rFonts w:ascii="Garamond" w:hAnsi="Garamond" w:cs="Times New Roman"/>
        </w:rPr>
        <w:t xml:space="preserve"> error-term pada data </w:t>
      </w:r>
      <w:proofErr w:type="spellStart"/>
      <w:r w:rsidRPr="00D20690">
        <w:rPr>
          <w:rFonts w:ascii="Garamond" w:hAnsi="Garamond" w:cs="Times New Roman"/>
        </w:rPr>
        <w:t>ini</w:t>
      </w:r>
      <w:proofErr w:type="spellEnd"/>
      <w:r w:rsidRPr="00D20690">
        <w:rPr>
          <w:rFonts w:ascii="Garamond" w:hAnsi="Garamond" w:cs="Times New Roman"/>
        </w:rPr>
        <w:t xml:space="preserve"> </w:t>
      </w:r>
      <w:proofErr w:type="spellStart"/>
      <w:r w:rsidRPr="00D20690">
        <w:rPr>
          <w:rFonts w:ascii="Garamond" w:hAnsi="Garamond" w:cs="Times New Roman"/>
        </w:rPr>
        <w:t>menyebar</w:t>
      </w:r>
      <w:proofErr w:type="spellEnd"/>
      <w:r w:rsidRPr="00D20690">
        <w:rPr>
          <w:rFonts w:ascii="Garamond" w:hAnsi="Garamond" w:cs="Times New Roman"/>
        </w:rPr>
        <w:t xml:space="preserve"> normal.</w:t>
      </w:r>
    </w:p>
    <w:p w14:paraId="36933EC5" w14:textId="77777777" w:rsidR="005F2B15" w:rsidRDefault="005F2B15" w:rsidP="00D20690">
      <w:pPr>
        <w:tabs>
          <w:tab w:val="left" w:pos="1306"/>
        </w:tabs>
        <w:spacing w:after="0" w:line="360" w:lineRule="auto"/>
        <w:jc w:val="both"/>
        <w:rPr>
          <w:rFonts w:ascii="Garamond" w:hAnsi="Garamond" w:cs="Times New Roman"/>
          <w:b/>
        </w:rPr>
      </w:pPr>
    </w:p>
    <w:p w14:paraId="11BAD273" w14:textId="77777777" w:rsidR="005F2B15" w:rsidRDefault="005F2B15" w:rsidP="00D20690">
      <w:pPr>
        <w:tabs>
          <w:tab w:val="left" w:pos="1306"/>
        </w:tabs>
        <w:spacing w:after="0" w:line="360" w:lineRule="auto"/>
        <w:jc w:val="both"/>
        <w:rPr>
          <w:rFonts w:ascii="Garamond" w:hAnsi="Garamond" w:cs="Times New Roman"/>
          <w:b/>
        </w:rPr>
      </w:pPr>
    </w:p>
    <w:p w14:paraId="707EFDDF" w14:textId="77777777" w:rsidR="005F2B15" w:rsidRDefault="005F2B15" w:rsidP="00D20690">
      <w:pPr>
        <w:tabs>
          <w:tab w:val="left" w:pos="1306"/>
        </w:tabs>
        <w:spacing w:after="0" w:line="360" w:lineRule="auto"/>
        <w:jc w:val="both"/>
        <w:rPr>
          <w:rFonts w:ascii="Garamond" w:hAnsi="Garamond" w:cs="Times New Roman"/>
          <w:b/>
        </w:rPr>
      </w:pPr>
    </w:p>
    <w:p w14:paraId="36CD2E3E" w14:textId="77777777" w:rsidR="005F2B15" w:rsidRDefault="005F2B15" w:rsidP="00D20690">
      <w:pPr>
        <w:tabs>
          <w:tab w:val="left" w:pos="1306"/>
        </w:tabs>
        <w:spacing w:after="0" w:line="360" w:lineRule="auto"/>
        <w:jc w:val="both"/>
        <w:rPr>
          <w:rFonts w:ascii="Garamond" w:hAnsi="Garamond" w:cs="Times New Roman"/>
          <w:b/>
        </w:rPr>
      </w:pPr>
    </w:p>
    <w:p w14:paraId="2220BACA" w14:textId="52DE576F" w:rsidR="00C75058" w:rsidRPr="00D20690" w:rsidRDefault="00C75058" w:rsidP="00D20690">
      <w:pPr>
        <w:tabs>
          <w:tab w:val="left" w:pos="1306"/>
        </w:tabs>
        <w:spacing w:after="0" w:line="360" w:lineRule="auto"/>
        <w:jc w:val="both"/>
        <w:rPr>
          <w:rFonts w:ascii="Garamond" w:hAnsi="Garamond" w:cs="Times New Roman"/>
          <w:b/>
        </w:rPr>
      </w:pPr>
      <w:r w:rsidRPr="00D20690">
        <w:rPr>
          <w:rFonts w:ascii="Garamond" w:hAnsi="Garamond" w:cs="Times New Roman"/>
          <w:b/>
        </w:rPr>
        <w:lastRenderedPageBreak/>
        <w:t>KESIMPULAN</w:t>
      </w:r>
    </w:p>
    <w:p w14:paraId="5CAA8BC2" w14:textId="77777777" w:rsidR="00C75058" w:rsidRPr="00D20690" w:rsidRDefault="00C75058" w:rsidP="00D20690">
      <w:pPr>
        <w:tabs>
          <w:tab w:val="left" w:pos="1306"/>
        </w:tabs>
        <w:spacing w:after="0" w:line="360" w:lineRule="auto"/>
        <w:jc w:val="both"/>
        <w:rPr>
          <w:rFonts w:ascii="Garamond" w:hAnsi="Garamond" w:cs="Times New Roman"/>
        </w:rPr>
      </w:pPr>
      <w:r w:rsidRPr="00D20690">
        <w:rPr>
          <w:rFonts w:ascii="Garamond" w:hAnsi="Garamond" w:cs="Times New Roman"/>
        </w:rPr>
        <w:t xml:space="preserve">Dari </w:t>
      </w:r>
      <w:proofErr w:type="spellStart"/>
      <w:r w:rsidRPr="00D20690">
        <w:rPr>
          <w:rFonts w:ascii="Garamond" w:hAnsi="Garamond" w:cs="Times New Roman"/>
        </w:rPr>
        <w:t>hasil</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tentang</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w:t>
      </w:r>
      <w:proofErr w:type="spellStart"/>
      <w:r w:rsidRPr="00D20690">
        <w:rPr>
          <w:rFonts w:ascii="Garamond" w:hAnsi="Garamond" w:cs="Times New Roman"/>
        </w:rPr>
        <w:t>Layanan</w:t>
      </w:r>
      <w:proofErr w:type="spellEnd"/>
      <w:r w:rsidRPr="00D20690">
        <w:rPr>
          <w:rFonts w:ascii="Garamond" w:hAnsi="Garamond" w:cs="Times New Roman"/>
        </w:rPr>
        <w:t xml:space="preserve"> </w:t>
      </w:r>
      <w:r w:rsidRPr="00D20690">
        <w:rPr>
          <w:rFonts w:ascii="Garamond" w:hAnsi="Garamond" w:cs="Times New Roman"/>
          <w:i/>
        </w:rPr>
        <w:t>(</w:t>
      </w:r>
      <w:proofErr w:type="spellStart"/>
      <w:r w:rsidRPr="00D20690">
        <w:rPr>
          <w:rFonts w:ascii="Garamond" w:hAnsi="Garamond" w:cs="Times New Roman"/>
          <w:i/>
        </w:rPr>
        <w:t>Tangile</w:t>
      </w:r>
      <w:proofErr w:type="spellEnd"/>
      <w:r w:rsidRPr="00D20690">
        <w:rPr>
          <w:rFonts w:ascii="Garamond" w:hAnsi="Garamond" w:cs="Times New Roman"/>
          <w:i/>
        </w:rPr>
        <w:t xml:space="preserve">, Reliability, Responsiveness, Assurance </w:t>
      </w:r>
      <w:r w:rsidRPr="00D20690">
        <w:rPr>
          <w:rFonts w:ascii="Garamond" w:hAnsi="Garamond" w:cs="Times New Roman"/>
        </w:rPr>
        <w:t>dan</w:t>
      </w:r>
      <w:r w:rsidRPr="00D20690">
        <w:rPr>
          <w:rFonts w:ascii="Garamond" w:hAnsi="Garamond" w:cs="Times New Roman"/>
          <w:i/>
        </w:rPr>
        <w:t xml:space="preserve"> Empathy</w:t>
      </w:r>
      <w:r w:rsidRPr="00D20690">
        <w:rPr>
          <w:rFonts w:ascii="Garamond" w:hAnsi="Garamond" w:cs="Times New Roman"/>
        </w:rPr>
        <w:t xml:space="preserve">) </w:t>
      </w:r>
      <w:r w:rsidRPr="00D20690">
        <w:rPr>
          <w:rFonts w:ascii="Garamond" w:hAnsi="Garamond" w:cs="Times New Roman"/>
          <w:i/>
        </w:rPr>
        <w:t>Farmers Development Associate</w:t>
      </w:r>
      <w:r w:rsidRPr="00D20690">
        <w:rPr>
          <w:rFonts w:ascii="Garamond" w:hAnsi="Garamond" w:cs="Times New Roman"/>
        </w:rPr>
        <w:t xml:space="preserve"> (FDA)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roofErr w:type="spellStart"/>
      <w:r w:rsidRPr="00D20690">
        <w:rPr>
          <w:rFonts w:ascii="Garamond" w:hAnsi="Garamond" w:cs="Times New Roman"/>
        </w:rPr>
        <w:t>dapat</w:t>
      </w:r>
      <w:proofErr w:type="spellEnd"/>
      <w:r w:rsidRPr="00D20690">
        <w:rPr>
          <w:rFonts w:ascii="Garamond" w:hAnsi="Garamond" w:cs="Times New Roman"/>
        </w:rPr>
        <w:t xml:space="preserve"> </w:t>
      </w:r>
      <w:proofErr w:type="spellStart"/>
      <w:r w:rsidRPr="00D20690">
        <w:rPr>
          <w:rFonts w:ascii="Garamond" w:hAnsi="Garamond" w:cs="Times New Roman"/>
        </w:rPr>
        <w:t>disimpulkan</w:t>
      </w:r>
      <w:proofErr w:type="spellEnd"/>
      <w:r w:rsidRPr="00D20690">
        <w:rPr>
          <w:rFonts w:ascii="Garamond" w:hAnsi="Garamond" w:cs="Times New Roman"/>
        </w:rPr>
        <w:t xml:space="preserve"> </w:t>
      </w:r>
      <w:proofErr w:type="spellStart"/>
      <w:r w:rsidRPr="00D20690">
        <w:rPr>
          <w:rFonts w:ascii="Garamond" w:hAnsi="Garamond" w:cs="Times New Roman"/>
        </w:rPr>
        <w:t>sebagai</w:t>
      </w:r>
      <w:proofErr w:type="spellEnd"/>
      <w:r w:rsidRPr="00D20690">
        <w:rPr>
          <w:rFonts w:ascii="Garamond" w:hAnsi="Garamond" w:cs="Times New Roman"/>
        </w:rPr>
        <w:t xml:space="preserve"> </w:t>
      </w:r>
      <w:proofErr w:type="spellStart"/>
      <w:r w:rsidRPr="00D20690">
        <w:rPr>
          <w:rFonts w:ascii="Garamond" w:hAnsi="Garamond" w:cs="Times New Roman"/>
        </w:rPr>
        <w:t>berikut</w:t>
      </w:r>
      <w:proofErr w:type="spellEnd"/>
      <w:r w:rsidRPr="00D20690">
        <w:rPr>
          <w:rFonts w:ascii="Garamond" w:hAnsi="Garamond" w:cs="Times New Roman"/>
        </w:rPr>
        <w:t>:</w:t>
      </w:r>
    </w:p>
    <w:p w14:paraId="15C06A0B" w14:textId="77777777" w:rsidR="00C75058" w:rsidRPr="00D20690" w:rsidRDefault="00C75058" w:rsidP="00D20690">
      <w:pPr>
        <w:pStyle w:val="ListParagraph"/>
        <w:numPr>
          <w:ilvl w:val="0"/>
          <w:numId w:val="3"/>
        </w:numPr>
        <w:tabs>
          <w:tab w:val="left" w:pos="1306"/>
        </w:tabs>
        <w:spacing w:after="0" w:line="360" w:lineRule="auto"/>
        <w:jc w:val="both"/>
        <w:rPr>
          <w:rFonts w:ascii="Garamond" w:hAnsi="Garamond" w:cs="Times New Roman"/>
        </w:rPr>
      </w:pPr>
      <w:r w:rsidRPr="00D20690">
        <w:rPr>
          <w:rFonts w:ascii="Garamond" w:hAnsi="Garamond" w:cs="Times New Roman"/>
          <w:i/>
        </w:rPr>
        <w:t>Reliability</w:t>
      </w:r>
      <w:r w:rsidRPr="00D20690">
        <w:rPr>
          <w:rFonts w:ascii="Garamond" w:hAnsi="Garamond" w:cs="Times New Roman"/>
        </w:rPr>
        <w:t xml:space="preserve"> </w:t>
      </w:r>
      <w:proofErr w:type="spellStart"/>
      <w:r w:rsidRPr="00D20690">
        <w:rPr>
          <w:rFonts w:ascii="Garamond" w:hAnsi="Garamond" w:cs="Times New Roman"/>
        </w:rPr>
        <w:t>kegiatan</w:t>
      </w:r>
      <w:proofErr w:type="spellEnd"/>
      <w:r w:rsidRPr="00D20690">
        <w:rPr>
          <w:rFonts w:ascii="Garamond" w:hAnsi="Garamond" w:cs="Times New Roman"/>
        </w:rPr>
        <w:t xml:space="preserve"> FDA </w:t>
      </w:r>
      <w:proofErr w:type="spellStart"/>
      <w:r w:rsidRPr="00D20690">
        <w:rPr>
          <w:rFonts w:ascii="Garamond" w:hAnsi="Garamond" w:cs="Times New Roman"/>
        </w:rPr>
        <w:t>tidak</w:t>
      </w:r>
      <w:proofErr w:type="spellEnd"/>
      <w:r w:rsidRPr="00D20690">
        <w:rPr>
          <w:rFonts w:ascii="Garamond" w:hAnsi="Garamond" w:cs="Times New Roman"/>
        </w:rPr>
        <w:t xml:space="preserve">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yang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nyata</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Jawa </w:t>
      </w:r>
      <w:proofErr w:type="spellStart"/>
      <w:r w:rsidRPr="00D20690">
        <w:rPr>
          <w:rFonts w:ascii="Garamond" w:hAnsi="Garamond" w:cs="Times New Roman"/>
        </w:rPr>
        <w:t>Barat.dilihat</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thitung</w:t>
      </w:r>
      <w:proofErr w:type="spellEnd"/>
      <w:r w:rsidRPr="00D20690">
        <w:rPr>
          <w:rFonts w:ascii="Garamond" w:hAnsi="Garamond" w:cs="Times New Roman"/>
        </w:rPr>
        <w:t xml:space="preserve"> -0382. &lt; </w:t>
      </w:r>
      <w:proofErr w:type="spellStart"/>
      <w:r w:rsidRPr="00D20690">
        <w:rPr>
          <w:rFonts w:ascii="Garamond" w:hAnsi="Garamond" w:cs="Times New Roman"/>
        </w:rPr>
        <w:t>ttabel</w:t>
      </w:r>
      <w:proofErr w:type="spellEnd"/>
      <w:r w:rsidRPr="00D20690">
        <w:rPr>
          <w:rFonts w:ascii="Garamond" w:hAnsi="Garamond" w:cs="Times New Roman"/>
        </w:rPr>
        <w:t xml:space="preserve"> 0,380.</w:t>
      </w:r>
    </w:p>
    <w:p w14:paraId="11B0F64D" w14:textId="77777777" w:rsidR="00C75058" w:rsidRPr="00D20690" w:rsidRDefault="00C75058" w:rsidP="00D20690">
      <w:pPr>
        <w:pStyle w:val="ListParagraph"/>
        <w:numPr>
          <w:ilvl w:val="0"/>
          <w:numId w:val="3"/>
        </w:numPr>
        <w:tabs>
          <w:tab w:val="left" w:pos="1306"/>
        </w:tabs>
        <w:spacing w:after="0" w:line="360" w:lineRule="auto"/>
        <w:jc w:val="both"/>
        <w:rPr>
          <w:rFonts w:ascii="Garamond" w:hAnsi="Garamond" w:cs="Times New Roman"/>
        </w:rPr>
      </w:pPr>
      <w:r w:rsidRPr="00D20690">
        <w:rPr>
          <w:rFonts w:ascii="Garamond" w:hAnsi="Garamond" w:cs="Times New Roman"/>
          <w:i/>
        </w:rPr>
        <w:t xml:space="preserve">Responsiveness </w:t>
      </w:r>
      <w:proofErr w:type="spellStart"/>
      <w:r w:rsidRPr="00D20690">
        <w:rPr>
          <w:rFonts w:ascii="Garamond" w:hAnsi="Garamond" w:cs="Times New Roman"/>
        </w:rPr>
        <w:t>kegiatan</w:t>
      </w:r>
      <w:proofErr w:type="spellEnd"/>
      <w:r w:rsidRPr="00D20690">
        <w:rPr>
          <w:rFonts w:ascii="Garamond" w:hAnsi="Garamond" w:cs="Times New Roman"/>
        </w:rPr>
        <w:t xml:space="preserve"> FDA </w:t>
      </w:r>
      <w:proofErr w:type="spellStart"/>
      <w:r w:rsidRPr="00D20690">
        <w:rPr>
          <w:rFonts w:ascii="Garamond" w:hAnsi="Garamond" w:cs="Times New Roman"/>
        </w:rPr>
        <w:t>tidak</w:t>
      </w:r>
      <w:proofErr w:type="spellEnd"/>
      <w:r w:rsidRPr="00D20690">
        <w:rPr>
          <w:rFonts w:ascii="Garamond" w:hAnsi="Garamond" w:cs="Times New Roman"/>
        </w:rPr>
        <w:t xml:space="preserve">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yang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nyata</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Jawa Barat. </w:t>
      </w:r>
      <w:proofErr w:type="spellStart"/>
      <w:r w:rsidRPr="00D20690">
        <w:rPr>
          <w:rFonts w:ascii="Garamond" w:hAnsi="Garamond" w:cs="Times New Roman"/>
        </w:rPr>
        <w:t>dilihat</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thitung</w:t>
      </w:r>
      <w:proofErr w:type="spellEnd"/>
      <w:r w:rsidRPr="00D20690">
        <w:rPr>
          <w:rFonts w:ascii="Garamond" w:hAnsi="Garamond" w:cs="Times New Roman"/>
        </w:rPr>
        <w:t xml:space="preserve"> -0.785 &lt; </w:t>
      </w:r>
      <w:proofErr w:type="spellStart"/>
      <w:r w:rsidRPr="00D20690">
        <w:rPr>
          <w:rFonts w:ascii="Garamond" w:hAnsi="Garamond" w:cs="Times New Roman"/>
        </w:rPr>
        <w:t>ttabel</w:t>
      </w:r>
      <w:proofErr w:type="spellEnd"/>
      <w:r w:rsidRPr="00D20690">
        <w:rPr>
          <w:rFonts w:ascii="Garamond" w:hAnsi="Garamond" w:cs="Times New Roman"/>
        </w:rPr>
        <w:t xml:space="preserve"> 0,380.</w:t>
      </w:r>
    </w:p>
    <w:p w14:paraId="4CE59454" w14:textId="77777777" w:rsidR="00C75058" w:rsidRPr="00D20690" w:rsidRDefault="00C75058" w:rsidP="00D20690">
      <w:pPr>
        <w:pStyle w:val="ListParagraph"/>
        <w:numPr>
          <w:ilvl w:val="0"/>
          <w:numId w:val="3"/>
        </w:numPr>
        <w:tabs>
          <w:tab w:val="left" w:pos="1306"/>
        </w:tabs>
        <w:spacing w:after="0" w:line="360" w:lineRule="auto"/>
        <w:jc w:val="both"/>
        <w:rPr>
          <w:rFonts w:ascii="Garamond" w:hAnsi="Garamond" w:cs="Times New Roman"/>
        </w:rPr>
      </w:pPr>
      <w:r w:rsidRPr="00D20690">
        <w:rPr>
          <w:rFonts w:ascii="Garamond" w:hAnsi="Garamond" w:cs="Times New Roman"/>
          <w:i/>
        </w:rPr>
        <w:t xml:space="preserve">Assurance </w:t>
      </w:r>
      <w:proofErr w:type="spellStart"/>
      <w:r w:rsidRPr="00D20690">
        <w:rPr>
          <w:rFonts w:ascii="Garamond" w:hAnsi="Garamond" w:cs="Times New Roman"/>
        </w:rPr>
        <w:t>kegiatan</w:t>
      </w:r>
      <w:proofErr w:type="spellEnd"/>
      <w:r w:rsidRPr="00D20690">
        <w:rPr>
          <w:rFonts w:ascii="Garamond" w:hAnsi="Garamond" w:cs="Times New Roman"/>
        </w:rPr>
        <w:t xml:space="preserve"> FDA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yang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nyata</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Jawa Barat. </w:t>
      </w:r>
      <w:proofErr w:type="spellStart"/>
      <w:r w:rsidRPr="00D20690">
        <w:rPr>
          <w:rFonts w:ascii="Garamond" w:hAnsi="Garamond" w:cs="Times New Roman"/>
        </w:rPr>
        <w:t>dilihat</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thitung</w:t>
      </w:r>
      <w:proofErr w:type="spellEnd"/>
      <w:r w:rsidRPr="00D20690">
        <w:rPr>
          <w:rFonts w:ascii="Garamond" w:hAnsi="Garamond" w:cs="Times New Roman"/>
        </w:rPr>
        <w:t xml:space="preserve"> 1.406 &gt; </w:t>
      </w:r>
      <w:proofErr w:type="spellStart"/>
      <w:r w:rsidRPr="00D20690">
        <w:rPr>
          <w:rFonts w:ascii="Garamond" w:hAnsi="Garamond" w:cs="Times New Roman"/>
        </w:rPr>
        <w:t>ttabel</w:t>
      </w:r>
      <w:proofErr w:type="spellEnd"/>
      <w:r w:rsidRPr="00D20690">
        <w:rPr>
          <w:rFonts w:ascii="Garamond" w:hAnsi="Garamond" w:cs="Times New Roman"/>
        </w:rPr>
        <w:t xml:space="preserve"> 0,380.</w:t>
      </w:r>
    </w:p>
    <w:p w14:paraId="1E7848BD" w14:textId="77777777" w:rsidR="00C75058" w:rsidRPr="00D20690" w:rsidRDefault="00C75058" w:rsidP="00D20690">
      <w:pPr>
        <w:pStyle w:val="ListParagraph"/>
        <w:numPr>
          <w:ilvl w:val="0"/>
          <w:numId w:val="3"/>
        </w:numPr>
        <w:tabs>
          <w:tab w:val="left" w:pos="1306"/>
        </w:tabs>
        <w:spacing w:after="0" w:line="360" w:lineRule="auto"/>
        <w:jc w:val="both"/>
        <w:rPr>
          <w:rFonts w:ascii="Garamond" w:hAnsi="Garamond" w:cs="Times New Roman"/>
        </w:rPr>
      </w:pPr>
      <w:r w:rsidRPr="00D20690">
        <w:rPr>
          <w:rFonts w:ascii="Garamond" w:hAnsi="Garamond" w:cs="Times New Roman"/>
          <w:i/>
        </w:rPr>
        <w:t>Empathy</w:t>
      </w:r>
      <w:r w:rsidRPr="00D20690">
        <w:rPr>
          <w:rFonts w:ascii="Garamond" w:hAnsi="Garamond" w:cs="Times New Roman"/>
        </w:rPr>
        <w:t xml:space="preserve"> </w:t>
      </w:r>
      <w:proofErr w:type="spellStart"/>
      <w:r w:rsidRPr="00D20690">
        <w:rPr>
          <w:rFonts w:ascii="Garamond" w:hAnsi="Garamond" w:cs="Times New Roman"/>
        </w:rPr>
        <w:t>kegiatan</w:t>
      </w:r>
      <w:proofErr w:type="spellEnd"/>
      <w:r w:rsidRPr="00D20690">
        <w:rPr>
          <w:rFonts w:ascii="Garamond" w:hAnsi="Garamond" w:cs="Times New Roman"/>
        </w:rPr>
        <w:t xml:space="preserve"> FDA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yang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nyata</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Jawa Barat. </w:t>
      </w:r>
      <w:proofErr w:type="spellStart"/>
      <w:r w:rsidRPr="00D20690">
        <w:rPr>
          <w:rFonts w:ascii="Garamond" w:hAnsi="Garamond" w:cs="Times New Roman"/>
        </w:rPr>
        <w:t>dilihat</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thitung</w:t>
      </w:r>
      <w:proofErr w:type="spellEnd"/>
      <w:r w:rsidRPr="00D20690">
        <w:rPr>
          <w:rFonts w:ascii="Garamond" w:hAnsi="Garamond" w:cs="Times New Roman"/>
        </w:rPr>
        <w:t xml:space="preserve"> 2.661 &gt; </w:t>
      </w:r>
      <w:proofErr w:type="spellStart"/>
      <w:r w:rsidRPr="00D20690">
        <w:rPr>
          <w:rFonts w:ascii="Garamond" w:hAnsi="Garamond" w:cs="Times New Roman"/>
        </w:rPr>
        <w:t>ttabel</w:t>
      </w:r>
      <w:proofErr w:type="spellEnd"/>
      <w:r w:rsidRPr="00D20690">
        <w:rPr>
          <w:rFonts w:ascii="Garamond" w:hAnsi="Garamond" w:cs="Times New Roman"/>
        </w:rPr>
        <w:t xml:space="preserve"> 0,380.</w:t>
      </w:r>
    </w:p>
    <w:p w14:paraId="078B358F" w14:textId="77777777" w:rsidR="00C75058" w:rsidRPr="00D20690" w:rsidRDefault="00C75058" w:rsidP="00D20690">
      <w:pPr>
        <w:pStyle w:val="ListParagraph"/>
        <w:numPr>
          <w:ilvl w:val="0"/>
          <w:numId w:val="3"/>
        </w:numPr>
        <w:tabs>
          <w:tab w:val="left" w:pos="1306"/>
        </w:tabs>
        <w:spacing w:after="0" w:line="360" w:lineRule="auto"/>
        <w:jc w:val="both"/>
        <w:rPr>
          <w:rFonts w:ascii="Garamond" w:hAnsi="Garamond" w:cs="Times New Roman"/>
        </w:rPr>
      </w:pPr>
      <w:r w:rsidRPr="00D20690">
        <w:rPr>
          <w:rFonts w:ascii="Garamond" w:hAnsi="Garamond" w:cs="Times New Roman"/>
          <w:i/>
        </w:rPr>
        <w:t xml:space="preserve">Reliability, Responsiveness, Assurance </w:t>
      </w:r>
      <w:r w:rsidRPr="00D20690">
        <w:rPr>
          <w:rFonts w:ascii="Garamond" w:hAnsi="Garamond" w:cs="Times New Roman"/>
        </w:rPr>
        <w:t>dan</w:t>
      </w:r>
      <w:r w:rsidRPr="00D20690">
        <w:rPr>
          <w:rFonts w:ascii="Garamond" w:hAnsi="Garamond" w:cs="Times New Roman"/>
          <w:i/>
        </w:rPr>
        <w:t xml:space="preserve"> Empathy</w:t>
      </w:r>
      <w:r w:rsidRPr="00D20690">
        <w:rPr>
          <w:rFonts w:ascii="Garamond" w:hAnsi="Garamond" w:cs="Times New Roman"/>
        </w:rPr>
        <w:t xml:space="preserve"> </w:t>
      </w:r>
      <w:proofErr w:type="spellStart"/>
      <w:r w:rsidRPr="00D20690">
        <w:rPr>
          <w:rFonts w:ascii="Garamond" w:hAnsi="Garamond" w:cs="Times New Roman"/>
        </w:rPr>
        <w:t>secara</w:t>
      </w:r>
      <w:proofErr w:type="spellEnd"/>
      <w:r w:rsidRPr="00D20690">
        <w:rPr>
          <w:rFonts w:ascii="Garamond" w:hAnsi="Garamond" w:cs="Times New Roman"/>
        </w:rPr>
        <w:t xml:space="preserve"> </w:t>
      </w:r>
      <w:proofErr w:type="spellStart"/>
      <w:r w:rsidRPr="00D20690">
        <w:rPr>
          <w:rFonts w:ascii="Garamond" w:hAnsi="Garamond" w:cs="Times New Roman"/>
        </w:rPr>
        <w:t>bersama-sama</w:t>
      </w:r>
      <w:proofErr w:type="spellEnd"/>
      <w:r w:rsidRPr="00D20690">
        <w:rPr>
          <w:rFonts w:ascii="Garamond" w:hAnsi="Garamond" w:cs="Times New Roman"/>
        </w:rPr>
        <w:t xml:space="preserve"> </w:t>
      </w:r>
      <w:proofErr w:type="spellStart"/>
      <w:r w:rsidRPr="00D20690">
        <w:rPr>
          <w:rFonts w:ascii="Garamond" w:hAnsi="Garamond" w:cs="Times New Roman"/>
        </w:rPr>
        <w:t>memiliki</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yang </w:t>
      </w:r>
      <w:proofErr w:type="spellStart"/>
      <w:r w:rsidRPr="00D20690">
        <w:rPr>
          <w:rFonts w:ascii="Garamond" w:hAnsi="Garamond" w:cs="Times New Roman"/>
        </w:rPr>
        <w:t>signifikan</w:t>
      </w:r>
      <w:proofErr w:type="spellEnd"/>
      <w:r w:rsidRPr="00D20690">
        <w:rPr>
          <w:rFonts w:ascii="Garamond" w:hAnsi="Garamond" w:cs="Times New Roman"/>
        </w:rPr>
        <w:t xml:space="preserve"> (</w:t>
      </w:r>
      <w:proofErr w:type="spellStart"/>
      <w:r w:rsidRPr="00D20690">
        <w:rPr>
          <w:rFonts w:ascii="Garamond" w:hAnsi="Garamond" w:cs="Times New Roman"/>
        </w:rPr>
        <w:t>nyata</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di Desa </w:t>
      </w:r>
      <w:r w:rsidRPr="00D20690">
        <w:rPr>
          <w:rFonts w:ascii="Garamond" w:hAnsi="Garamond" w:cs="Times New Roman"/>
        </w:rPr>
        <w:t xml:space="preserve">Cipendawa </w:t>
      </w:r>
      <w:proofErr w:type="spellStart"/>
      <w:r w:rsidRPr="00D20690">
        <w:rPr>
          <w:rFonts w:ascii="Garamond" w:hAnsi="Garamond" w:cs="Times New Roman"/>
        </w:rPr>
        <w:t>Kecamatan</w:t>
      </w:r>
      <w:proofErr w:type="spellEnd"/>
      <w:r w:rsidRPr="00D20690">
        <w:rPr>
          <w:rFonts w:ascii="Garamond" w:hAnsi="Garamond" w:cs="Times New Roman"/>
        </w:rPr>
        <w:t xml:space="preserve"> Pacet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Jawa Barat. </w:t>
      </w:r>
      <w:proofErr w:type="spellStart"/>
      <w:r w:rsidRPr="00D20690">
        <w:rPr>
          <w:rFonts w:ascii="Garamond" w:hAnsi="Garamond" w:cs="Times New Roman"/>
        </w:rPr>
        <w:t>dilihat</w:t>
      </w:r>
      <w:proofErr w:type="spellEnd"/>
      <w:r w:rsidRPr="00D20690">
        <w:rPr>
          <w:rFonts w:ascii="Garamond" w:hAnsi="Garamond" w:cs="Times New Roman"/>
        </w:rPr>
        <w:t xml:space="preserve"> </w:t>
      </w:r>
      <w:proofErr w:type="spellStart"/>
      <w:r w:rsidRPr="00D20690">
        <w:rPr>
          <w:rFonts w:ascii="Garamond" w:hAnsi="Garamond" w:cs="Times New Roman"/>
        </w:rPr>
        <w:t>dari</w:t>
      </w:r>
      <w:proofErr w:type="spellEnd"/>
      <w:r w:rsidRPr="00D20690">
        <w:rPr>
          <w:rFonts w:ascii="Garamond" w:hAnsi="Garamond" w:cs="Times New Roman"/>
        </w:rPr>
        <w:t xml:space="preserve"> </w:t>
      </w:r>
      <w:proofErr w:type="spellStart"/>
      <w:r w:rsidRPr="00D20690">
        <w:rPr>
          <w:rFonts w:ascii="Garamond" w:hAnsi="Garamond" w:cs="Times New Roman"/>
        </w:rPr>
        <w:t>nilai</w:t>
      </w:r>
      <w:proofErr w:type="spellEnd"/>
      <w:r w:rsidRPr="00D20690">
        <w:rPr>
          <w:rFonts w:ascii="Garamond" w:hAnsi="Garamond" w:cs="Times New Roman"/>
        </w:rPr>
        <w:t xml:space="preserve"> </w:t>
      </w:r>
      <w:proofErr w:type="spellStart"/>
      <w:r w:rsidRPr="00D20690">
        <w:rPr>
          <w:rFonts w:ascii="Garamond" w:hAnsi="Garamond" w:cs="Times New Roman"/>
        </w:rPr>
        <w:t>Fhitung</w:t>
      </w:r>
      <w:proofErr w:type="spellEnd"/>
      <w:r w:rsidRPr="00D20690">
        <w:rPr>
          <w:rFonts w:ascii="Garamond" w:hAnsi="Garamond" w:cs="Times New Roman"/>
        </w:rPr>
        <w:t xml:space="preserve"> 5.629 &gt; F </w:t>
      </w:r>
      <w:proofErr w:type="spellStart"/>
      <w:r w:rsidRPr="00D20690">
        <w:rPr>
          <w:rFonts w:ascii="Garamond" w:hAnsi="Garamond" w:cs="Times New Roman"/>
        </w:rPr>
        <w:t>tabel</w:t>
      </w:r>
      <w:proofErr w:type="spellEnd"/>
      <w:r w:rsidRPr="00D20690">
        <w:rPr>
          <w:rFonts w:ascii="Garamond" w:hAnsi="Garamond" w:cs="Times New Roman"/>
        </w:rPr>
        <w:t xml:space="preserve"> 3.01.</w:t>
      </w:r>
    </w:p>
    <w:p w14:paraId="4A373820" w14:textId="77777777" w:rsidR="0042526A" w:rsidRDefault="0042526A" w:rsidP="00D20690">
      <w:pPr>
        <w:tabs>
          <w:tab w:val="left" w:pos="1306"/>
        </w:tabs>
        <w:spacing w:after="0" w:line="360" w:lineRule="auto"/>
        <w:ind w:left="567" w:hanging="567"/>
        <w:jc w:val="both"/>
        <w:rPr>
          <w:rFonts w:ascii="Garamond" w:hAnsi="Garamond" w:cs="Times New Roman"/>
        </w:rPr>
      </w:pPr>
    </w:p>
    <w:p w14:paraId="6056D44C" w14:textId="427291B3" w:rsidR="0042526A" w:rsidRPr="005F2B15" w:rsidRDefault="005F2B15" w:rsidP="00D20690">
      <w:pPr>
        <w:tabs>
          <w:tab w:val="left" w:pos="1306"/>
        </w:tabs>
        <w:spacing w:after="0" w:line="360" w:lineRule="auto"/>
        <w:ind w:left="567" w:hanging="567"/>
        <w:jc w:val="both"/>
        <w:rPr>
          <w:rFonts w:ascii="Garamond" w:hAnsi="Garamond" w:cs="Times New Roman"/>
          <w:b/>
          <w:bCs/>
        </w:rPr>
      </w:pPr>
      <w:r w:rsidRPr="005F2B15">
        <w:rPr>
          <w:rFonts w:ascii="Garamond" w:hAnsi="Garamond" w:cs="Times New Roman"/>
          <w:b/>
          <w:bCs/>
        </w:rPr>
        <w:t>DAFTAR PUSTAKA</w:t>
      </w:r>
    </w:p>
    <w:p w14:paraId="218E9DC0" w14:textId="404C4D21"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Ahmad, A.N., Rahman, A. A., Rahman, S. A. (2015). </w:t>
      </w:r>
      <w:proofErr w:type="spellStart"/>
      <w:r w:rsidRPr="00D20690">
        <w:rPr>
          <w:rFonts w:ascii="Garamond" w:hAnsi="Garamond" w:cs="Times New Roman"/>
        </w:rPr>
        <w:t>Menilai</w:t>
      </w:r>
      <w:proofErr w:type="spellEnd"/>
      <w:r w:rsidRPr="00D20690">
        <w:rPr>
          <w:rFonts w:ascii="Garamond" w:hAnsi="Garamond" w:cs="Times New Roman"/>
        </w:rPr>
        <w:t xml:space="preserve"> </w:t>
      </w:r>
      <w:proofErr w:type="spellStart"/>
      <w:r w:rsidRPr="00D20690">
        <w:rPr>
          <w:rFonts w:ascii="Garamond" w:hAnsi="Garamond" w:cs="Times New Roman"/>
        </w:rPr>
        <w:t>Pengetahuan</w:t>
      </w:r>
      <w:proofErr w:type="spellEnd"/>
      <w:r w:rsidRPr="00D20690">
        <w:rPr>
          <w:rFonts w:ascii="Garamond" w:hAnsi="Garamond" w:cs="Times New Roman"/>
        </w:rPr>
        <w:t xml:space="preserve"> Dan </w:t>
      </w:r>
      <w:proofErr w:type="spellStart"/>
      <w:r w:rsidRPr="00D20690">
        <w:rPr>
          <w:rFonts w:ascii="Garamond" w:hAnsi="Garamond" w:cs="Times New Roman"/>
        </w:rPr>
        <w:t>Religusitas</w:t>
      </w:r>
      <w:proofErr w:type="spellEnd"/>
      <w:r w:rsidRPr="00D20690">
        <w:rPr>
          <w:rFonts w:ascii="Garamond" w:hAnsi="Garamond" w:cs="Times New Roman"/>
        </w:rPr>
        <w:t xml:space="preserve"> Pada </w:t>
      </w:r>
      <w:proofErr w:type="spellStart"/>
      <w:r w:rsidRPr="00D20690">
        <w:rPr>
          <w:rFonts w:ascii="Garamond" w:hAnsi="Garamond" w:cs="Times New Roman"/>
        </w:rPr>
        <w:t>Perilaku</w:t>
      </w:r>
      <w:proofErr w:type="spellEnd"/>
      <w:r w:rsidRPr="00D20690">
        <w:rPr>
          <w:rFonts w:ascii="Garamond" w:hAnsi="Garamond" w:cs="Times New Roman"/>
        </w:rPr>
        <w:t xml:space="preserve"> </w:t>
      </w:r>
      <w:proofErr w:type="spellStart"/>
      <w:r w:rsidRPr="00D20690">
        <w:rPr>
          <w:rFonts w:ascii="Garamond" w:hAnsi="Garamond" w:cs="Times New Roman"/>
        </w:rPr>
        <w:t>Konsumen</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Makanan</w:t>
      </w:r>
      <w:proofErr w:type="spellEnd"/>
      <w:r w:rsidRPr="00D20690">
        <w:rPr>
          <w:rFonts w:ascii="Garamond" w:hAnsi="Garamond" w:cs="Times New Roman"/>
        </w:rPr>
        <w:t xml:space="preserve"> Dan </w:t>
      </w:r>
      <w:proofErr w:type="spellStart"/>
      <w:r w:rsidRPr="00D20690">
        <w:rPr>
          <w:rFonts w:ascii="Garamond" w:hAnsi="Garamond" w:cs="Times New Roman"/>
        </w:rPr>
        <w:t>Kosmetik</w:t>
      </w:r>
      <w:proofErr w:type="spellEnd"/>
      <w:r w:rsidRPr="00D20690">
        <w:rPr>
          <w:rFonts w:ascii="Garamond" w:hAnsi="Garamond" w:cs="Times New Roman"/>
        </w:rPr>
        <w:t xml:space="preserve"> Halal </w:t>
      </w:r>
      <w:proofErr w:type="spellStart"/>
      <w:r w:rsidRPr="00D20690">
        <w:rPr>
          <w:rFonts w:ascii="Garamond" w:hAnsi="Garamond" w:cs="Times New Roman"/>
        </w:rPr>
        <w:t>Produk</w:t>
      </w:r>
      <w:proofErr w:type="spellEnd"/>
      <w:r w:rsidRPr="00D20690">
        <w:rPr>
          <w:rFonts w:ascii="Garamond" w:hAnsi="Garamond" w:cs="Times New Roman"/>
        </w:rPr>
        <w:t xml:space="preserve">. International Journal </w:t>
      </w:r>
      <w:proofErr w:type="gramStart"/>
      <w:r w:rsidRPr="00D20690">
        <w:rPr>
          <w:rFonts w:ascii="Garamond" w:hAnsi="Garamond" w:cs="Times New Roman"/>
        </w:rPr>
        <w:t>Of</w:t>
      </w:r>
      <w:proofErr w:type="gramEnd"/>
      <w:r w:rsidRPr="00D20690">
        <w:rPr>
          <w:rFonts w:ascii="Garamond" w:hAnsi="Garamond" w:cs="Times New Roman"/>
        </w:rPr>
        <w:t xml:space="preserve"> Social Science And Humanity, 5 (1). 10-14.</w:t>
      </w:r>
    </w:p>
    <w:p w14:paraId="57FFB0C4" w14:textId="77777777" w:rsidR="005F2B15" w:rsidRDefault="005F2B15" w:rsidP="005F2B15">
      <w:pPr>
        <w:tabs>
          <w:tab w:val="left" w:pos="1306"/>
        </w:tabs>
        <w:spacing w:after="0" w:line="240" w:lineRule="auto"/>
        <w:ind w:left="567" w:hanging="567"/>
        <w:jc w:val="both"/>
        <w:rPr>
          <w:rFonts w:ascii="Garamond" w:hAnsi="Garamond" w:cs="Times New Roman"/>
        </w:rPr>
      </w:pPr>
    </w:p>
    <w:p w14:paraId="78925633" w14:textId="77777777"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Anggita</w:t>
      </w:r>
      <w:proofErr w:type="spellEnd"/>
      <w:r w:rsidRPr="00D20690">
        <w:rPr>
          <w:rFonts w:ascii="Garamond" w:hAnsi="Garamond" w:cs="Times New Roman"/>
        </w:rPr>
        <w:t xml:space="preserve">, </w:t>
      </w:r>
      <w:proofErr w:type="spellStart"/>
      <w:r w:rsidRPr="00D20690">
        <w:rPr>
          <w:rFonts w:ascii="Garamond" w:hAnsi="Garamond" w:cs="Times New Roman"/>
        </w:rPr>
        <w:t>Imas</w:t>
      </w:r>
      <w:proofErr w:type="spellEnd"/>
      <w:r w:rsidRPr="00D20690">
        <w:rPr>
          <w:rFonts w:ascii="Garamond" w:hAnsi="Garamond" w:cs="Times New Roman"/>
        </w:rPr>
        <w:t xml:space="preserve"> </w:t>
      </w:r>
      <w:proofErr w:type="spellStart"/>
      <w:r w:rsidRPr="00D20690">
        <w:rPr>
          <w:rFonts w:ascii="Garamond" w:hAnsi="Garamond" w:cs="Times New Roman"/>
        </w:rPr>
        <w:t>Masturoh&amp;Nauri</w:t>
      </w:r>
      <w:proofErr w:type="spellEnd"/>
      <w:r w:rsidRPr="00D20690">
        <w:rPr>
          <w:rFonts w:ascii="Garamond" w:hAnsi="Garamond" w:cs="Times New Roman"/>
        </w:rPr>
        <w:t xml:space="preserve">.(2018). </w:t>
      </w:r>
      <w:proofErr w:type="spellStart"/>
      <w:r w:rsidRPr="00D20690">
        <w:rPr>
          <w:rFonts w:ascii="Garamond" w:hAnsi="Garamond" w:cs="Times New Roman"/>
        </w:rPr>
        <w:t>Metodologi</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Kesehatan. Jakarta:307 Balai</w:t>
      </w:r>
    </w:p>
    <w:p w14:paraId="6AC2FA35" w14:textId="77777777" w:rsidR="005F2B15" w:rsidRDefault="005F2B15" w:rsidP="005F2B15">
      <w:pPr>
        <w:tabs>
          <w:tab w:val="left" w:pos="1306"/>
        </w:tabs>
        <w:spacing w:after="0" w:line="240" w:lineRule="auto"/>
        <w:ind w:left="567" w:hanging="567"/>
        <w:jc w:val="both"/>
        <w:rPr>
          <w:rFonts w:ascii="Garamond" w:hAnsi="Garamond" w:cs="Times New Roman"/>
        </w:rPr>
      </w:pPr>
    </w:p>
    <w:p w14:paraId="12A8A52A" w14:textId="072D2A78"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Budiman, </w:t>
      </w:r>
      <w:proofErr w:type="gramStart"/>
      <w:r w:rsidRPr="00D20690">
        <w:rPr>
          <w:rFonts w:ascii="Garamond" w:hAnsi="Garamond" w:cs="Times New Roman"/>
        </w:rPr>
        <w:t>Yulia,.</w:t>
      </w:r>
      <w:proofErr w:type="gramEnd"/>
      <w:r w:rsidR="00D20690">
        <w:rPr>
          <w:rFonts w:ascii="Garamond" w:hAnsi="Garamond" w:cs="Times New Roman"/>
        </w:rPr>
        <w:t xml:space="preserve"> </w:t>
      </w:r>
      <w:r w:rsidRPr="00D20690">
        <w:rPr>
          <w:rFonts w:ascii="Garamond" w:hAnsi="Garamond" w:cs="Times New Roman"/>
        </w:rPr>
        <w:t xml:space="preserve">2018. </w:t>
      </w:r>
      <w:hyperlink r:id="rId11" w:history="1">
        <w:r w:rsidRPr="00D20690">
          <w:rPr>
            <w:rStyle w:val="Hyperlink"/>
            <w:rFonts w:ascii="Garamond" w:hAnsi="Garamond" w:cs="Times New Roman"/>
          </w:rPr>
          <w:t>https://docplayer.info/51994235-Hasil-dan-pembahasangambaran-umum-lokasi-penelitian.html</w:t>
        </w:r>
      </w:hyperlink>
      <w:r w:rsidRPr="00D20690">
        <w:rPr>
          <w:rFonts w:ascii="Garamond" w:hAnsi="Garamond" w:cs="Times New Roman"/>
        </w:rPr>
        <w:t xml:space="preserve"> </w:t>
      </w:r>
    </w:p>
    <w:p w14:paraId="58DA94AB" w14:textId="77777777" w:rsidR="005F2B15" w:rsidRDefault="005F2B15" w:rsidP="005F2B15">
      <w:pPr>
        <w:tabs>
          <w:tab w:val="left" w:pos="1306"/>
        </w:tabs>
        <w:spacing w:after="0" w:line="240" w:lineRule="auto"/>
        <w:ind w:left="567" w:hanging="567"/>
        <w:jc w:val="both"/>
        <w:rPr>
          <w:rFonts w:ascii="Garamond" w:hAnsi="Garamond" w:cs="Times New Roman"/>
        </w:rPr>
      </w:pPr>
    </w:p>
    <w:p w14:paraId="565FFC01" w14:textId="5505C16F"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BPS [Badan Pusat </w:t>
      </w:r>
      <w:proofErr w:type="spellStart"/>
      <w:r w:rsidRPr="00D20690">
        <w:rPr>
          <w:rFonts w:ascii="Garamond" w:hAnsi="Garamond" w:cs="Times New Roman"/>
        </w:rPr>
        <w:t>Statistik</w:t>
      </w:r>
      <w:proofErr w:type="spellEnd"/>
      <w:r w:rsidRPr="00D20690">
        <w:rPr>
          <w:rFonts w:ascii="Garamond" w:hAnsi="Garamond" w:cs="Times New Roman"/>
        </w:rPr>
        <w:t xml:space="preserve">]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2021. </w:t>
      </w:r>
      <w:proofErr w:type="spellStart"/>
      <w:r w:rsidRPr="00D20690">
        <w:rPr>
          <w:rFonts w:ascii="Garamond" w:hAnsi="Garamond" w:cs="Times New Roman"/>
        </w:rPr>
        <w:t>Kabupaten</w:t>
      </w:r>
      <w:proofErr w:type="spellEnd"/>
      <w:r w:rsidRPr="00D20690">
        <w:rPr>
          <w:rFonts w:ascii="Garamond" w:hAnsi="Garamond" w:cs="Times New Roman"/>
        </w:rPr>
        <w:t xml:space="preserve"> </w:t>
      </w:r>
      <w:proofErr w:type="spellStart"/>
      <w:r w:rsidRPr="00D20690">
        <w:rPr>
          <w:rFonts w:ascii="Garamond" w:hAnsi="Garamond" w:cs="Times New Roman"/>
        </w:rPr>
        <w:t>Cianjur</w:t>
      </w:r>
      <w:proofErr w:type="spellEnd"/>
      <w:r w:rsidRPr="00D20690">
        <w:rPr>
          <w:rFonts w:ascii="Garamond" w:hAnsi="Garamond" w:cs="Times New Roman"/>
        </w:rPr>
        <w:t xml:space="preserve"> </w:t>
      </w:r>
      <w:proofErr w:type="spellStart"/>
      <w:r w:rsidRPr="00D20690">
        <w:rPr>
          <w:rFonts w:ascii="Garamond" w:hAnsi="Garamond" w:cs="Times New Roman"/>
        </w:rPr>
        <w:t>dalam</w:t>
      </w:r>
      <w:proofErr w:type="spellEnd"/>
      <w:r w:rsidRPr="00D20690">
        <w:rPr>
          <w:rFonts w:ascii="Garamond" w:hAnsi="Garamond" w:cs="Times New Roman"/>
        </w:rPr>
        <w:t xml:space="preserve"> Angka 2021</w:t>
      </w:r>
    </w:p>
    <w:p w14:paraId="3C5FFF69" w14:textId="77777777" w:rsidR="005F2B15" w:rsidRDefault="005F2B15" w:rsidP="005F2B15">
      <w:pPr>
        <w:tabs>
          <w:tab w:val="left" w:pos="1306"/>
        </w:tabs>
        <w:spacing w:after="0" w:line="240" w:lineRule="auto"/>
        <w:ind w:left="567" w:hanging="567"/>
        <w:jc w:val="both"/>
        <w:rPr>
          <w:rFonts w:ascii="Garamond" w:hAnsi="Garamond" w:cs="Times New Roman"/>
        </w:rPr>
      </w:pPr>
    </w:p>
    <w:p w14:paraId="4B3D62C5" w14:textId="548639B0"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Carolina, S., Caroline, B. D., dan Lyndon, R., 2018. </w:t>
      </w:r>
      <w:proofErr w:type="spellStart"/>
      <w:r w:rsidRPr="00D20690">
        <w:rPr>
          <w:rFonts w:ascii="Garamond" w:hAnsi="Garamond" w:cs="Times New Roman"/>
        </w:rPr>
        <w:t>Presepsi</w:t>
      </w:r>
      <w:proofErr w:type="spellEnd"/>
      <w:r w:rsidRPr="00D20690">
        <w:rPr>
          <w:rFonts w:ascii="Garamond" w:hAnsi="Garamond" w:cs="Times New Roman"/>
        </w:rPr>
        <w:t xml:space="preserve"> </w:t>
      </w:r>
      <w:proofErr w:type="spellStart"/>
      <w:r w:rsidRPr="00D20690">
        <w:rPr>
          <w:rFonts w:ascii="Garamond" w:hAnsi="Garamond" w:cs="Times New Roman"/>
        </w:rPr>
        <w:t>Generasi</w:t>
      </w:r>
      <w:proofErr w:type="spellEnd"/>
      <w:r w:rsidRPr="00D20690">
        <w:rPr>
          <w:rFonts w:ascii="Garamond" w:hAnsi="Garamond" w:cs="Times New Roman"/>
        </w:rPr>
        <w:t xml:space="preserve"> Muda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kegiatan</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Di </w:t>
      </w:r>
      <w:proofErr w:type="spellStart"/>
      <w:r w:rsidRPr="00D20690">
        <w:rPr>
          <w:rFonts w:ascii="Garamond" w:hAnsi="Garamond" w:cs="Times New Roman"/>
        </w:rPr>
        <w:t>Kelurahan</w:t>
      </w:r>
      <w:proofErr w:type="spellEnd"/>
      <w:r w:rsidRPr="00D20690">
        <w:rPr>
          <w:rFonts w:ascii="Garamond" w:hAnsi="Garamond" w:cs="Times New Roman"/>
        </w:rPr>
        <w:t xml:space="preserve"> Buha </w:t>
      </w:r>
      <w:proofErr w:type="spellStart"/>
      <w:r w:rsidRPr="00D20690">
        <w:rPr>
          <w:rFonts w:ascii="Garamond" w:hAnsi="Garamond" w:cs="Times New Roman"/>
        </w:rPr>
        <w:t>Dikecamatan</w:t>
      </w:r>
      <w:proofErr w:type="spellEnd"/>
      <w:r w:rsidRPr="00D20690">
        <w:rPr>
          <w:rFonts w:ascii="Garamond" w:hAnsi="Garamond" w:cs="Times New Roman"/>
        </w:rPr>
        <w:t xml:space="preserve"> </w:t>
      </w:r>
      <w:proofErr w:type="spellStart"/>
      <w:r w:rsidRPr="00D20690">
        <w:rPr>
          <w:rFonts w:ascii="Garamond" w:hAnsi="Garamond" w:cs="Times New Roman"/>
        </w:rPr>
        <w:t>Mapaget</w:t>
      </w:r>
      <w:proofErr w:type="spellEnd"/>
      <w:r w:rsidRPr="00D20690">
        <w:rPr>
          <w:rFonts w:ascii="Garamond" w:hAnsi="Garamond" w:cs="Times New Roman"/>
        </w:rPr>
        <w:t xml:space="preserve"> Kota Manado : 27, 126-127</w:t>
      </w:r>
    </w:p>
    <w:p w14:paraId="3AF8C5D9" w14:textId="77777777" w:rsidR="005F2B15" w:rsidRDefault="005F2B15" w:rsidP="005F2B15">
      <w:pPr>
        <w:tabs>
          <w:tab w:val="left" w:pos="1306"/>
        </w:tabs>
        <w:spacing w:after="0" w:line="240" w:lineRule="auto"/>
        <w:ind w:left="567" w:hanging="567"/>
        <w:jc w:val="both"/>
        <w:rPr>
          <w:rFonts w:ascii="Garamond" w:hAnsi="Garamond" w:cs="Times New Roman"/>
        </w:rPr>
      </w:pPr>
    </w:p>
    <w:p w14:paraId="7795BBB3" w14:textId="49D63D41"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Hadidh</w:t>
      </w:r>
      <w:proofErr w:type="spellEnd"/>
      <w:r w:rsidRPr="00D20690">
        <w:rPr>
          <w:rFonts w:ascii="Garamond" w:hAnsi="Garamond" w:cs="Times New Roman"/>
        </w:rPr>
        <w:t>., D.,R</w:t>
      </w:r>
      <w:proofErr w:type="spellStart"/>
      <w:r w:rsidRPr="00D20690">
        <w:rPr>
          <w:rFonts w:ascii="Garamond" w:hAnsi="Garamond" w:cs="Times New Roman"/>
        </w:rPr>
        <w:t>estu</w:t>
      </w:r>
      <w:proofErr w:type="spellEnd"/>
      <w:r w:rsidRPr="00D20690">
        <w:rPr>
          <w:rFonts w:ascii="Garamond" w:hAnsi="Garamond" w:cs="Times New Roman"/>
        </w:rPr>
        <w:t xml:space="preserve"> .,I.W., dan Mande, N.(2019). Kajian </w:t>
      </w:r>
      <w:proofErr w:type="spellStart"/>
      <w:r w:rsidRPr="00D20690">
        <w:rPr>
          <w:rFonts w:ascii="Garamond" w:hAnsi="Garamond" w:cs="Times New Roman"/>
        </w:rPr>
        <w:t>Kelimpahan</w:t>
      </w:r>
      <w:proofErr w:type="spellEnd"/>
      <w:r w:rsidRPr="00D20690">
        <w:rPr>
          <w:rFonts w:ascii="Garamond" w:hAnsi="Garamond" w:cs="Times New Roman"/>
        </w:rPr>
        <w:t xml:space="preserve"> </w:t>
      </w:r>
      <w:proofErr w:type="spellStart"/>
      <w:r w:rsidRPr="00D20690">
        <w:rPr>
          <w:rFonts w:ascii="Garamond" w:hAnsi="Garamond" w:cs="Times New Roman"/>
        </w:rPr>
        <w:t>Mikroplastik</w:t>
      </w:r>
      <w:proofErr w:type="spellEnd"/>
      <w:r w:rsidRPr="00D20690">
        <w:rPr>
          <w:rFonts w:ascii="Garamond" w:hAnsi="Garamond" w:cs="Times New Roman"/>
        </w:rPr>
        <w:t xml:space="preserve"> di </w:t>
      </w:r>
      <w:proofErr w:type="spellStart"/>
      <w:r w:rsidRPr="00D20690">
        <w:rPr>
          <w:rFonts w:ascii="Garamond" w:hAnsi="Garamond" w:cs="Times New Roman"/>
        </w:rPr>
        <w:t>Perairan</w:t>
      </w:r>
      <w:proofErr w:type="spellEnd"/>
      <w:r w:rsidRPr="00D20690">
        <w:rPr>
          <w:rFonts w:ascii="Garamond" w:hAnsi="Garamond" w:cs="Times New Roman"/>
        </w:rPr>
        <w:t xml:space="preserve"> </w:t>
      </w:r>
      <w:proofErr w:type="spellStart"/>
      <w:r w:rsidRPr="00D20690">
        <w:rPr>
          <w:rFonts w:ascii="Garamond" w:hAnsi="Garamond" w:cs="Times New Roman"/>
        </w:rPr>
        <w:t>Teluk</w:t>
      </w:r>
      <w:proofErr w:type="spellEnd"/>
      <w:r w:rsidRPr="00D20690">
        <w:rPr>
          <w:rFonts w:ascii="Garamond" w:hAnsi="Garamond" w:cs="Times New Roman"/>
        </w:rPr>
        <w:t xml:space="preserve"> </w:t>
      </w:r>
      <w:proofErr w:type="spellStart"/>
      <w:r w:rsidRPr="00D20690">
        <w:rPr>
          <w:rFonts w:ascii="Garamond" w:hAnsi="Garamond" w:cs="Times New Roman"/>
        </w:rPr>
        <w:t>Benoa</w:t>
      </w:r>
      <w:proofErr w:type="spellEnd"/>
      <w:r w:rsidRPr="00D20690">
        <w:rPr>
          <w:rFonts w:ascii="Garamond" w:hAnsi="Garamond" w:cs="Times New Roman"/>
        </w:rPr>
        <w:t xml:space="preserve"> </w:t>
      </w:r>
      <w:proofErr w:type="spellStart"/>
      <w:r w:rsidRPr="00D20690">
        <w:rPr>
          <w:rFonts w:ascii="Garamond" w:hAnsi="Garamond" w:cs="Times New Roman"/>
        </w:rPr>
        <w:t>Provinsi</w:t>
      </w:r>
      <w:proofErr w:type="spellEnd"/>
      <w:r w:rsidRPr="00D20690">
        <w:rPr>
          <w:rFonts w:ascii="Garamond" w:hAnsi="Garamond" w:cs="Times New Roman"/>
        </w:rPr>
        <w:t xml:space="preserve"> Bali. Current Trend in Aquatic Science,88,80-88</w:t>
      </w:r>
    </w:p>
    <w:p w14:paraId="27931415" w14:textId="77777777" w:rsidR="005F2B15" w:rsidRDefault="005F2B15" w:rsidP="005F2B15">
      <w:pPr>
        <w:tabs>
          <w:tab w:val="left" w:pos="1306"/>
        </w:tabs>
        <w:spacing w:after="0" w:line="240" w:lineRule="auto"/>
        <w:ind w:left="567" w:hanging="567"/>
        <w:jc w:val="both"/>
        <w:rPr>
          <w:rFonts w:ascii="Garamond" w:hAnsi="Garamond" w:cs="Times New Roman"/>
        </w:rPr>
      </w:pPr>
    </w:p>
    <w:p w14:paraId="58F7BC41" w14:textId="74CAEA80"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Jurnal</w:t>
      </w:r>
      <w:proofErr w:type="spellEnd"/>
      <w:r w:rsidRPr="00D20690">
        <w:rPr>
          <w:rFonts w:ascii="Garamond" w:hAnsi="Garamond" w:cs="Times New Roman"/>
        </w:rPr>
        <w:t xml:space="preserve"> </w:t>
      </w:r>
      <w:proofErr w:type="spellStart"/>
      <w:r w:rsidRPr="00D20690">
        <w:rPr>
          <w:rFonts w:ascii="Garamond" w:hAnsi="Garamond" w:cs="Times New Roman"/>
        </w:rPr>
        <w:t>Holtikultura</w:t>
      </w:r>
      <w:proofErr w:type="spellEnd"/>
      <w:r w:rsidRPr="00D20690">
        <w:rPr>
          <w:rFonts w:ascii="Garamond" w:hAnsi="Garamond" w:cs="Times New Roman"/>
        </w:rPr>
        <w:t xml:space="preserve">. 2022. “Pusat </w:t>
      </w:r>
      <w:proofErr w:type="spellStart"/>
      <w:r w:rsidRPr="00D20690">
        <w:rPr>
          <w:rFonts w:ascii="Garamond" w:hAnsi="Garamond" w:cs="Times New Roman"/>
        </w:rPr>
        <w:t>Penelitian</w:t>
      </w:r>
      <w:proofErr w:type="spellEnd"/>
      <w:r w:rsidRPr="00D20690">
        <w:rPr>
          <w:rFonts w:ascii="Garamond" w:hAnsi="Garamond" w:cs="Times New Roman"/>
        </w:rPr>
        <w:t xml:space="preserve"> dan </w:t>
      </w:r>
      <w:proofErr w:type="spellStart"/>
      <w:r w:rsidRPr="00D20690">
        <w:rPr>
          <w:rFonts w:ascii="Garamond" w:hAnsi="Garamond" w:cs="Times New Roman"/>
        </w:rPr>
        <w:t>Pengembangan</w:t>
      </w:r>
      <w:proofErr w:type="spellEnd"/>
      <w:r w:rsidRPr="00D20690">
        <w:rPr>
          <w:rFonts w:ascii="Garamond" w:hAnsi="Garamond" w:cs="Times New Roman"/>
        </w:rPr>
        <w:t xml:space="preserve"> </w:t>
      </w:r>
      <w:proofErr w:type="spellStart"/>
      <w:r w:rsidRPr="00D20690">
        <w:rPr>
          <w:rFonts w:ascii="Garamond" w:hAnsi="Garamond" w:cs="Times New Roman"/>
        </w:rPr>
        <w:t>Hortikultura,Badan</w:t>
      </w:r>
      <w:proofErr w:type="spellEnd"/>
      <w:r w:rsidRPr="00D20690">
        <w:rPr>
          <w:rFonts w:ascii="Garamond" w:hAnsi="Garamond" w:cs="Times New Roman"/>
        </w:rPr>
        <w:t xml:space="preserve"> </w:t>
      </w:r>
      <w:proofErr w:type="spellStart"/>
      <w:r w:rsidRPr="00D20690">
        <w:rPr>
          <w:rFonts w:ascii="Garamond" w:hAnsi="Garamond" w:cs="Times New Roman"/>
        </w:rPr>
        <w:t>Litbang</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KementerianPertanian</w:t>
      </w:r>
      <w:proofErr w:type="spellEnd"/>
      <w:r w:rsidRPr="00D20690">
        <w:rPr>
          <w:rFonts w:ascii="Garamond" w:hAnsi="Garamond" w:cs="Times New Roman"/>
        </w:rPr>
        <w:t xml:space="preserve">” </w:t>
      </w:r>
      <w:proofErr w:type="spellStart"/>
      <w:r w:rsidRPr="00D20690">
        <w:rPr>
          <w:rFonts w:ascii="Garamond" w:hAnsi="Garamond" w:cs="Times New Roman"/>
        </w:rPr>
        <w:t>Jurnal</w:t>
      </w:r>
      <w:proofErr w:type="spellEnd"/>
      <w:r w:rsidRPr="00D20690">
        <w:rPr>
          <w:rFonts w:ascii="Garamond" w:hAnsi="Garamond" w:cs="Times New Roman"/>
        </w:rPr>
        <w:t xml:space="preserve"> </w:t>
      </w:r>
      <w:proofErr w:type="spellStart"/>
      <w:r w:rsidRPr="00D20690">
        <w:rPr>
          <w:rFonts w:ascii="Garamond" w:hAnsi="Garamond" w:cs="Times New Roman"/>
        </w:rPr>
        <w:t>Ilmiah</w:t>
      </w:r>
      <w:proofErr w:type="spellEnd"/>
      <w:r w:rsidRPr="00D20690">
        <w:rPr>
          <w:rFonts w:ascii="Garamond" w:hAnsi="Garamond" w:cs="Times New Roman"/>
        </w:rPr>
        <w:t xml:space="preserve"> </w:t>
      </w:r>
      <w:proofErr w:type="spellStart"/>
      <w:r w:rsidRPr="00D20690">
        <w:rPr>
          <w:rFonts w:ascii="Garamond" w:hAnsi="Garamond" w:cs="Times New Roman"/>
        </w:rPr>
        <w:t>Ilmu</w:t>
      </w:r>
      <w:proofErr w:type="spellEnd"/>
      <w:r w:rsidRPr="00D20690">
        <w:rPr>
          <w:rFonts w:ascii="Garamond" w:hAnsi="Garamond" w:cs="Times New Roman"/>
        </w:rPr>
        <w:t xml:space="preserve"> Hayati. Vol 9.No1 (2004): February 2004</w:t>
      </w:r>
    </w:p>
    <w:p w14:paraId="60978BD6" w14:textId="77777777" w:rsidR="005F2B15" w:rsidRDefault="005F2B15" w:rsidP="005F2B15">
      <w:pPr>
        <w:tabs>
          <w:tab w:val="left" w:pos="1306"/>
        </w:tabs>
        <w:spacing w:after="0" w:line="240" w:lineRule="auto"/>
        <w:ind w:left="567" w:hanging="567"/>
        <w:jc w:val="both"/>
        <w:rPr>
          <w:rFonts w:ascii="Garamond" w:hAnsi="Garamond" w:cs="Times New Roman"/>
        </w:rPr>
      </w:pPr>
    </w:p>
    <w:p w14:paraId="0FEE7185" w14:textId="50762C8A"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Kurniawan, R. (2016).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regresi</w:t>
      </w:r>
      <w:proofErr w:type="spellEnd"/>
      <w:r w:rsidRPr="00D20690">
        <w:rPr>
          <w:rFonts w:ascii="Garamond" w:hAnsi="Garamond" w:cs="Times New Roman"/>
        </w:rPr>
        <w:t xml:space="preserve">. </w:t>
      </w:r>
      <w:proofErr w:type="spellStart"/>
      <w:r w:rsidRPr="00D20690">
        <w:rPr>
          <w:rFonts w:ascii="Garamond" w:hAnsi="Garamond" w:cs="Times New Roman"/>
        </w:rPr>
        <w:t>Prenada</w:t>
      </w:r>
      <w:proofErr w:type="spellEnd"/>
      <w:r w:rsidRPr="00D20690">
        <w:rPr>
          <w:rFonts w:ascii="Garamond" w:hAnsi="Garamond" w:cs="Times New Roman"/>
        </w:rPr>
        <w:t xml:space="preserve"> Media. </w:t>
      </w:r>
      <w:proofErr w:type="spellStart"/>
      <w:r w:rsidRPr="00D20690">
        <w:rPr>
          <w:rFonts w:ascii="Garamond" w:hAnsi="Garamond" w:cs="Times New Roman"/>
        </w:rPr>
        <w:t>Lanskap</w:t>
      </w:r>
      <w:proofErr w:type="spellEnd"/>
      <w:r w:rsidRPr="00D20690">
        <w:rPr>
          <w:rFonts w:ascii="Garamond" w:hAnsi="Garamond" w:cs="Times New Roman"/>
        </w:rPr>
        <w:t xml:space="preserve"> </w:t>
      </w:r>
      <w:proofErr w:type="spellStart"/>
      <w:r w:rsidRPr="00D20690">
        <w:rPr>
          <w:rFonts w:ascii="Garamond" w:hAnsi="Garamond" w:cs="Times New Roman"/>
        </w:rPr>
        <w:t>Berhutan</w:t>
      </w:r>
      <w:proofErr w:type="spellEnd"/>
      <w:r w:rsidRPr="00D20690">
        <w:rPr>
          <w:rFonts w:ascii="Garamond" w:hAnsi="Garamond" w:cs="Times New Roman"/>
        </w:rPr>
        <w:t xml:space="preserve"> di Kota </w:t>
      </w:r>
      <w:proofErr w:type="spellStart"/>
      <w:r w:rsidRPr="00D20690">
        <w:rPr>
          <w:rFonts w:ascii="Garamond" w:hAnsi="Garamond" w:cs="Times New Roman"/>
        </w:rPr>
        <w:t>Pagaralam</w:t>
      </w:r>
      <w:proofErr w:type="spellEnd"/>
      <w:r w:rsidRPr="00D20690">
        <w:rPr>
          <w:rFonts w:ascii="Garamond" w:hAnsi="Garamond" w:cs="Times New Roman"/>
        </w:rPr>
        <w:t xml:space="preserve">, DAS Musi Hulu Sumatera Selatan. </w:t>
      </w:r>
      <w:proofErr w:type="spellStart"/>
      <w:r w:rsidRPr="00D20690">
        <w:rPr>
          <w:rFonts w:ascii="Garamond" w:hAnsi="Garamond" w:cs="Times New Roman"/>
        </w:rPr>
        <w:t>Jurnal</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Kebijakan</w:t>
      </w:r>
      <w:proofErr w:type="spellEnd"/>
      <w:r w:rsidRPr="00D20690">
        <w:rPr>
          <w:rFonts w:ascii="Garamond" w:hAnsi="Garamond" w:cs="Times New Roman"/>
        </w:rPr>
        <w:t xml:space="preserve"> </w:t>
      </w:r>
      <w:proofErr w:type="spellStart"/>
      <w:r w:rsidRPr="00D20690">
        <w:rPr>
          <w:rFonts w:ascii="Garamond" w:hAnsi="Garamond" w:cs="Times New Roman"/>
        </w:rPr>
        <w:t>Kehutanan</w:t>
      </w:r>
      <w:proofErr w:type="spellEnd"/>
      <w:r w:rsidRPr="00D20690">
        <w:rPr>
          <w:rFonts w:ascii="Garamond" w:hAnsi="Garamond" w:cs="Times New Roman"/>
        </w:rPr>
        <w:t>, 10(1):1-14</w:t>
      </w:r>
    </w:p>
    <w:p w14:paraId="0AABCEDD" w14:textId="77777777"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lastRenderedPageBreak/>
        <w:t xml:space="preserve">Martin, E., </w:t>
      </w:r>
      <w:proofErr w:type="spellStart"/>
      <w:r w:rsidRPr="00D20690">
        <w:rPr>
          <w:rFonts w:ascii="Garamond" w:hAnsi="Garamond" w:cs="Times New Roman"/>
        </w:rPr>
        <w:t>Permono</w:t>
      </w:r>
      <w:proofErr w:type="spellEnd"/>
      <w:r w:rsidRPr="00D20690">
        <w:rPr>
          <w:rFonts w:ascii="Garamond" w:hAnsi="Garamond" w:cs="Times New Roman"/>
        </w:rPr>
        <w:t xml:space="preserve">, B.T., dan </w:t>
      </w:r>
      <w:proofErr w:type="spellStart"/>
      <w:r w:rsidRPr="00D20690">
        <w:rPr>
          <w:rFonts w:ascii="Garamond" w:hAnsi="Garamond" w:cs="Times New Roman"/>
        </w:rPr>
        <w:t>Nurlia</w:t>
      </w:r>
      <w:proofErr w:type="spellEnd"/>
      <w:r w:rsidRPr="00D20690">
        <w:rPr>
          <w:rFonts w:ascii="Garamond" w:hAnsi="Garamond" w:cs="Times New Roman"/>
        </w:rPr>
        <w:t xml:space="preserve">. A, 2015. </w:t>
      </w:r>
      <w:proofErr w:type="spellStart"/>
      <w:r w:rsidRPr="00D20690">
        <w:rPr>
          <w:rFonts w:ascii="Garamond" w:hAnsi="Garamond" w:cs="Times New Roman"/>
        </w:rPr>
        <w:t>Presepsi</w:t>
      </w:r>
      <w:proofErr w:type="spellEnd"/>
      <w:r w:rsidRPr="00D20690">
        <w:rPr>
          <w:rFonts w:ascii="Garamond" w:hAnsi="Garamond" w:cs="Times New Roman"/>
        </w:rPr>
        <w:t xml:space="preserve"> dan </w:t>
      </w:r>
      <w:proofErr w:type="spellStart"/>
      <w:r w:rsidRPr="00D20690">
        <w:rPr>
          <w:rFonts w:ascii="Garamond" w:hAnsi="Garamond" w:cs="Times New Roman"/>
        </w:rPr>
        <w:t>Sikap</w:t>
      </w:r>
      <w:proofErr w:type="spellEnd"/>
      <w:r w:rsidRPr="00D20690">
        <w:rPr>
          <w:rFonts w:ascii="Garamond" w:hAnsi="Garamond" w:cs="Times New Roman"/>
        </w:rPr>
        <w:t xml:space="preserve"> Para </w:t>
      </w:r>
      <w:proofErr w:type="spellStart"/>
      <w:r w:rsidRPr="00D20690">
        <w:rPr>
          <w:rFonts w:ascii="Garamond" w:hAnsi="Garamond" w:cs="Times New Roman"/>
        </w:rPr>
        <w:t>Pihak</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Lanskap</w:t>
      </w:r>
      <w:proofErr w:type="spellEnd"/>
      <w:r w:rsidRPr="00D20690">
        <w:rPr>
          <w:rFonts w:ascii="Garamond" w:hAnsi="Garamond" w:cs="Times New Roman"/>
        </w:rPr>
        <w:t xml:space="preserve"> </w:t>
      </w:r>
      <w:proofErr w:type="spellStart"/>
      <w:r w:rsidRPr="00D20690">
        <w:rPr>
          <w:rFonts w:ascii="Garamond" w:hAnsi="Garamond" w:cs="Times New Roman"/>
        </w:rPr>
        <w:t>Berhutan</w:t>
      </w:r>
      <w:proofErr w:type="spellEnd"/>
      <w:r w:rsidRPr="00D20690">
        <w:rPr>
          <w:rFonts w:ascii="Garamond" w:hAnsi="Garamond" w:cs="Times New Roman"/>
        </w:rPr>
        <w:t xml:space="preserve"> di Kota </w:t>
      </w:r>
      <w:proofErr w:type="spellStart"/>
      <w:r w:rsidRPr="00D20690">
        <w:rPr>
          <w:rFonts w:ascii="Garamond" w:hAnsi="Garamond" w:cs="Times New Roman"/>
        </w:rPr>
        <w:t>Pagaralam</w:t>
      </w:r>
      <w:proofErr w:type="spellEnd"/>
      <w:r w:rsidRPr="00D20690">
        <w:rPr>
          <w:rFonts w:ascii="Garamond" w:hAnsi="Garamond" w:cs="Times New Roman"/>
        </w:rPr>
        <w:t xml:space="preserve">, DAS Musi Hulu Sumatera Selatan. </w:t>
      </w:r>
      <w:proofErr w:type="spellStart"/>
      <w:r w:rsidRPr="00D20690">
        <w:rPr>
          <w:rFonts w:ascii="Garamond" w:hAnsi="Garamond" w:cs="Times New Roman"/>
        </w:rPr>
        <w:t>Jurnal</w:t>
      </w:r>
      <w:proofErr w:type="spellEnd"/>
      <w:r w:rsidRPr="00D20690">
        <w:rPr>
          <w:rFonts w:ascii="Garamond" w:hAnsi="Garamond" w:cs="Times New Roman"/>
        </w:rPr>
        <w:t xml:space="preserve">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Kebijakan</w:t>
      </w:r>
      <w:proofErr w:type="spellEnd"/>
      <w:r w:rsidRPr="00D20690">
        <w:rPr>
          <w:rFonts w:ascii="Garamond" w:hAnsi="Garamond" w:cs="Times New Roman"/>
        </w:rPr>
        <w:t xml:space="preserve"> </w:t>
      </w:r>
      <w:proofErr w:type="spellStart"/>
      <w:r w:rsidRPr="00D20690">
        <w:rPr>
          <w:rFonts w:ascii="Garamond" w:hAnsi="Garamond" w:cs="Times New Roman"/>
        </w:rPr>
        <w:t>Kehutanan</w:t>
      </w:r>
      <w:proofErr w:type="spellEnd"/>
      <w:r w:rsidRPr="00D20690">
        <w:rPr>
          <w:rFonts w:ascii="Garamond" w:hAnsi="Garamond" w:cs="Times New Roman"/>
        </w:rPr>
        <w:t xml:space="preserve">, 10 (1):1-4 </w:t>
      </w:r>
    </w:p>
    <w:p w14:paraId="17E26EE6" w14:textId="77777777" w:rsidR="005F2B15" w:rsidRDefault="005F2B15" w:rsidP="005F2B15">
      <w:pPr>
        <w:tabs>
          <w:tab w:val="left" w:pos="1306"/>
        </w:tabs>
        <w:spacing w:after="0" w:line="240" w:lineRule="auto"/>
        <w:ind w:left="567" w:hanging="567"/>
        <w:jc w:val="both"/>
        <w:rPr>
          <w:rFonts w:ascii="Garamond" w:hAnsi="Garamond" w:cs="Times New Roman"/>
        </w:rPr>
      </w:pPr>
    </w:p>
    <w:p w14:paraId="52CA054C" w14:textId="30DC8B8D"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Maulana, D.M, </w:t>
      </w:r>
      <w:proofErr w:type="spellStart"/>
      <w:r w:rsidRPr="00D20690">
        <w:rPr>
          <w:rFonts w:ascii="Garamond" w:hAnsi="Garamond" w:cs="Times New Roman"/>
        </w:rPr>
        <w:t>Z.A.Muchlisin</w:t>
      </w:r>
      <w:proofErr w:type="spellEnd"/>
      <w:r w:rsidRPr="00D20690">
        <w:rPr>
          <w:rFonts w:ascii="Garamond" w:hAnsi="Garamond" w:cs="Times New Roman"/>
        </w:rPr>
        <w:t xml:space="preserve">, S.Sugito2.2017. </w:t>
      </w:r>
      <w:proofErr w:type="spellStart"/>
      <w:r w:rsidRPr="00D20690">
        <w:rPr>
          <w:rFonts w:ascii="Garamond" w:hAnsi="Garamond" w:cs="Times New Roman"/>
        </w:rPr>
        <w:t>intensitas</w:t>
      </w:r>
      <w:proofErr w:type="spellEnd"/>
      <w:r w:rsidRPr="00D20690">
        <w:rPr>
          <w:rFonts w:ascii="Garamond" w:hAnsi="Garamond" w:cs="Times New Roman"/>
        </w:rPr>
        <w:t xml:space="preserve"> dan </w:t>
      </w:r>
      <w:proofErr w:type="spellStart"/>
      <w:r w:rsidRPr="00D20690">
        <w:rPr>
          <w:rFonts w:ascii="Garamond" w:hAnsi="Garamond" w:cs="Times New Roman"/>
        </w:rPr>
        <w:t>Prevalensi</w:t>
      </w:r>
      <w:proofErr w:type="spellEnd"/>
      <w:r w:rsidRPr="00D20690">
        <w:rPr>
          <w:rFonts w:ascii="Garamond" w:hAnsi="Garamond" w:cs="Times New Roman"/>
        </w:rPr>
        <w:t xml:space="preserve"> </w:t>
      </w:r>
      <w:proofErr w:type="spellStart"/>
      <w:r w:rsidRPr="00D20690">
        <w:rPr>
          <w:rFonts w:ascii="Garamond" w:hAnsi="Garamond" w:cs="Times New Roman"/>
        </w:rPr>
        <w:t>Parasit</w:t>
      </w:r>
      <w:proofErr w:type="spellEnd"/>
      <w:r w:rsidRPr="00D20690">
        <w:rPr>
          <w:rFonts w:ascii="Garamond" w:hAnsi="Garamond" w:cs="Times New Roman"/>
        </w:rPr>
        <w:t xml:space="preserve"> Pada Ikan </w:t>
      </w:r>
      <w:proofErr w:type="spellStart"/>
      <w:r w:rsidRPr="00D20690">
        <w:rPr>
          <w:rFonts w:ascii="Garamond" w:hAnsi="Garamond" w:cs="Times New Roman"/>
        </w:rPr>
        <w:t>Betok</w:t>
      </w:r>
      <w:proofErr w:type="spellEnd"/>
      <w:r w:rsidRPr="00D20690">
        <w:rPr>
          <w:rFonts w:ascii="Garamond" w:hAnsi="Garamond" w:cs="Times New Roman"/>
        </w:rPr>
        <w:t xml:space="preserve"> (Anabas </w:t>
      </w:r>
      <w:proofErr w:type="spellStart"/>
      <w:r w:rsidRPr="00D20690">
        <w:rPr>
          <w:rFonts w:ascii="Garamond" w:hAnsi="Garamond" w:cs="Times New Roman"/>
        </w:rPr>
        <w:t>Testudineus</w:t>
      </w:r>
      <w:proofErr w:type="spellEnd"/>
      <w:r w:rsidRPr="00D20690">
        <w:rPr>
          <w:rFonts w:ascii="Garamond" w:hAnsi="Garamond" w:cs="Times New Roman"/>
        </w:rPr>
        <w:t xml:space="preserve">) Dari </w:t>
      </w:r>
      <w:proofErr w:type="spellStart"/>
      <w:r w:rsidRPr="00D20690">
        <w:rPr>
          <w:rFonts w:ascii="Garamond" w:hAnsi="Garamond" w:cs="Times New Roman"/>
        </w:rPr>
        <w:t>Perairan</w:t>
      </w:r>
      <w:proofErr w:type="spellEnd"/>
      <w:r w:rsidRPr="00D20690">
        <w:rPr>
          <w:rFonts w:ascii="Garamond" w:hAnsi="Garamond" w:cs="Times New Roman"/>
        </w:rPr>
        <w:t xml:space="preserve"> Umum </w:t>
      </w:r>
      <w:proofErr w:type="spellStart"/>
      <w:r w:rsidRPr="00D20690">
        <w:rPr>
          <w:rFonts w:ascii="Garamond" w:hAnsi="Garamond" w:cs="Times New Roman"/>
        </w:rPr>
        <w:t>Daratan</w:t>
      </w:r>
      <w:proofErr w:type="spellEnd"/>
      <w:r w:rsidRPr="00D20690">
        <w:rPr>
          <w:rFonts w:ascii="Garamond" w:hAnsi="Garamond" w:cs="Times New Roman"/>
        </w:rPr>
        <w:t xml:space="preserve"> Aceh Bagian Utara. </w:t>
      </w:r>
      <w:proofErr w:type="spellStart"/>
      <w:r w:rsidRPr="00D20690">
        <w:rPr>
          <w:rFonts w:ascii="Garamond" w:hAnsi="Garamond" w:cs="Times New Roman"/>
        </w:rPr>
        <w:t>Jurnal</w:t>
      </w:r>
      <w:proofErr w:type="spellEnd"/>
      <w:r w:rsidRPr="00D20690">
        <w:rPr>
          <w:rFonts w:ascii="Garamond" w:hAnsi="Garamond" w:cs="Times New Roman"/>
        </w:rPr>
        <w:t xml:space="preserve"> </w:t>
      </w:r>
      <w:proofErr w:type="spellStart"/>
      <w:r w:rsidRPr="00D20690">
        <w:rPr>
          <w:rFonts w:ascii="Garamond" w:hAnsi="Garamond" w:cs="Times New Roman"/>
        </w:rPr>
        <w:t>ilmiah</w:t>
      </w:r>
      <w:proofErr w:type="spellEnd"/>
      <w:r w:rsidRPr="00D20690">
        <w:rPr>
          <w:rFonts w:ascii="Garamond" w:hAnsi="Garamond" w:cs="Times New Roman"/>
        </w:rPr>
        <w:t xml:space="preserve"> </w:t>
      </w:r>
      <w:proofErr w:type="spellStart"/>
      <w:r w:rsidRPr="00D20690">
        <w:rPr>
          <w:rFonts w:ascii="Garamond" w:hAnsi="Garamond" w:cs="Times New Roman"/>
        </w:rPr>
        <w:t>Mahasiswa</w:t>
      </w:r>
      <w:proofErr w:type="spellEnd"/>
      <w:r w:rsidRPr="00D20690">
        <w:rPr>
          <w:rFonts w:ascii="Garamond" w:hAnsi="Garamond" w:cs="Times New Roman"/>
        </w:rPr>
        <w:t xml:space="preserve"> </w:t>
      </w:r>
      <w:proofErr w:type="spellStart"/>
      <w:r w:rsidRPr="00D20690">
        <w:rPr>
          <w:rFonts w:ascii="Garamond" w:hAnsi="Garamond" w:cs="Times New Roman"/>
        </w:rPr>
        <w:t>Kelautan</w:t>
      </w:r>
      <w:proofErr w:type="spellEnd"/>
      <w:r w:rsidRPr="00D20690">
        <w:rPr>
          <w:rFonts w:ascii="Garamond" w:hAnsi="Garamond" w:cs="Times New Roman"/>
        </w:rPr>
        <w:t xml:space="preserve"> dan </w:t>
      </w:r>
      <w:proofErr w:type="spellStart"/>
      <w:r w:rsidRPr="00D20690">
        <w:rPr>
          <w:rFonts w:ascii="Garamond" w:hAnsi="Garamond" w:cs="Times New Roman"/>
        </w:rPr>
        <w:t>Perikanan</w:t>
      </w:r>
      <w:proofErr w:type="spellEnd"/>
      <w:r w:rsidRPr="00D20690">
        <w:rPr>
          <w:rFonts w:ascii="Garamond" w:hAnsi="Garamond" w:cs="Times New Roman"/>
        </w:rPr>
        <w:t xml:space="preserve"> </w:t>
      </w:r>
      <w:proofErr w:type="spellStart"/>
      <w:r w:rsidRPr="00D20690">
        <w:rPr>
          <w:rFonts w:ascii="Garamond" w:hAnsi="Garamond" w:cs="Times New Roman"/>
        </w:rPr>
        <w:t>Unsiyah</w:t>
      </w:r>
      <w:proofErr w:type="spellEnd"/>
      <w:r w:rsidRPr="00D20690">
        <w:rPr>
          <w:rFonts w:ascii="Garamond" w:hAnsi="Garamond" w:cs="Times New Roman"/>
        </w:rPr>
        <w:t xml:space="preserve">, 2(1): 1-11. </w:t>
      </w:r>
    </w:p>
    <w:p w14:paraId="7DB891B9" w14:textId="77777777" w:rsidR="005F2B15" w:rsidRDefault="005F2B15" w:rsidP="005F2B15">
      <w:pPr>
        <w:tabs>
          <w:tab w:val="left" w:pos="1306"/>
        </w:tabs>
        <w:spacing w:after="0" w:line="240" w:lineRule="auto"/>
        <w:ind w:left="567" w:hanging="567"/>
        <w:jc w:val="both"/>
        <w:rPr>
          <w:rFonts w:ascii="Garamond" w:hAnsi="Garamond" w:cs="Times New Roman"/>
        </w:rPr>
      </w:pPr>
    </w:p>
    <w:p w14:paraId="49A61A6E" w14:textId="64C53CC1"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Minarsih</w:t>
      </w:r>
      <w:proofErr w:type="spellEnd"/>
      <w:r w:rsidRPr="00D20690">
        <w:rPr>
          <w:rFonts w:ascii="Garamond" w:hAnsi="Garamond" w:cs="Times New Roman"/>
        </w:rPr>
        <w:t xml:space="preserve"> </w:t>
      </w:r>
      <w:proofErr w:type="spellStart"/>
      <w:r w:rsidRPr="00D20690">
        <w:rPr>
          <w:rFonts w:ascii="Garamond" w:hAnsi="Garamond" w:cs="Times New Roman"/>
        </w:rPr>
        <w:t>H.I.Riyadi</w:t>
      </w:r>
      <w:proofErr w:type="spellEnd"/>
      <w:r w:rsidRPr="00D20690">
        <w:rPr>
          <w:rFonts w:ascii="Garamond" w:hAnsi="Garamond" w:cs="Times New Roman"/>
        </w:rPr>
        <w:t xml:space="preserve">, </w:t>
      </w:r>
      <w:proofErr w:type="spellStart"/>
      <w:r w:rsidRPr="00D20690">
        <w:rPr>
          <w:rFonts w:ascii="Garamond" w:hAnsi="Garamond" w:cs="Times New Roman"/>
        </w:rPr>
        <w:t>Sumaryano</w:t>
      </w:r>
      <w:proofErr w:type="spellEnd"/>
      <w:r w:rsidRPr="00D20690">
        <w:rPr>
          <w:rFonts w:ascii="Garamond" w:hAnsi="Garamond" w:cs="Times New Roman"/>
        </w:rPr>
        <w:t xml:space="preserve"> dan </w:t>
      </w:r>
      <w:proofErr w:type="spellStart"/>
      <w:r w:rsidRPr="00D20690">
        <w:rPr>
          <w:rFonts w:ascii="Garamond" w:hAnsi="Garamond" w:cs="Times New Roman"/>
        </w:rPr>
        <w:t>A.Budiani</w:t>
      </w:r>
      <w:proofErr w:type="spellEnd"/>
      <w:r w:rsidRPr="00D20690">
        <w:rPr>
          <w:rFonts w:ascii="Garamond" w:hAnsi="Garamond" w:cs="Times New Roman"/>
        </w:rPr>
        <w:t>.,</w:t>
      </w:r>
      <w:r w:rsidR="0042526A">
        <w:rPr>
          <w:rFonts w:ascii="Garamond" w:hAnsi="Garamond" w:cs="Times New Roman"/>
        </w:rPr>
        <w:t xml:space="preserve"> </w:t>
      </w:r>
      <w:r w:rsidRPr="00D20690">
        <w:rPr>
          <w:rFonts w:ascii="Garamond" w:hAnsi="Garamond" w:cs="Times New Roman"/>
        </w:rPr>
        <w:t xml:space="preserve">2013. </w:t>
      </w:r>
      <w:proofErr w:type="spellStart"/>
      <w:r w:rsidRPr="00D20690">
        <w:rPr>
          <w:rFonts w:ascii="Garamond" w:hAnsi="Garamond" w:cs="Times New Roman"/>
        </w:rPr>
        <w:t>Mikroropagasi</w:t>
      </w:r>
      <w:proofErr w:type="spellEnd"/>
      <w:r w:rsidRPr="00D20690">
        <w:rPr>
          <w:rFonts w:ascii="Garamond" w:hAnsi="Garamond" w:cs="Times New Roman"/>
        </w:rPr>
        <w:t xml:space="preserve"> Planet Tebu </w:t>
      </w:r>
      <w:proofErr w:type="spellStart"/>
      <w:r w:rsidRPr="00D20690">
        <w:rPr>
          <w:rFonts w:ascii="Garamond" w:hAnsi="Garamond" w:cs="Times New Roman"/>
        </w:rPr>
        <w:t>Menggunakan</w:t>
      </w:r>
      <w:proofErr w:type="spellEnd"/>
      <w:r w:rsidRPr="00D20690">
        <w:rPr>
          <w:rFonts w:ascii="Garamond" w:hAnsi="Garamond" w:cs="Times New Roman"/>
        </w:rPr>
        <w:t xml:space="preserve"> System </w:t>
      </w:r>
      <w:proofErr w:type="spellStart"/>
      <w:r w:rsidRPr="00D20690">
        <w:rPr>
          <w:rFonts w:ascii="Garamond" w:hAnsi="Garamond" w:cs="Times New Roman"/>
        </w:rPr>
        <w:t>Perendam</w:t>
      </w:r>
      <w:proofErr w:type="spellEnd"/>
      <w:r w:rsidRPr="00D20690">
        <w:rPr>
          <w:rFonts w:ascii="Garamond" w:hAnsi="Garamond" w:cs="Times New Roman"/>
        </w:rPr>
        <w:t xml:space="preserve"> </w:t>
      </w:r>
      <w:proofErr w:type="spellStart"/>
      <w:r w:rsidRPr="00D20690">
        <w:rPr>
          <w:rFonts w:ascii="Garamond" w:hAnsi="Garamond" w:cs="Times New Roman"/>
        </w:rPr>
        <w:t>Sesaat</w:t>
      </w:r>
      <w:proofErr w:type="spellEnd"/>
      <w:r w:rsidRPr="00D20690">
        <w:rPr>
          <w:rFonts w:ascii="Garamond" w:hAnsi="Garamond" w:cs="Times New Roman"/>
        </w:rPr>
        <w:t xml:space="preserve"> (SPS). Menara Perkebunan. 81(1):1-8</w:t>
      </w:r>
    </w:p>
    <w:p w14:paraId="2DB90BDB" w14:textId="77777777" w:rsidR="005F2B15" w:rsidRDefault="005F2B15" w:rsidP="005F2B15">
      <w:pPr>
        <w:tabs>
          <w:tab w:val="left" w:pos="1306"/>
        </w:tabs>
        <w:spacing w:after="0" w:line="240" w:lineRule="auto"/>
        <w:ind w:left="567" w:hanging="567"/>
        <w:jc w:val="both"/>
        <w:rPr>
          <w:rFonts w:ascii="Garamond" w:hAnsi="Garamond" w:cs="Times New Roman"/>
        </w:rPr>
      </w:pPr>
    </w:p>
    <w:p w14:paraId="5C041401" w14:textId="2CBB6FB4"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Lesmana. (2019).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Pengaruh</w:t>
      </w:r>
      <w:proofErr w:type="spellEnd"/>
      <w:r w:rsidRPr="00D20690">
        <w:rPr>
          <w:rFonts w:ascii="Garamond" w:hAnsi="Garamond" w:cs="Times New Roman"/>
        </w:rPr>
        <w:t xml:space="preserve"> Harga, </w:t>
      </w:r>
      <w:proofErr w:type="spellStart"/>
      <w:r w:rsidRPr="00D20690">
        <w:rPr>
          <w:rFonts w:ascii="Garamond" w:hAnsi="Garamond" w:cs="Times New Roman"/>
        </w:rPr>
        <w:t>Promosi</w:t>
      </w:r>
      <w:proofErr w:type="spellEnd"/>
      <w:r w:rsidRPr="00D20690">
        <w:rPr>
          <w:rFonts w:ascii="Garamond" w:hAnsi="Garamond" w:cs="Times New Roman"/>
        </w:rPr>
        <w:t xml:space="preserve">, </w:t>
      </w:r>
      <w:proofErr w:type="spellStart"/>
      <w:r w:rsidRPr="00D20690">
        <w:rPr>
          <w:rFonts w:ascii="Garamond" w:hAnsi="Garamond" w:cs="Times New Roman"/>
        </w:rPr>
        <w:t>Kepercayaan</w:t>
      </w:r>
      <w:proofErr w:type="spellEnd"/>
      <w:r w:rsidRPr="00D20690">
        <w:rPr>
          <w:rFonts w:ascii="Garamond" w:hAnsi="Garamond" w:cs="Times New Roman"/>
        </w:rPr>
        <w:t xml:space="preserve"> dan </w:t>
      </w:r>
      <w:proofErr w:type="spellStart"/>
      <w:r w:rsidRPr="00D20690">
        <w:rPr>
          <w:rFonts w:ascii="Garamond" w:hAnsi="Garamond" w:cs="Times New Roman"/>
        </w:rPr>
        <w:t>Karakteristik</w:t>
      </w:r>
      <w:proofErr w:type="spellEnd"/>
      <w:r w:rsidRPr="00D20690">
        <w:rPr>
          <w:rFonts w:ascii="Garamond" w:hAnsi="Garamond" w:cs="Times New Roman"/>
        </w:rPr>
        <w:t xml:space="preserve"> </w:t>
      </w:r>
      <w:proofErr w:type="spellStart"/>
      <w:r w:rsidRPr="00D20690">
        <w:rPr>
          <w:rFonts w:ascii="Garamond" w:hAnsi="Garamond" w:cs="Times New Roman"/>
        </w:rPr>
        <w:t>Konsumen</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Keputusan </w:t>
      </w:r>
      <w:proofErr w:type="spellStart"/>
      <w:r w:rsidRPr="00D20690">
        <w:rPr>
          <w:rFonts w:ascii="Garamond" w:hAnsi="Garamond" w:cs="Times New Roman"/>
        </w:rPr>
        <w:t>Pembelian</w:t>
      </w:r>
      <w:proofErr w:type="spellEnd"/>
      <w:r w:rsidRPr="00D20690">
        <w:rPr>
          <w:rFonts w:ascii="Garamond" w:hAnsi="Garamond" w:cs="Times New Roman"/>
        </w:rPr>
        <w:t xml:space="preserve"> </w:t>
      </w:r>
      <w:proofErr w:type="spellStart"/>
      <w:r w:rsidRPr="00D20690">
        <w:rPr>
          <w:rFonts w:ascii="Garamond" w:hAnsi="Garamond" w:cs="Times New Roman"/>
        </w:rPr>
        <w:t>Konsumen</w:t>
      </w:r>
      <w:proofErr w:type="spellEnd"/>
      <w:r w:rsidRPr="00D20690">
        <w:rPr>
          <w:rFonts w:ascii="Garamond" w:hAnsi="Garamond" w:cs="Times New Roman"/>
        </w:rPr>
        <w:t xml:space="preserve"> di Kota</w:t>
      </w:r>
    </w:p>
    <w:p w14:paraId="57849EB1" w14:textId="77777777" w:rsidR="005F2B15" w:rsidRDefault="005F2B15" w:rsidP="005F2B15">
      <w:pPr>
        <w:tabs>
          <w:tab w:val="left" w:pos="1306"/>
        </w:tabs>
        <w:spacing w:after="0" w:line="240" w:lineRule="auto"/>
        <w:ind w:left="567" w:hanging="567"/>
        <w:jc w:val="both"/>
        <w:rPr>
          <w:rFonts w:ascii="Garamond" w:hAnsi="Garamond" w:cs="Times New Roman"/>
        </w:rPr>
      </w:pPr>
    </w:p>
    <w:p w14:paraId="59FAB8FA" w14:textId="17DEC051"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Notoadmojo</w:t>
      </w:r>
      <w:proofErr w:type="spellEnd"/>
      <w:r w:rsidRPr="00D20690">
        <w:rPr>
          <w:rFonts w:ascii="Garamond" w:hAnsi="Garamond" w:cs="Times New Roman"/>
        </w:rPr>
        <w:t xml:space="preserve">, </w:t>
      </w:r>
      <w:proofErr w:type="spellStart"/>
      <w:r w:rsidRPr="00D20690">
        <w:rPr>
          <w:rFonts w:ascii="Garamond" w:hAnsi="Garamond" w:cs="Times New Roman"/>
        </w:rPr>
        <w:t>Soekidjo</w:t>
      </w:r>
      <w:proofErr w:type="spellEnd"/>
      <w:r w:rsidRPr="00D20690">
        <w:rPr>
          <w:rFonts w:ascii="Garamond" w:hAnsi="Garamond" w:cs="Times New Roman"/>
        </w:rPr>
        <w:t>.</w:t>
      </w:r>
      <w:r w:rsidR="0042526A">
        <w:rPr>
          <w:rFonts w:ascii="Garamond" w:hAnsi="Garamond" w:cs="Times New Roman"/>
        </w:rPr>
        <w:t xml:space="preserve"> </w:t>
      </w:r>
      <w:r w:rsidRPr="00D20690">
        <w:rPr>
          <w:rFonts w:ascii="Garamond" w:hAnsi="Garamond" w:cs="Times New Roman"/>
        </w:rPr>
        <w:t xml:space="preserve">2018. </w:t>
      </w:r>
      <w:proofErr w:type="spellStart"/>
      <w:r w:rsidRPr="00D20690">
        <w:rPr>
          <w:rFonts w:ascii="Garamond" w:hAnsi="Garamond" w:cs="Times New Roman"/>
        </w:rPr>
        <w:t>Metodologi</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Kesahatan</w:t>
      </w:r>
      <w:proofErr w:type="spellEnd"/>
      <w:r w:rsidRPr="00D20690">
        <w:rPr>
          <w:rFonts w:ascii="Garamond" w:hAnsi="Garamond" w:cs="Times New Roman"/>
        </w:rPr>
        <w:t xml:space="preserve">, Jakarta: </w:t>
      </w:r>
      <w:proofErr w:type="spellStart"/>
      <w:r w:rsidRPr="00D20690">
        <w:rPr>
          <w:rFonts w:ascii="Garamond" w:hAnsi="Garamond" w:cs="Times New Roman"/>
        </w:rPr>
        <w:t>Rienka</w:t>
      </w:r>
      <w:proofErr w:type="spellEnd"/>
      <w:r w:rsidRPr="00D20690">
        <w:rPr>
          <w:rFonts w:ascii="Garamond" w:hAnsi="Garamond" w:cs="Times New Roman"/>
        </w:rPr>
        <w:t xml:space="preserve"> Cipta. </w:t>
      </w:r>
      <w:proofErr w:type="spellStart"/>
      <w:r w:rsidRPr="00D20690">
        <w:rPr>
          <w:rFonts w:ascii="Garamond" w:hAnsi="Garamond" w:cs="Times New Roman"/>
        </w:rPr>
        <w:t>Anggita</w:t>
      </w:r>
      <w:proofErr w:type="spellEnd"/>
      <w:r w:rsidRPr="00D20690">
        <w:rPr>
          <w:rFonts w:ascii="Garamond" w:hAnsi="Garamond" w:cs="Times New Roman"/>
        </w:rPr>
        <w:t xml:space="preserve">, </w:t>
      </w:r>
    </w:p>
    <w:p w14:paraId="564B97DF" w14:textId="77777777" w:rsidR="005F2B15" w:rsidRDefault="005F2B15" w:rsidP="005F2B15">
      <w:pPr>
        <w:tabs>
          <w:tab w:val="left" w:pos="1306"/>
        </w:tabs>
        <w:spacing w:after="0" w:line="240" w:lineRule="auto"/>
        <w:ind w:left="567" w:hanging="567"/>
        <w:jc w:val="both"/>
        <w:rPr>
          <w:rFonts w:ascii="Garamond" w:hAnsi="Garamond" w:cs="Times New Roman"/>
        </w:rPr>
      </w:pPr>
    </w:p>
    <w:p w14:paraId="74C8B9DB" w14:textId="15C8E025"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Imas</w:t>
      </w:r>
      <w:proofErr w:type="spellEnd"/>
      <w:r w:rsidRPr="00D20690">
        <w:rPr>
          <w:rFonts w:ascii="Garamond" w:hAnsi="Garamond" w:cs="Times New Roman"/>
        </w:rPr>
        <w:t xml:space="preserve"> </w:t>
      </w:r>
      <w:proofErr w:type="spellStart"/>
      <w:r w:rsidRPr="00D20690">
        <w:rPr>
          <w:rFonts w:ascii="Garamond" w:hAnsi="Garamond" w:cs="Times New Roman"/>
        </w:rPr>
        <w:t>Masturoh&amp;Nauri</w:t>
      </w:r>
      <w:proofErr w:type="spellEnd"/>
      <w:r w:rsidRPr="00D20690">
        <w:rPr>
          <w:rFonts w:ascii="Garamond" w:hAnsi="Garamond" w:cs="Times New Roman"/>
        </w:rPr>
        <w:t xml:space="preserve">.(2018). </w:t>
      </w:r>
      <w:proofErr w:type="spellStart"/>
      <w:r w:rsidRPr="00D20690">
        <w:rPr>
          <w:rFonts w:ascii="Garamond" w:hAnsi="Garamond" w:cs="Times New Roman"/>
        </w:rPr>
        <w:t>Metodologi</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Kesehatan. Jakarta:</w:t>
      </w:r>
    </w:p>
    <w:p w14:paraId="1601F0AB" w14:textId="77777777" w:rsidR="005F2B15" w:rsidRDefault="005F2B15" w:rsidP="005F2B15">
      <w:pPr>
        <w:tabs>
          <w:tab w:val="left" w:pos="1306"/>
        </w:tabs>
        <w:spacing w:after="0" w:line="240" w:lineRule="auto"/>
        <w:ind w:left="567" w:hanging="567"/>
        <w:jc w:val="both"/>
        <w:rPr>
          <w:rFonts w:ascii="Garamond" w:hAnsi="Garamond" w:cs="Times New Roman"/>
        </w:rPr>
      </w:pPr>
    </w:p>
    <w:p w14:paraId="0649267A" w14:textId="2D0E3B33"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Sekaran, Uma dan Roger Bougie (2017), Metode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Bisnis:Pendekatan</w:t>
      </w:r>
      <w:proofErr w:type="spellEnd"/>
      <w:r w:rsidRPr="00D20690">
        <w:rPr>
          <w:rFonts w:ascii="Garamond" w:hAnsi="Garamond" w:cs="Times New Roman"/>
        </w:rPr>
        <w:t xml:space="preserve"> </w:t>
      </w:r>
      <w:proofErr w:type="spellStart"/>
      <w:r w:rsidRPr="00D20690">
        <w:rPr>
          <w:rFonts w:ascii="Garamond" w:hAnsi="Garamond" w:cs="Times New Roman"/>
        </w:rPr>
        <w:t>Pengembangan-Keahlian</w:t>
      </w:r>
      <w:proofErr w:type="spellEnd"/>
      <w:r w:rsidRPr="00D20690">
        <w:rPr>
          <w:rFonts w:ascii="Garamond" w:hAnsi="Garamond" w:cs="Times New Roman"/>
        </w:rPr>
        <w:t xml:space="preserve">, </w:t>
      </w:r>
      <w:proofErr w:type="spellStart"/>
      <w:r w:rsidRPr="00D20690">
        <w:rPr>
          <w:rFonts w:ascii="Garamond" w:hAnsi="Garamond" w:cs="Times New Roman"/>
        </w:rPr>
        <w:t>Edisi</w:t>
      </w:r>
      <w:proofErr w:type="spellEnd"/>
      <w:r w:rsidRPr="00D20690">
        <w:rPr>
          <w:rFonts w:ascii="Garamond" w:hAnsi="Garamond" w:cs="Times New Roman"/>
        </w:rPr>
        <w:t xml:space="preserve"> 6, </w:t>
      </w:r>
      <w:proofErr w:type="spellStart"/>
      <w:r w:rsidRPr="00D20690">
        <w:rPr>
          <w:rFonts w:ascii="Garamond" w:hAnsi="Garamond" w:cs="Times New Roman"/>
        </w:rPr>
        <w:t>Buku</w:t>
      </w:r>
      <w:proofErr w:type="spellEnd"/>
      <w:r w:rsidRPr="00D20690">
        <w:rPr>
          <w:rFonts w:ascii="Garamond" w:hAnsi="Garamond" w:cs="Times New Roman"/>
        </w:rPr>
        <w:t xml:space="preserve"> 1, </w:t>
      </w:r>
      <w:proofErr w:type="spellStart"/>
      <w:r w:rsidRPr="00D20690">
        <w:rPr>
          <w:rFonts w:ascii="Garamond" w:hAnsi="Garamond" w:cs="Times New Roman"/>
        </w:rPr>
        <w:t>Cetakan</w:t>
      </w:r>
      <w:proofErr w:type="spellEnd"/>
      <w:r w:rsidRPr="00D20690">
        <w:rPr>
          <w:rFonts w:ascii="Garamond" w:hAnsi="Garamond" w:cs="Times New Roman"/>
        </w:rPr>
        <w:t xml:space="preserve"> </w:t>
      </w:r>
      <w:proofErr w:type="spellStart"/>
      <w:r w:rsidRPr="00D20690">
        <w:rPr>
          <w:rFonts w:ascii="Garamond" w:hAnsi="Garamond" w:cs="Times New Roman"/>
        </w:rPr>
        <w:t>Kedua,Salemba</w:t>
      </w:r>
      <w:proofErr w:type="spellEnd"/>
      <w:r w:rsidRPr="00D20690">
        <w:rPr>
          <w:rFonts w:ascii="Garamond" w:hAnsi="Garamond" w:cs="Times New Roman"/>
        </w:rPr>
        <w:t xml:space="preserve"> </w:t>
      </w:r>
      <w:proofErr w:type="spellStart"/>
      <w:r w:rsidRPr="00D20690">
        <w:rPr>
          <w:rFonts w:ascii="Garamond" w:hAnsi="Garamond" w:cs="Times New Roman"/>
        </w:rPr>
        <w:t>Empat:Jakarta</w:t>
      </w:r>
      <w:proofErr w:type="spellEnd"/>
      <w:r w:rsidRPr="00D20690">
        <w:rPr>
          <w:rFonts w:ascii="Garamond" w:hAnsi="Garamond" w:cs="Times New Roman"/>
        </w:rPr>
        <w:t xml:space="preserve"> Selatan 12610.</w:t>
      </w:r>
    </w:p>
    <w:p w14:paraId="6CD284DE" w14:textId="77777777" w:rsidR="005F2B15" w:rsidRDefault="005F2B15" w:rsidP="005F2B15">
      <w:pPr>
        <w:tabs>
          <w:tab w:val="left" w:pos="1306"/>
        </w:tabs>
        <w:spacing w:after="0" w:line="240" w:lineRule="auto"/>
        <w:ind w:left="567" w:hanging="567"/>
        <w:jc w:val="both"/>
        <w:rPr>
          <w:rFonts w:ascii="Garamond" w:hAnsi="Garamond" w:cs="Times New Roman"/>
        </w:rPr>
      </w:pPr>
    </w:p>
    <w:p w14:paraId="53FE7157" w14:textId="637A7B21"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Silamat</w:t>
      </w:r>
      <w:proofErr w:type="spellEnd"/>
      <w:r w:rsidRPr="00D20690">
        <w:rPr>
          <w:rFonts w:ascii="Garamond" w:hAnsi="Garamond" w:cs="Times New Roman"/>
        </w:rPr>
        <w:t xml:space="preserve">, E., Yuwana.,Yulisaro.,Z.2014. </w:t>
      </w:r>
      <w:proofErr w:type="spellStart"/>
      <w:r w:rsidRPr="00D20690">
        <w:rPr>
          <w:rFonts w:ascii="Garamond" w:hAnsi="Garamond" w:cs="Times New Roman"/>
        </w:rPr>
        <w:t>Analisis</w:t>
      </w:r>
      <w:proofErr w:type="spellEnd"/>
      <w:r w:rsidRPr="00D20690">
        <w:rPr>
          <w:rFonts w:ascii="Garamond" w:hAnsi="Garamond" w:cs="Times New Roman"/>
        </w:rPr>
        <w:t xml:space="preserve"> </w:t>
      </w:r>
      <w:proofErr w:type="spellStart"/>
      <w:r w:rsidRPr="00D20690">
        <w:rPr>
          <w:rFonts w:ascii="Garamond" w:hAnsi="Garamond" w:cs="Times New Roman"/>
        </w:rPr>
        <w:t>Produktivitas</w:t>
      </w:r>
      <w:proofErr w:type="spellEnd"/>
      <w:r w:rsidRPr="00D20690">
        <w:rPr>
          <w:rFonts w:ascii="Garamond" w:hAnsi="Garamond" w:cs="Times New Roman"/>
        </w:rPr>
        <w:t xml:space="preserve"> Usaha Tani Padi Sawah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Menggunakan</w:t>
      </w:r>
      <w:proofErr w:type="spellEnd"/>
      <w:r w:rsidRPr="00D20690">
        <w:rPr>
          <w:rFonts w:ascii="Garamond" w:hAnsi="Garamond" w:cs="Times New Roman"/>
        </w:rPr>
        <w:t xml:space="preserve"> </w:t>
      </w:r>
      <w:proofErr w:type="spellStart"/>
      <w:r w:rsidRPr="00D20690">
        <w:rPr>
          <w:rFonts w:ascii="Garamond" w:hAnsi="Garamond" w:cs="Times New Roman"/>
        </w:rPr>
        <w:t>Traktor</w:t>
      </w:r>
      <w:proofErr w:type="spellEnd"/>
      <w:r w:rsidRPr="00D20690">
        <w:rPr>
          <w:rFonts w:ascii="Garamond" w:hAnsi="Garamond" w:cs="Times New Roman"/>
        </w:rPr>
        <w:t xml:space="preserve"> Tangan dan Cara </w:t>
      </w:r>
      <w:proofErr w:type="spellStart"/>
      <w:r w:rsidRPr="00D20690">
        <w:rPr>
          <w:rFonts w:ascii="Garamond" w:hAnsi="Garamond" w:cs="Times New Roman"/>
        </w:rPr>
        <w:t>Konvensional</w:t>
      </w:r>
      <w:proofErr w:type="spellEnd"/>
      <w:r w:rsidRPr="00D20690">
        <w:rPr>
          <w:rFonts w:ascii="Garamond" w:hAnsi="Garamond" w:cs="Times New Roman"/>
        </w:rPr>
        <w:t xml:space="preserve"> di </w:t>
      </w:r>
      <w:proofErr w:type="spellStart"/>
      <w:r w:rsidRPr="00D20690">
        <w:rPr>
          <w:rFonts w:ascii="Garamond" w:hAnsi="Garamond" w:cs="Times New Roman"/>
        </w:rPr>
        <w:t>Kabupaten</w:t>
      </w:r>
      <w:proofErr w:type="spellEnd"/>
      <w:r w:rsidRPr="00D20690">
        <w:rPr>
          <w:rFonts w:ascii="Garamond" w:hAnsi="Garamond" w:cs="Times New Roman"/>
        </w:rPr>
        <w:t xml:space="preserve"> Rejang </w:t>
      </w:r>
      <w:proofErr w:type="spellStart"/>
      <w:r w:rsidRPr="00D20690">
        <w:rPr>
          <w:rFonts w:ascii="Garamond" w:hAnsi="Garamond" w:cs="Times New Roman"/>
        </w:rPr>
        <w:t>Lebong</w:t>
      </w:r>
      <w:proofErr w:type="spellEnd"/>
      <w:r w:rsidRPr="00D20690">
        <w:rPr>
          <w:rFonts w:ascii="Garamond" w:hAnsi="Garamond" w:cs="Times New Roman"/>
        </w:rPr>
        <w:t xml:space="preserve">. J </w:t>
      </w:r>
      <w:proofErr w:type="spellStart"/>
      <w:r w:rsidRPr="00D20690">
        <w:rPr>
          <w:rFonts w:ascii="Garamond" w:hAnsi="Garamond" w:cs="Times New Roman"/>
        </w:rPr>
        <w:t>Agrisep</w:t>
      </w:r>
      <w:proofErr w:type="spellEnd"/>
      <w:r w:rsidRPr="00D20690">
        <w:rPr>
          <w:rFonts w:ascii="Garamond" w:hAnsi="Garamond" w:cs="Times New Roman"/>
        </w:rPr>
        <w:t xml:space="preserve"> vol. 14(2):197-216.</w:t>
      </w:r>
    </w:p>
    <w:p w14:paraId="2CCCEEAD" w14:textId="77777777" w:rsidR="005F2B15" w:rsidRDefault="005F2B15" w:rsidP="005F2B15">
      <w:pPr>
        <w:tabs>
          <w:tab w:val="left" w:pos="1306"/>
        </w:tabs>
        <w:spacing w:after="0" w:line="240" w:lineRule="auto"/>
        <w:ind w:left="567" w:hanging="567"/>
        <w:jc w:val="both"/>
        <w:rPr>
          <w:rFonts w:ascii="Garamond" w:hAnsi="Garamond" w:cs="Times New Roman"/>
        </w:rPr>
      </w:pPr>
    </w:p>
    <w:p w14:paraId="6AAD5FD0" w14:textId="6340175B"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Simanjuntak, Luis Pranata.2016.Evaluasi Tingkat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Kinerja </w:t>
      </w:r>
      <w:proofErr w:type="spellStart"/>
      <w:r w:rsidRPr="00D20690">
        <w:rPr>
          <w:rFonts w:ascii="Garamond" w:hAnsi="Garamond" w:cs="Times New Roman"/>
        </w:rPr>
        <w:t>Penyuluh</w:t>
      </w:r>
      <w:proofErr w:type="spellEnd"/>
      <w:r w:rsidRPr="00D20690">
        <w:rPr>
          <w:rFonts w:ascii="Garamond" w:hAnsi="Garamond" w:cs="Times New Roman"/>
        </w:rPr>
        <w:t xml:space="preserve"> </w:t>
      </w:r>
      <w:proofErr w:type="spellStart"/>
      <w:r w:rsidRPr="00D20690">
        <w:rPr>
          <w:rFonts w:ascii="Garamond" w:hAnsi="Garamond" w:cs="Times New Roman"/>
        </w:rPr>
        <w:t>Pertanian</w:t>
      </w:r>
      <w:proofErr w:type="spellEnd"/>
      <w:r w:rsidRPr="00D20690">
        <w:rPr>
          <w:rFonts w:ascii="Garamond" w:hAnsi="Garamond" w:cs="Times New Roman"/>
        </w:rPr>
        <w:t>(</w:t>
      </w:r>
      <w:proofErr w:type="spellStart"/>
      <w:r w:rsidRPr="00D20690">
        <w:rPr>
          <w:rFonts w:ascii="Garamond" w:hAnsi="Garamond" w:cs="Times New Roman"/>
        </w:rPr>
        <w:t>Kasus:Desa</w:t>
      </w:r>
      <w:proofErr w:type="spellEnd"/>
      <w:r w:rsidRPr="00D20690">
        <w:rPr>
          <w:rFonts w:ascii="Garamond" w:hAnsi="Garamond" w:cs="Times New Roman"/>
        </w:rPr>
        <w:t xml:space="preserve"> Pasar </w:t>
      </w:r>
      <w:proofErr w:type="spellStart"/>
      <w:r w:rsidRPr="00D20690">
        <w:rPr>
          <w:rFonts w:ascii="Garamond" w:hAnsi="Garamond" w:cs="Times New Roman"/>
        </w:rPr>
        <w:t>Melintang</w:t>
      </w:r>
      <w:proofErr w:type="spellEnd"/>
      <w:r w:rsidRPr="00D20690">
        <w:rPr>
          <w:rFonts w:ascii="Garamond" w:hAnsi="Garamond" w:cs="Times New Roman"/>
        </w:rPr>
        <w:t xml:space="preserve">, </w:t>
      </w:r>
      <w:proofErr w:type="spellStart"/>
      <w:r w:rsidRPr="00D20690">
        <w:rPr>
          <w:rFonts w:ascii="Garamond" w:hAnsi="Garamond" w:cs="Times New Roman"/>
        </w:rPr>
        <w:t>Kecamatan</w:t>
      </w:r>
      <w:proofErr w:type="spellEnd"/>
      <w:r w:rsidRPr="00D20690">
        <w:rPr>
          <w:rFonts w:ascii="Garamond" w:hAnsi="Garamond" w:cs="Times New Roman"/>
        </w:rPr>
        <w:t xml:space="preserve"> </w:t>
      </w:r>
      <w:proofErr w:type="spellStart"/>
      <w:r w:rsidRPr="00D20690">
        <w:rPr>
          <w:rFonts w:ascii="Garamond" w:hAnsi="Garamond" w:cs="Times New Roman"/>
        </w:rPr>
        <w:t>Lubuk</w:t>
      </w:r>
      <w:proofErr w:type="spellEnd"/>
      <w:r w:rsidRPr="00D20690">
        <w:rPr>
          <w:rFonts w:ascii="Garamond" w:hAnsi="Garamond" w:cs="Times New Roman"/>
        </w:rPr>
        <w:t xml:space="preserve"> </w:t>
      </w:r>
      <w:proofErr w:type="spellStart"/>
      <w:r w:rsidRPr="00D20690">
        <w:rPr>
          <w:rFonts w:ascii="Garamond" w:hAnsi="Garamond" w:cs="Times New Roman"/>
        </w:rPr>
        <w:t>Pakam,Kabupaten</w:t>
      </w:r>
      <w:proofErr w:type="spellEnd"/>
      <w:r w:rsidRPr="00D20690">
        <w:rPr>
          <w:rFonts w:ascii="Garamond" w:hAnsi="Garamond" w:cs="Times New Roman"/>
        </w:rPr>
        <w:t xml:space="preserve"> Deli Serdang.</w:t>
      </w:r>
    </w:p>
    <w:p w14:paraId="44469D39" w14:textId="77777777" w:rsidR="005F2B15" w:rsidRDefault="005F2B15" w:rsidP="005F2B15">
      <w:pPr>
        <w:tabs>
          <w:tab w:val="left" w:pos="1306"/>
        </w:tabs>
        <w:spacing w:after="0" w:line="240" w:lineRule="auto"/>
        <w:ind w:left="567" w:hanging="567"/>
        <w:jc w:val="both"/>
        <w:rPr>
          <w:rFonts w:ascii="Garamond" w:hAnsi="Garamond" w:cs="Times New Roman"/>
        </w:rPr>
      </w:pPr>
    </w:p>
    <w:p w14:paraId="6A5680E7" w14:textId="4CED3CE9"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Sugiyono</w:t>
      </w:r>
      <w:proofErr w:type="spellEnd"/>
      <w:r w:rsidRPr="00D20690">
        <w:rPr>
          <w:rFonts w:ascii="Garamond" w:hAnsi="Garamond" w:cs="Times New Roman"/>
        </w:rPr>
        <w:t xml:space="preserve">. (2019). </w:t>
      </w:r>
      <w:proofErr w:type="spellStart"/>
      <w:r w:rsidRPr="00D20690">
        <w:rPr>
          <w:rFonts w:ascii="Garamond" w:hAnsi="Garamond" w:cs="Times New Roman"/>
        </w:rPr>
        <w:t>Metodelogi</w:t>
      </w:r>
      <w:proofErr w:type="spellEnd"/>
      <w:r w:rsidRPr="00D20690">
        <w:rPr>
          <w:rFonts w:ascii="Garamond" w:hAnsi="Garamond" w:cs="Times New Roman"/>
        </w:rPr>
        <w:t xml:space="preserve"> </w:t>
      </w:r>
      <w:proofErr w:type="spellStart"/>
      <w:r w:rsidRPr="00D20690">
        <w:rPr>
          <w:rFonts w:ascii="Garamond" w:hAnsi="Garamond" w:cs="Times New Roman"/>
        </w:rPr>
        <w:t>Penelitian</w:t>
      </w:r>
      <w:proofErr w:type="spellEnd"/>
      <w:r w:rsidRPr="00D20690">
        <w:rPr>
          <w:rFonts w:ascii="Garamond" w:hAnsi="Garamond" w:cs="Times New Roman"/>
        </w:rPr>
        <w:t xml:space="preserve"> </w:t>
      </w:r>
      <w:proofErr w:type="spellStart"/>
      <w:r w:rsidRPr="00D20690">
        <w:rPr>
          <w:rFonts w:ascii="Garamond" w:hAnsi="Garamond" w:cs="Times New Roman"/>
        </w:rPr>
        <w:t>Kuantitatif</w:t>
      </w:r>
      <w:proofErr w:type="spellEnd"/>
      <w:r w:rsidRPr="00D20690">
        <w:rPr>
          <w:rFonts w:ascii="Garamond" w:hAnsi="Garamond" w:cs="Times New Roman"/>
        </w:rPr>
        <w:t xml:space="preserve"> dan </w:t>
      </w:r>
      <w:proofErr w:type="spellStart"/>
      <w:r w:rsidRPr="00D20690">
        <w:rPr>
          <w:rFonts w:ascii="Garamond" w:hAnsi="Garamond" w:cs="Times New Roman"/>
        </w:rPr>
        <w:t>Kualitatif</w:t>
      </w:r>
      <w:proofErr w:type="spellEnd"/>
      <w:r w:rsidRPr="00D20690">
        <w:rPr>
          <w:rFonts w:ascii="Garamond" w:hAnsi="Garamond" w:cs="Times New Roman"/>
        </w:rPr>
        <w:t xml:space="preserve"> Dan R&amp;D. </w:t>
      </w:r>
      <w:proofErr w:type="spellStart"/>
      <w:r w:rsidRPr="00D20690">
        <w:rPr>
          <w:rFonts w:ascii="Garamond" w:hAnsi="Garamond" w:cs="Times New Roman"/>
        </w:rPr>
        <w:t>Buku</w:t>
      </w:r>
      <w:proofErr w:type="spellEnd"/>
      <w:r w:rsidRPr="00D20690">
        <w:rPr>
          <w:rFonts w:ascii="Garamond" w:hAnsi="Garamond" w:cs="Times New Roman"/>
        </w:rPr>
        <w:t xml:space="preserve">. Bandung: CV </w:t>
      </w:r>
      <w:proofErr w:type="spellStart"/>
      <w:r w:rsidRPr="00D20690">
        <w:rPr>
          <w:rFonts w:ascii="Garamond" w:hAnsi="Garamond" w:cs="Times New Roman"/>
        </w:rPr>
        <w:t>Alfabeta</w:t>
      </w:r>
      <w:proofErr w:type="spellEnd"/>
      <w:r w:rsidRPr="00D20690">
        <w:rPr>
          <w:rFonts w:ascii="Garamond" w:hAnsi="Garamond" w:cs="Times New Roman"/>
        </w:rPr>
        <w:t xml:space="preserve">. </w:t>
      </w:r>
    </w:p>
    <w:p w14:paraId="24DC5265" w14:textId="77777777" w:rsidR="005F2B15" w:rsidRDefault="005F2B15" w:rsidP="005F2B15">
      <w:pPr>
        <w:tabs>
          <w:tab w:val="left" w:pos="1306"/>
        </w:tabs>
        <w:spacing w:after="0" w:line="240" w:lineRule="auto"/>
        <w:ind w:left="567" w:hanging="567"/>
        <w:jc w:val="both"/>
        <w:rPr>
          <w:rFonts w:ascii="Garamond" w:hAnsi="Garamond" w:cs="Times New Roman"/>
        </w:rPr>
      </w:pPr>
    </w:p>
    <w:p w14:paraId="10711C04" w14:textId="2900F5A4"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Sunarminto</w:t>
      </w:r>
      <w:proofErr w:type="spellEnd"/>
      <w:r w:rsidRPr="00D20690">
        <w:rPr>
          <w:rFonts w:ascii="Garamond" w:hAnsi="Garamond" w:cs="Times New Roman"/>
        </w:rPr>
        <w:t xml:space="preserve">, Bambang </w:t>
      </w:r>
      <w:proofErr w:type="spellStart"/>
      <w:r w:rsidRPr="00D20690">
        <w:rPr>
          <w:rFonts w:ascii="Garamond" w:hAnsi="Garamond" w:cs="Times New Roman"/>
        </w:rPr>
        <w:t>Hendro,et.al</w:t>
      </w:r>
      <w:proofErr w:type="spellEnd"/>
      <w:r w:rsidRPr="00D20690">
        <w:rPr>
          <w:rFonts w:ascii="Garamond" w:hAnsi="Garamond" w:cs="Times New Roman"/>
        </w:rPr>
        <w:t xml:space="preserve">. 2019. </w:t>
      </w:r>
      <w:proofErr w:type="spellStart"/>
      <w:r w:rsidRPr="00D20690">
        <w:rPr>
          <w:rFonts w:ascii="Garamond" w:hAnsi="Garamond" w:cs="Times New Roman"/>
        </w:rPr>
        <w:t>Pertanian</w:t>
      </w:r>
      <w:proofErr w:type="spellEnd"/>
      <w:r w:rsidRPr="00D20690">
        <w:rPr>
          <w:rFonts w:ascii="Garamond" w:hAnsi="Garamond" w:cs="Times New Roman"/>
        </w:rPr>
        <w:t xml:space="preserve"> </w:t>
      </w:r>
      <w:proofErr w:type="spellStart"/>
      <w:r w:rsidRPr="00D20690">
        <w:rPr>
          <w:rFonts w:ascii="Garamond" w:hAnsi="Garamond" w:cs="Times New Roman"/>
        </w:rPr>
        <w:t>Terpadu</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Mendukung</w:t>
      </w:r>
      <w:proofErr w:type="spellEnd"/>
      <w:r w:rsidRPr="00D20690">
        <w:rPr>
          <w:rFonts w:ascii="Garamond" w:hAnsi="Garamond" w:cs="Times New Roman"/>
        </w:rPr>
        <w:t xml:space="preserve"> </w:t>
      </w:r>
      <w:proofErr w:type="spellStart"/>
      <w:r w:rsidRPr="00D20690">
        <w:rPr>
          <w:rFonts w:ascii="Garamond" w:hAnsi="Garamond" w:cs="Times New Roman"/>
        </w:rPr>
        <w:t>Kedaultan</w:t>
      </w:r>
      <w:proofErr w:type="spellEnd"/>
      <w:r w:rsidRPr="00D20690">
        <w:rPr>
          <w:rFonts w:ascii="Garamond" w:hAnsi="Garamond" w:cs="Times New Roman"/>
        </w:rPr>
        <w:t xml:space="preserve"> Pangan Nasional. Yogyakarta : BPFE</w:t>
      </w:r>
    </w:p>
    <w:p w14:paraId="7D2DDBA4" w14:textId="77777777" w:rsidR="005F2B15" w:rsidRDefault="005F2B15" w:rsidP="005F2B15">
      <w:pPr>
        <w:tabs>
          <w:tab w:val="left" w:pos="1306"/>
        </w:tabs>
        <w:spacing w:after="0" w:line="240" w:lineRule="auto"/>
        <w:ind w:left="567" w:hanging="567"/>
        <w:jc w:val="both"/>
        <w:rPr>
          <w:rFonts w:ascii="Garamond" w:hAnsi="Garamond" w:cs="Times New Roman"/>
        </w:rPr>
      </w:pPr>
    </w:p>
    <w:p w14:paraId="2340EE55" w14:textId="640A60BB"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Syahrizal</w:t>
      </w:r>
      <w:proofErr w:type="spellEnd"/>
      <w:r w:rsidRPr="00D20690">
        <w:rPr>
          <w:rFonts w:ascii="Garamond" w:hAnsi="Garamond" w:cs="Times New Roman"/>
        </w:rPr>
        <w:t xml:space="preserve"> Effendi. </w:t>
      </w:r>
      <w:proofErr w:type="spellStart"/>
      <w:r w:rsidRPr="00D20690">
        <w:rPr>
          <w:rFonts w:ascii="Garamond" w:hAnsi="Garamond" w:cs="Times New Roman"/>
        </w:rPr>
        <w:t>Efektifitas</w:t>
      </w:r>
      <w:proofErr w:type="spellEnd"/>
      <w:r w:rsidRPr="00D20690">
        <w:rPr>
          <w:rFonts w:ascii="Garamond" w:hAnsi="Garamond" w:cs="Times New Roman"/>
        </w:rPr>
        <w:t xml:space="preserve"> </w:t>
      </w:r>
      <w:proofErr w:type="spellStart"/>
      <w:r w:rsidRPr="00D20690">
        <w:rPr>
          <w:rFonts w:ascii="Garamond" w:hAnsi="Garamond" w:cs="Times New Roman"/>
        </w:rPr>
        <w:t>Biodekomposer</w:t>
      </w:r>
      <w:proofErr w:type="spellEnd"/>
      <w:r w:rsidRPr="00D20690">
        <w:rPr>
          <w:rFonts w:ascii="Garamond" w:hAnsi="Garamond" w:cs="Times New Roman"/>
        </w:rPr>
        <w:t xml:space="preserve"> Saat </w:t>
      </w:r>
      <w:proofErr w:type="spellStart"/>
      <w:r w:rsidRPr="00D20690">
        <w:rPr>
          <w:rFonts w:ascii="Garamond" w:hAnsi="Garamond" w:cs="Times New Roman"/>
        </w:rPr>
        <w:t>Pengangkutan</w:t>
      </w:r>
      <w:proofErr w:type="spellEnd"/>
      <w:r w:rsidRPr="00D20690">
        <w:rPr>
          <w:rFonts w:ascii="Garamond" w:hAnsi="Garamond" w:cs="Times New Roman"/>
        </w:rPr>
        <w:t xml:space="preserve"> </w:t>
      </w:r>
      <w:proofErr w:type="spellStart"/>
      <w:r w:rsidRPr="00D20690">
        <w:rPr>
          <w:rFonts w:ascii="Garamond" w:hAnsi="Garamond" w:cs="Times New Roman"/>
        </w:rPr>
        <w:t>Iklan</w:t>
      </w:r>
      <w:proofErr w:type="spellEnd"/>
      <w:r w:rsidRPr="00D20690">
        <w:rPr>
          <w:rFonts w:ascii="Garamond" w:hAnsi="Garamond" w:cs="Times New Roman"/>
        </w:rPr>
        <w:t xml:space="preserve"> Lele </w:t>
      </w:r>
      <w:proofErr w:type="spellStart"/>
      <w:r w:rsidRPr="00D20690">
        <w:rPr>
          <w:rFonts w:ascii="Garamond" w:hAnsi="Garamond" w:cs="Times New Roman"/>
        </w:rPr>
        <w:t>Sangkurang</w:t>
      </w:r>
      <w:proofErr w:type="spellEnd"/>
      <w:r w:rsidRPr="00D20690">
        <w:rPr>
          <w:rFonts w:ascii="Garamond" w:hAnsi="Garamond" w:cs="Times New Roman"/>
        </w:rPr>
        <w:t xml:space="preserve"> (</w:t>
      </w:r>
      <w:proofErr w:type="spellStart"/>
      <w:r w:rsidRPr="00D20690">
        <w:rPr>
          <w:rFonts w:ascii="Garamond" w:hAnsi="Garamond" w:cs="Times New Roman"/>
        </w:rPr>
        <w:t>Clarias,gariepunas</w:t>
      </w:r>
      <w:proofErr w:type="spellEnd"/>
      <w:r w:rsidRPr="00D20690">
        <w:rPr>
          <w:rFonts w:ascii="Garamond" w:hAnsi="Garamond" w:cs="Times New Roman"/>
        </w:rPr>
        <w:t xml:space="preserve"> </w:t>
      </w:r>
      <w:proofErr w:type="spellStart"/>
      <w:r w:rsidRPr="00D20690">
        <w:rPr>
          <w:rFonts w:ascii="Garamond" w:hAnsi="Garamond" w:cs="Times New Roman"/>
        </w:rPr>
        <w:t>var.Sangkuriang</w:t>
      </w:r>
      <w:proofErr w:type="spellEnd"/>
      <w:r w:rsidRPr="00D20690">
        <w:rPr>
          <w:rFonts w:ascii="Garamond" w:hAnsi="Garamond" w:cs="Times New Roman"/>
        </w:rPr>
        <w:t xml:space="preserve">)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Kepadatan</w:t>
      </w:r>
      <w:proofErr w:type="spellEnd"/>
      <w:r w:rsidRPr="00D20690">
        <w:rPr>
          <w:rFonts w:ascii="Garamond" w:hAnsi="Garamond" w:cs="Times New Roman"/>
        </w:rPr>
        <w:t xml:space="preserve"> Tinggi Pada </w:t>
      </w:r>
      <w:proofErr w:type="spellStart"/>
      <w:r w:rsidRPr="00D20690">
        <w:rPr>
          <w:rFonts w:ascii="Garamond" w:hAnsi="Garamond" w:cs="Times New Roman"/>
        </w:rPr>
        <w:t>Transportasi</w:t>
      </w:r>
      <w:proofErr w:type="spellEnd"/>
      <w:r w:rsidRPr="00D20690">
        <w:rPr>
          <w:rFonts w:ascii="Garamond" w:hAnsi="Garamond" w:cs="Times New Roman"/>
        </w:rPr>
        <w:t xml:space="preserve"> </w:t>
      </w:r>
      <w:proofErr w:type="spellStart"/>
      <w:r w:rsidRPr="00D20690">
        <w:rPr>
          <w:rFonts w:ascii="Garamond" w:hAnsi="Garamond" w:cs="Times New Roman"/>
        </w:rPr>
        <w:t>Tertutup</w:t>
      </w:r>
      <w:proofErr w:type="spellEnd"/>
      <w:r w:rsidRPr="00D20690">
        <w:rPr>
          <w:rFonts w:ascii="Garamond" w:hAnsi="Garamond" w:cs="Times New Roman"/>
        </w:rPr>
        <w:t xml:space="preserve"> </w:t>
      </w:r>
      <w:proofErr w:type="spellStart"/>
      <w:r w:rsidRPr="00D20690">
        <w:rPr>
          <w:rFonts w:ascii="Garamond" w:hAnsi="Garamond" w:cs="Times New Roman"/>
        </w:rPr>
        <w:t>Untuk</w:t>
      </w:r>
      <w:proofErr w:type="spellEnd"/>
      <w:r w:rsidRPr="00D20690">
        <w:rPr>
          <w:rFonts w:ascii="Garamond" w:hAnsi="Garamond" w:cs="Times New Roman"/>
        </w:rPr>
        <w:t xml:space="preserve"> </w:t>
      </w:r>
      <w:proofErr w:type="spellStart"/>
      <w:r w:rsidRPr="00D20690">
        <w:rPr>
          <w:rFonts w:ascii="Garamond" w:hAnsi="Garamond" w:cs="Times New Roman"/>
        </w:rPr>
        <w:t>Kebutuhan</w:t>
      </w:r>
      <w:proofErr w:type="spellEnd"/>
      <w:r w:rsidRPr="00D20690">
        <w:rPr>
          <w:rFonts w:ascii="Garamond" w:hAnsi="Garamond" w:cs="Times New Roman"/>
        </w:rPr>
        <w:t xml:space="preserve"> </w:t>
      </w:r>
      <w:proofErr w:type="spellStart"/>
      <w:r w:rsidRPr="00D20690">
        <w:rPr>
          <w:rFonts w:ascii="Garamond" w:hAnsi="Garamond" w:cs="Times New Roman"/>
        </w:rPr>
        <w:t>Budidaya</w:t>
      </w:r>
      <w:proofErr w:type="spellEnd"/>
      <w:r w:rsidRPr="00D20690">
        <w:rPr>
          <w:rFonts w:ascii="Garamond" w:hAnsi="Garamond" w:cs="Times New Roman"/>
        </w:rPr>
        <w:t xml:space="preserve">. </w:t>
      </w:r>
      <w:proofErr w:type="spellStart"/>
      <w:r w:rsidRPr="00D20690">
        <w:rPr>
          <w:rFonts w:ascii="Garamond" w:hAnsi="Garamond" w:cs="Times New Roman"/>
        </w:rPr>
        <w:t>Jurnal</w:t>
      </w:r>
      <w:proofErr w:type="spellEnd"/>
      <w:r w:rsidRPr="00D20690">
        <w:rPr>
          <w:rFonts w:ascii="Garamond" w:hAnsi="Garamond" w:cs="Times New Roman"/>
        </w:rPr>
        <w:t xml:space="preserve"> </w:t>
      </w:r>
      <w:proofErr w:type="spellStart"/>
      <w:r w:rsidRPr="00D20690">
        <w:rPr>
          <w:rFonts w:ascii="Garamond" w:hAnsi="Garamond" w:cs="Times New Roman"/>
        </w:rPr>
        <w:t>Akuakultur</w:t>
      </w:r>
      <w:proofErr w:type="spellEnd"/>
      <w:r w:rsidRPr="00D20690">
        <w:rPr>
          <w:rFonts w:ascii="Garamond" w:hAnsi="Garamond" w:cs="Times New Roman"/>
        </w:rPr>
        <w:t xml:space="preserve"> Sungai dan Danau. vol.1.No. 1 </w:t>
      </w:r>
      <w:proofErr w:type="spellStart"/>
      <w:r w:rsidRPr="00D20690">
        <w:rPr>
          <w:rFonts w:ascii="Garamond" w:hAnsi="Garamond" w:cs="Times New Roman"/>
        </w:rPr>
        <w:t>Tahun</w:t>
      </w:r>
      <w:proofErr w:type="spellEnd"/>
      <w:r w:rsidRPr="00D20690">
        <w:rPr>
          <w:rFonts w:ascii="Garamond" w:hAnsi="Garamond" w:cs="Times New Roman"/>
        </w:rPr>
        <w:t xml:space="preserve"> 2016 </w:t>
      </w:r>
      <w:proofErr w:type="spellStart"/>
      <w:r w:rsidRPr="00D20690">
        <w:rPr>
          <w:rFonts w:ascii="Garamond" w:hAnsi="Garamond" w:cs="Times New Roman"/>
        </w:rPr>
        <w:t>hal</w:t>
      </w:r>
      <w:proofErr w:type="spellEnd"/>
      <w:r w:rsidRPr="00D20690">
        <w:rPr>
          <w:rFonts w:ascii="Garamond" w:hAnsi="Garamond" w:cs="Times New Roman"/>
        </w:rPr>
        <w:t xml:space="preserve"> 44-52. </w:t>
      </w:r>
    </w:p>
    <w:p w14:paraId="16612CD0" w14:textId="77777777" w:rsidR="005F2B15" w:rsidRDefault="005F2B15" w:rsidP="005F2B15">
      <w:pPr>
        <w:tabs>
          <w:tab w:val="left" w:pos="1306"/>
        </w:tabs>
        <w:spacing w:after="0" w:line="240" w:lineRule="auto"/>
        <w:ind w:left="567" w:hanging="567"/>
        <w:jc w:val="both"/>
        <w:rPr>
          <w:rFonts w:ascii="Garamond" w:hAnsi="Garamond" w:cs="Times New Roman"/>
        </w:rPr>
      </w:pPr>
    </w:p>
    <w:p w14:paraId="105DCEB3" w14:textId="6350307E" w:rsidR="00D20690" w:rsidRDefault="009A5262" w:rsidP="005F2B15">
      <w:pPr>
        <w:tabs>
          <w:tab w:val="left" w:pos="1306"/>
        </w:tabs>
        <w:spacing w:after="0" w:line="240" w:lineRule="auto"/>
        <w:ind w:left="567" w:hanging="567"/>
        <w:jc w:val="both"/>
        <w:rPr>
          <w:rFonts w:ascii="Garamond" w:hAnsi="Garamond" w:cs="Times New Roman"/>
        </w:rPr>
      </w:pPr>
      <w:proofErr w:type="spellStart"/>
      <w:r w:rsidRPr="00D20690">
        <w:rPr>
          <w:rFonts w:ascii="Garamond" w:hAnsi="Garamond" w:cs="Times New Roman"/>
        </w:rPr>
        <w:t>Syahid</w:t>
      </w:r>
      <w:proofErr w:type="spellEnd"/>
      <w:r w:rsidRPr="00D20690">
        <w:rPr>
          <w:rFonts w:ascii="Garamond" w:hAnsi="Garamond" w:cs="Times New Roman"/>
        </w:rPr>
        <w:t xml:space="preserve"> Raharjo, (2014) Cara </w:t>
      </w:r>
      <w:proofErr w:type="spellStart"/>
      <w:r w:rsidRPr="00D20690">
        <w:rPr>
          <w:rFonts w:ascii="Garamond" w:hAnsi="Garamond" w:cs="Times New Roman"/>
        </w:rPr>
        <w:t>Melakukan</w:t>
      </w:r>
      <w:proofErr w:type="spellEnd"/>
      <w:r w:rsidRPr="00D20690">
        <w:rPr>
          <w:rFonts w:ascii="Garamond" w:hAnsi="Garamond" w:cs="Times New Roman"/>
        </w:rPr>
        <w:t xml:space="preserve"> Uji </w:t>
      </w:r>
      <w:proofErr w:type="spellStart"/>
      <w:r w:rsidRPr="00D20690">
        <w:rPr>
          <w:rFonts w:ascii="Garamond" w:hAnsi="Garamond" w:cs="Times New Roman"/>
        </w:rPr>
        <w:t>Reabilitas</w:t>
      </w:r>
      <w:proofErr w:type="spellEnd"/>
      <w:r w:rsidRPr="00D20690">
        <w:rPr>
          <w:rFonts w:ascii="Garamond" w:hAnsi="Garamond" w:cs="Times New Roman"/>
        </w:rPr>
        <w:t xml:space="preserve"> Alpha Cronbach's </w:t>
      </w:r>
      <w:proofErr w:type="spellStart"/>
      <w:r w:rsidRPr="00D20690">
        <w:rPr>
          <w:rFonts w:ascii="Garamond" w:hAnsi="Garamond" w:cs="Times New Roman"/>
        </w:rPr>
        <w:t>Dengan</w:t>
      </w:r>
      <w:proofErr w:type="spellEnd"/>
      <w:r w:rsidRPr="00D20690">
        <w:rPr>
          <w:rFonts w:ascii="Garamond" w:hAnsi="Garamond" w:cs="Times New Roman"/>
        </w:rPr>
        <w:t xml:space="preserve"> </w:t>
      </w:r>
      <w:proofErr w:type="spellStart"/>
      <w:r w:rsidRPr="00D20690">
        <w:rPr>
          <w:rFonts w:ascii="Garamond" w:hAnsi="Garamond" w:cs="Times New Roman"/>
        </w:rPr>
        <w:t>Spss</w:t>
      </w:r>
      <w:proofErr w:type="spellEnd"/>
      <w:r w:rsidRPr="00D20690">
        <w:rPr>
          <w:rFonts w:ascii="Garamond" w:hAnsi="Garamond" w:cs="Times New Roman"/>
        </w:rPr>
        <w:t xml:space="preserve">. </w:t>
      </w:r>
      <w:hyperlink r:id="rId12" w:history="1">
        <w:r w:rsidRPr="00D20690">
          <w:rPr>
            <w:rStyle w:val="Hyperlink"/>
            <w:rFonts w:ascii="Garamond" w:hAnsi="Garamond" w:cs="Times New Roman"/>
          </w:rPr>
          <w:t>https://www.spssindonesia.com/2014/01/uji-reliabilitasalpha-spss.html</w:t>
        </w:r>
      </w:hyperlink>
    </w:p>
    <w:p w14:paraId="62628AC7" w14:textId="77777777" w:rsidR="005F2B15" w:rsidRDefault="005F2B15" w:rsidP="005F2B15">
      <w:pPr>
        <w:tabs>
          <w:tab w:val="left" w:pos="1306"/>
        </w:tabs>
        <w:spacing w:after="0" w:line="240" w:lineRule="auto"/>
        <w:ind w:left="567" w:hanging="567"/>
        <w:jc w:val="both"/>
        <w:rPr>
          <w:rFonts w:ascii="Garamond" w:hAnsi="Garamond" w:cs="Times New Roman"/>
        </w:rPr>
      </w:pPr>
    </w:p>
    <w:p w14:paraId="7595B7BD" w14:textId="3351C0E9" w:rsid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Tovan Anwar. </w:t>
      </w:r>
      <w:proofErr w:type="spellStart"/>
      <w:r w:rsidRPr="00D20690">
        <w:rPr>
          <w:rFonts w:ascii="Garamond" w:hAnsi="Garamond" w:cs="Times New Roman"/>
        </w:rPr>
        <w:t>Analisis</w:t>
      </w:r>
      <w:proofErr w:type="spellEnd"/>
      <w:r w:rsidRPr="00D20690">
        <w:rPr>
          <w:rFonts w:ascii="Garamond" w:hAnsi="Garamond" w:cs="Times New Roman"/>
        </w:rPr>
        <w:t xml:space="preserve"> Tingkat </w:t>
      </w:r>
      <w:proofErr w:type="spellStart"/>
      <w:r w:rsidRPr="00D20690">
        <w:rPr>
          <w:rFonts w:ascii="Garamond" w:hAnsi="Garamond" w:cs="Times New Roman"/>
        </w:rPr>
        <w:t>Kepuasan</w:t>
      </w:r>
      <w:proofErr w:type="spellEnd"/>
      <w:r w:rsidRPr="00D20690">
        <w:rPr>
          <w:rFonts w:ascii="Garamond" w:hAnsi="Garamond" w:cs="Times New Roman"/>
        </w:rPr>
        <w:t xml:space="preserve"> </w:t>
      </w:r>
      <w:proofErr w:type="spellStart"/>
      <w:r w:rsidRPr="00D20690">
        <w:rPr>
          <w:rFonts w:ascii="Garamond" w:hAnsi="Garamond" w:cs="Times New Roman"/>
        </w:rPr>
        <w:t>Petani</w:t>
      </w:r>
      <w:proofErr w:type="spellEnd"/>
      <w:r w:rsidRPr="00D20690">
        <w:rPr>
          <w:rFonts w:ascii="Garamond" w:hAnsi="Garamond" w:cs="Times New Roman"/>
        </w:rPr>
        <w:t xml:space="preserve"> </w:t>
      </w:r>
      <w:proofErr w:type="spellStart"/>
      <w:r w:rsidRPr="00D20690">
        <w:rPr>
          <w:rFonts w:ascii="Garamond" w:hAnsi="Garamond" w:cs="Times New Roman"/>
        </w:rPr>
        <w:t>Terhadap</w:t>
      </w:r>
      <w:proofErr w:type="spellEnd"/>
      <w:r w:rsidRPr="00D20690">
        <w:rPr>
          <w:rFonts w:ascii="Garamond" w:hAnsi="Garamond" w:cs="Times New Roman"/>
        </w:rPr>
        <w:t xml:space="preserve"> </w:t>
      </w:r>
      <w:proofErr w:type="spellStart"/>
      <w:r w:rsidRPr="00D20690">
        <w:rPr>
          <w:rFonts w:ascii="Garamond" w:hAnsi="Garamond" w:cs="Times New Roman"/>
        </w:rPr>
        <w:t>Penyuluhan</w:t>
      </w:r>
      <w:proofErr w:type="spellEnd"/>
      <w:r w:rsidRPr="00D20690">
        <w:rPr>
          <w:rFonts w:ascii="Garamond" w:hAnsi="Garamond" w:cs="Times New Roman"/>
        </w:rPr>
        <w:t xml:space="preserve"> di Kota Tarakan. </w:t>
      </w:r>
      <w:proofErr w:type="spellStart"/>
      <w:r w:rsidRPr="00D20690">
        <w:rPr>
          <w:rFonts w:ascii="Garamond" w:hAnsi="Garamond" w:cs="Times New Roman"/>
        </w:rPr>
        <w:t>Tahun</w:t>
      </w:r>
      <w:proofErr w:type="spellEnd"/>
      <w:r w:rsidRPr="00D20690">
        <w:rPr>
          <w:rFonts w:ascii="Garamond" w:hAnsi="Garamond" w:cs="Times New Roman"/>
        </w:rPr>
        <w:t xml:space="preserve"> 2021.</w:t>
      </w:r>
    </w:p>
    <w:p w14:paraId="6321AA0B" w14:textId="3D5C2C02" w:rsidR="009A5262" w:rsidRPr="00D20690" w:rsidRDefault="009A5262" w:rsidP="005F2B15">
      <w:pPr>
        <w:tabs>
          <w:tab w:val="left" w:pos="1306"/>
        </w:tabs>
        <w:spacing w:after="0" w:line="240" w:lineRule="auto"/>
        <w:ind w:left="567" w:hanging="567"/>
        <w:jc w:val="both"/>
        <w:rPr>
          <w:rFonts w:ascii="Garamond" w:hAnsi="Garamond" w:cs="Times New Roman"/>
        </w:rPr>
      </w:pPr>
      <w:r w:rsidRPr="00D20690">
        <w:rPr>
          <w:rFonts w:ascii="Garamond" w:hAnsi="Garamond" w:cs="Times New Roman"/>
        </w:rPr>
        <w:t xml:space="preserve">. </w:t>
      </w:r>
    </w:p>
    <w:p w14:paraId="3060CD5F" w14:textId="77777777" w:rsidR="009A5262" w:rsidRPr="00D20690" w:rsidRDefault="009A5262" w:rsidP="00D20690">
      <w:pPr>
        <w:pStyle w:val="ListParagraph"/>
        <w:tabs>
          <w:tab w:val="left" w:pos="1306"/>
        </w:tabs>
        <w:spacing w:after="0" w:line="360" w:lineRule="auto"/>
        <w:jc w:val="both"/>
        <w:rPr>
          <w:rFonts w:ascii="Garamond" w:hAnsi="Garamond" w:cs="Times New Roman"/>
        </w:rPr>
      </w:pPr>
    </w:p>
    <w:p w14:paraId="02925996" w14:textId="77777777" w:rsidR="00C75058" w:rsidRPr="00D20690" w:rsidRDefault="00C75058" w:rsidP="00D20690">
      <w:pPr>
        <w:tabs>
          <w:tab w:val="left" w:pos="1306"/>
        </w:tabs>
        <w:spacing w:after="0" w:line="360" w:lineRule="auto"/>
        <w:jc w:val="both"/>
        <w:rPr>
          <w:rFonts w:ascii="Garamond" w:hAnsi="Garamond" w:cs="Times New Roman"/>
        </w:rPr>
      </w:pPr>
    </w:p>
    <w:p w14:paraId="43839088" w14:textId="77777777" w:rsidR="009A1F9D" w:rsidRPr="00D20690" w:rsidRDefault="009A1F9D" w:rsidP="00D20690">
      <w:pPr>
        <w:tabs>
          <w:tab w:val="left" w:pos="1306"/>
        </w:tabs>
        <w:spacing w:after="0" w:line="360" w:lineRule="auto"/>
        <w:jc w:val="both"/>
        <w:rPr>
          <w:rFonts w:ascii="Garamond" w:hAnsi="Garamond" w:cs="Times New Roman"/>
        </w:rPr>
      </w:pPr>
    </w:p>
    <w:p w14:paraId="294C7E5D" w14:textId="77777777" w:rsidR="009A1F9D" w:rsidRPr="00D20690" w:rsidRDefault="009A1F9D" w:rsidP="00D20690">
      <w:pPr>
        <w:tabs>
          <w:tab w:val="left" w:pos="1306"/>
        </w:tabs>
        <w:spacing w:after="0" w:line="360" w:lineRule="auto"/>
        <w:jc w:val="both"/>
        <w:rPr>
          <w:rFonts w:ascii="Garamond" w:hAnsi="Garamond" w:cs="Times New Roman"/>
        </w:rPr>
      </w:pPr>
    </w:p>
    <w:p w14:paraId="76986ECD" w14:textId="77777777" w:rsidR="009A1F9D" w:rsidRPr="00D20690" w:rsidRDefault="009A1F9D" w:rsidP="00D20690">
      <w:pPr>
        <w:tabs>
          <w:tab w:val="left" w:pos="1306"/>
        </w:tabs>
        <w:spacing w:after="0" w:line="360" w:lineRule="auto"/>
        <w:jc w:val="both"/>
        <w:rPr>
          <w:rFonts w:ascii="Garamond" w:hAnsi="Garamond" w:cs="Times New Roman"/>
        </w:rPr>
      </w:pPr>
    </w:p>
    <w:p w14:paraId="50DFB771" w14:textId="77777777" w:rsidR="009A1F9D" w:rsidRPr="00D20690" w:rsidRDefault="009A1F9D" w:rsidP="00D20690">
      <w:pPr>
        <w:tabs>
          <w:tab w:val="left" w:pos="1306"/>
        </w:tabs>
        <w:spacing w:after="0" w:line="360" w:lineRule="auto"/>
        <w:jc w:val="both"/>
        <w:rPr>
          <w:rFonts w:ascii="Garamond" w:hAnsi="Garamond" w:cs="Times New Roman"/>
        </w:rPr>
      </w:pPr>
    </w:p>
    <w:p w14:paraId="318D4564" w14:textId="77777777" w:rsidR="009A1F9D" w:rsidRPr="00D20690" w:rsidRDefault="009A1F9D" w:rsidP="00D20690">
      <w:pPr>
        <w:tabs>
          <w:tab w:val="left" w:pos="1306"/>
        </w:tabs>
        <w:spacing w:after="0" w:line="360" w:lineRule="auto"/>
        <w:jc w:val="both"/>
        <w:rPr>
          <w:rFonts w:ascii="Garamond" w:hAnsi="Garamond" w:cs="Times New Roman"/>
        </w:rPr>
      </w:pPr>
    </w:p>
    <w:p w14:paraId="13ABD0EB" w14:textId="77777777" w:rsidR="009A1F9D" w:rsidRDefault="009A1F9D" w:rsidP="00D20690">
      <w:pPr>
        <w:tabs>
          <w:tab w:val="left" w:pos="1306"/>
        </w:tabs>
        <w:spacing w:after="0" w:line="360" w:lineRule="auto"/>
        <w:jc w:val="both"/>
        <w:rPr>
          <w:rFonts w:ascii="Garamond" w:hAnsi="Garamond" w:cs="Times New Roman"/>
        </w:rPr>
      </w:pPr>
    </w:p>
    <w:p w14:paraId="3750C459" w14:textId="77777777" w:rsidR="00D20690" w:rsidRDefault="00D20690" w:rsidP="00D20690">
      <w:pPr>
        <w:tabs>
          <w:tab w:val="left" w:pos="1306"/>
        </w:tabs>
        <w:spacing w:after="0" w:line="360" w:lineRule="auto"/>
        <w:jc w:val="both"/>
        <w:rPr>
          <w:rFonts w:ascii="Garamond" w:hAnsi="Garamond" w:cs="Times New Roman"/>
        </w:rPr>
      </w:pPr>
    </w:p>
    <w:p w14:paraId="21564359" w14:textId="77777777" w:rsidR="00D20690" w:rsidRDefault="00D20690" w:rsidP="00D20690">
      <w:pPr>
        <w:tabs>
          <w:tab w:val="left" w:pos="1306"/>
        </w:tabs>
        <w:spacing w:after="0" w:line="360" w:lineRule="auto"/>
        <w:jc w:val="both"/>
        <w:rPr>
          <w:rFonts w:ascii="Garamond" w:hAnsi="Garamond" w:cs="Times New Roman"/>
        </w:rPr>
      </w:pPr>
    </w:p>
    <w:p w14:paraId="2E44C78A" w14:textId="77777777" w:rsidR="00D20690" w:rsidRDefault="00D20690" w:rsidP="00D20690">
      <w:pPr>
        <w:tabs>
          <w:tab w:val="left" w:pos="1306"/>
        </w:tabs>
        <w:spacing w:after="0" w:line="360" w:lineRule="auto"/>
        <w:jc w:val="both"/>
        <w:rPr>
          <w:rFonts w:ascii="Garamond" w:hAnsi="Garamond" w:cs="Times New Roman"/>
        </w:rPr>
      </w:pPr>
    </w:p>
    <w:p w14:paraId="027281DC" w14:textId="77777777" w:rsidR="00D20690" w:rsidRDefault="00D20690" w:rsidP="00D20690">
      <w:pPr>
        <w:tabs>
          <w:tab w:val="left" w:pos="1306"/>
        </w:tabs>
        <w:spacing w:after="0" w:line="360" w:lineRule="auto"/>
        <w:jc w:val="both"/>
        <w:rPr>
          <w:rFonts w:ascii="Garamond" w:hAnsi="Garamond" w:cs="Times New Roman"/>
        </w:rPr>
      </w:pPr>
    </w:p>
    <w:p w14:paraId="766D4066" w14:textId="77777777" w:rsidR="00D20690" w:rsidRDefault="00D20690" w:rsidP="00D20690">
      <w:pPr>
        <w:tabs>
          <w:tab w:val="left" w:pos="1306"/>
        </w:tabs>
        <w:spacing w:after="0" w:line="360" w:lineRule="auto"/>
        <w:jc w:val="both"/>
        <w:rPr>
          <w:rFonts w:ascii="Garamond" w:hAnsi="Garamond" w:cs="Times New Roman"/>
        </w:rPr>
      </w:pPr>
    </w:p>
    <w:p w14:paraId="0940917D" w14:textId="77777777" w:rsidR="00D20690" w:rsidRDefault="00D20690" w:rsidP="00D20690">
      <w:pPr>
        <w:tabs>
          <w:tab w:val="left" w:pos="1306"/>
        </w:tabs>
        <w:spacing w:after="0" w:line="360" w:lineRule="auto"/>
        <w:jc w:val="both"/>
        <w:rPr>
          <w:rFonts w:ascii="Garamond" w:hAnsi="Garamond" w:cs="Times New Roman"/>
        </w:rPr>
      </w:pPr>
    </w:p>
    <w:p w14:paraId="3E1CC018" w14:textId="77777777" w:rsidR="00D20690" w:rsidRDefault="00D20690" w:rsidP="00D20690">
      <w:pPr>
        <w:tabs>
          <w:tab w:val="left" w:pos="1306"/>
        </w:tabs>
        <w:spacing w:after="0" w:line="360" w:lineRule="auto"/>
        <w:jc w:val="both"/>
        <w:rPr>
          <w:rFonts w:ascii="Garamond" w:hAnsi="Garamond" w:cs="Times New Roman"/>
        </w:rPr>
      </w:pPr>
    </w:p>
    <w:p w14:paraId="1E3256F2" w14:textId="77777777" w:rsidR="00D20690" w:rsidRDefault="00D20690" w:rsidP="00D20690">
      <w:pPr>
        <w:tabs>
          <w:tab w:val="left" w:pos="1306"/>
        </w:tabs>
        <w:spacing w:after="0" w:line="360" w:lineRule="auto"/>
        <w:jc w:val="both"/>
        <w:rPr>
          <w:rFonts w:ascii="Garamond" w:hAnsi="Garamond" w:cs="Times New Roman"/>
        </w:rPr>
      </w:pPr>
    </w:p>
    <w:p w14:paraId="49E38B61" w14:textId="77777777" w:rsidR="00D20690" w:rsidRDefault="00D20690" w:rsidP="00D20690">
      <w:pPr>
        <w:tabs>
          <w:tab w:val="left" w:pos="1306"/>
        </w:tabs>
        <w:spacing w:after="0" w:line="360" w:lineRule="auto"/>
        <w:jc w:val="both"/>
        <w:rPr>
          <w:rFonts w:ascii="Garamond" w:hAnsi="Garamond" w:cs="Times New Roman"/>
        </w:rPr>
      </w:pPr>
    </w:p>
    <w:p w14:paraId="3ADF2C3B" w14:textId="77777777" w:rsidR="00D20690" w:rsidRDefault="00D20690" w:rsidP="00D20690">
      <w:pPr>
        <w:tabs>
          <w:tab w:val="left" w:pos="1306"/>
        </w:tabs>
        <w:spacing w:after="0" w:line="360" w:lineRule="auto"/>
        <w:jc w:val="both"/>
        <w:rPr>
          <w:rFonts w:ascii="Garamond" w:hAnsi="Garamond" w:cs="Times New Roman"/>
        </w:rPr>
      </w:pPr>
    </w:p>
    <w:p w14:paraId="7B5023F6" w14:textId="77777777" w:rsidR="00D20690" w:rsidRDefault="00D20690" w:rsidP="00D20690">
      <w:pPr>
        <w:tabs>
          <w:tab w:val="left" w:pos="1306"/>
        </w:tabs>
        <w:spacing w:after="0" w:line="360" w:lineRule="auto"/>
        <w:jc w:val="both"/>
        <w:rPr>
          <w:rFonts w:ascii="Garamond" w:hAnsi="Garamond" w:cs="Times New Roman"/>
        </w:rPr>
      </w:pPr>
    </w:p>
    <w:p w14:paraId="793B5487" w14:textId="77777777" w:rsidR="00D20690" w:rsidRDefault="00D20690" w:rsidP="00D20690">
      <w:pPr>
        <w:tabs>
          <w:tab w:val="left" w:pos="1306"/>
        </w:tabs>
        <w:spacing w:after="0" w:line="360" w:lineRule="auto"/>
        <w:jc w:val="both"/>
        <w:rPr>
          <w:rFonts w:ascii="Garamond" w:hAnsi="Garamond" w:cs="Times New Roman"/>
        </w:rPr>
      </w:pPr>
    </w:p>
    <w:p w14:paraId="0CCE8DB6" w14:textId="77777777" w:rsidR="00D20690" w:rsidRDefault="00D20690" w:rsidP="00D20690">
      <w:pPr>
        <w:tabs>
          <w:tab w:val="left" w:pos="1306"/>
        </w:tabs>
        <w:spacing w:after="0" w:line="360" w:lineRule="auto"/>
        <w:jc w:val="both"/>
        <w:rPr>
          <w:rFonts w:ascii="Garamond" w:hAnsi="Garamond" w:cs="Times New Roman"/>
        </w:rPr>
      </w:pPr>
    </w:p>
    <w:p w14:paraId="258052EE" w14:textId="77777777" w:rsidR="00D20690" w:rsidRDefault="00D20690" w:rsidP="00D20690">
      <w:pPr>
        <w:tabs>
          <w:tab w:val="left" w:pos="1306"/>
        </w:tabs>
        <w:spacing w:after="0" w:line="360" w:lineRule="auto"/>
        <w:jc w:val="both"/>
        <w:rPr>
          <w:rFonts w:ascii="Garamond" w:hAnsi="Garamond" w:cs="Times New Roman"/>
        </w:rPr>
      </w:pPr>
    </w:p>
    <w:p w14:paraId="7BE12655" w14:textId="77777777" w:rsidR="00571E2A" w:rsidRPr="00D20690" w:rsidRDefault="00571E2A" w:rsidP="00D20690">
      <w:pPr>
        <w:tabs>
          <w:tab w:val="left" w:pos="1306"/>
        </w:tabs>
        <w:spacing w:after="0" w:line="360" w:lineRule="auto"/>
        <w:jc w:val="both"/>
        <w:rPr>
          <w:rFonts w:ascii="Garamond" w:hAnsi="Garamond" w:cs="Times New Roman"/>
        </w:rPr>
        <w:sectPr w:rsidR="00571E2A" w:rsidRPr="00D20690" w:rsidSect="008D40E4">
          <w:type w:val="continuous"/>
          <w:pgSz w:w="11906" w:h="16838" w:code="9"/>
          <w:pgMar w:top="1440" w:right="1440" w:bottom="1440" w:left="1440" w:header="720" w:footer="720" w:gutter="0"/>
          <w:cols w:num="2" w:space="720"/>
          <w:docGrid w:linePitch="360"/>
        </w:sectPr>
      </w:pPr>
    </w:p>
    <w:p w14:paraId="078893B4" w14:textId="78B408FD" w:rsidR="00C75058" w:rsidRPr="00D20690" w:rsidRDefault="008E4715" w:rsidP="00D20690">
      <w:pPr>
        <w:tabs>
          <w:tab w:val="left" w:pos="1306"/>
        </w:tabs>
        <w:spacing w:after="0" w:line="360" w:lineRule="auto"/>
        <w:ind w:left="567" w:hanging="567"/>
        <w:jc w:val="both"/>
        <w:rPr>
          <w:rFonts w:ascii="Garamond" w:hAnsi="Garamond" w:cs="Times New Roman"/>
        </w:rPr>
      </w:pPr>
      <w:r w:rsidRPr="00D20690">
        <w:rPr>
          <w:rFonts w:ascii="Garamond" w:hAnsi="Garamond" w:cs="Times New Roman"/>
        </w:rPr>
        <w:t xml:space="preserve"> </w:t>
      </w:r>
    </w:p>
    <w:sectPr w:rsidR="00C75058" w:rsidRPr="00D20690" w:rsidSect="008D40E4">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1AC5B" w14:textId="77777777" w:rsidR="008D40E4" w:rsidRDefault="008D40E4" w:rsidP="00EA3C14">
      <w:pPr>
        <w:spacing w:after="0" w:line="240" w:lineRule="auto"/>
      </w:pPr>
      <w:r>
        <w:separator/>
      </w:r>
    </w:p>
  </w:endnote>
  <w:endnote w:type="continuationSeparator" w:id="0">
    <w:p w14:paraId="35E81CB8" w14:textId="77777777" w:rsidR="008D40E4" w:rsidRDefault="008D40E4" w:rsidP="00EA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D4B64" w14:textId="77777777" w:rsidR="008D40E4" w:rsidRDefault="008D40E4" w:rsidP="00EA3C14">
      <w:pPr>
        <w:spacing w:after="0" w:line="240" w:lineRule="auto"/>
      </w:pPr>
      <w:r>
        <w:separator/>
      </w:r>
    </w:p>
  </w:footnote>
  <w:footnote w:type="continuationSeparator" w:id="0">
    <w:p w14:paraId="73682DCE" w14:textId="77777777" w:rsidR="008D40E4" w:rsidRDefault="008D40E4" w:rsidP="00EA3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669E9" w14:textId="77777777" w:rsidR="00EA3C14" w:rsidRDefault="00EA3C14" w:rsidP="00EA3C14">
    <w:pPr>
      <w:spacing w:after="0" w:line="276" w:lineRule="auto"/>
      <w:rPr>
        <w:rFonts w:ascii="Times New Roman" w:hAnsi="Times New Roman" w:cs="Times New Roman"/>
        <w:sz w:val="18"/>
        <w:szCs w:val="18"/>
      </w:rPr>
    </w:pPr>
    <w:r w:rsidRPr="00EA3C14">
      <w:rPr>
        <w:rFonts w:ascii="Times New Roman" w:hAnsi="Times New Roman" w:cs="Times New Roman"/>
        <w:sz w:val="18"/>
        <w:szCs w:val="18"/>
      </w:rPr>
      <w:t xml:space="preserve">PENGARUH LAYANAN </w:t>
    </w:r>
    <w:r w:rsidRPr="00EA3C14">
      <w:rPr>
        <w:rFonts w:ascii="Times New Roman" w:hAnsi="Times New Roman" w:cs="Times New Roman"/>
        <w:sz w:val="18"/>
        <w:szCs w:val="18"/>
        <w:lang w:val="id-ID"/>
      </w:rPr>
      <w:t>(</w:t>
    </w:r>
    <w:r w:rsidRPr="00EA3C14">
      <w:rPr>
        <w:rFonts w:ascii="Times New Roman" w:hAnsi="Times New Roman" w:cs="Times New Roman"/>
        <w:i/>
        <w:sz w:val="18"/>
        <w:szCs w:val="18"/>
      </w:rPr>
      <w:t>TANGIBLE, RE</w:t>
    </w:r>
    <w:r w:rsidRPr="00EA3C14">
      <w:rPr>
        <w:rFonts w:ascii="Times New Roman" w:hAnsi="Times New Roman" w:cs="Times New Roman"/>
        <w:i/>
        <w:sz w:val="18"/>
        <w:szCs w:val="18"/>
        <w:lang w:val="en-GB"/>
      </w:rPr>
      <w:t>LI</w:t>
    </w:r>
    <w:r w:rsidRPr="00EA3C14">
      <w:rPr>
        <w:rFonts w:ascii="Times New Roman" w:hAnsi="Times New Roman" w:cs="Times New Roman"/>
        <w:i/>
        <w:sz w:val="18"/>
        <w:szCs w:val="18"/>
      </w:rPr>
      <w:t>ABILITY,</w:t>
    </w:r>
    <w:r w:rsidRPr="00EA3C14">
      <w:rPr>
        <w:rFonts w:ascii="Times New Roman" w:hAnsi="Times New Roman" w:cs="Times New Roman"/>
        <w:i/>
        <w:spacing w:val="1"/>
        <w:sz w:val="18"/>
        <w:szCs w:val="18"/>
      </w:rPr>
      <w:t xml:space="preserve"> </w:t>
    </w:r>
    <w:r w:rsidRPr="00EA3C14">
      <w:rPr>
        <w:rFonts w:ascii="Times New Roman" w:hAnsi="Times New Roman" w:cs="Times New Roman"/>
        <w:i/>
        <w:sz w:val="18"/>
        <w:szCs w:val="18"/>
      </w:rPr>
      <w:t>RESPO</w:t>
    </w:r>
    <w:r w:rsidRPr="00EA3C14">
      <w:rPr>
        <w:rFonts w:ascii="Times New Roman" w:hAnsi="Times New Roman" w:cs="Times New Roman"/>
        <w:i/>
        <w:sz w:val="18"/>
        <w:szCs w:val="18"/>
        <w:lang w:val="id-ID"/>
      </w:rPr>
      <w:t>N</w:t>
    </w:r>
    <w:r w:rsidRPr="00EA3C14">
      <w:rPr>
        <w:rFonts w:ascii="Times New Roman" w:hAnsi="Times New Roman" w:cs="Times New Roman"/>
        <w:i/>
        <w:sz w:val="18"/>
        <w:szCs w:val="18"/>
      </w:rPr>
      <w:t>SIVENES,</w:t>
    </w:r>
    <w:r w:rsidRPr="00EA3C14">
      <w:rPr>
        <w:rFonts w:ascii="Times New Roman" w:hAnsi="Times New Roman" w:cs="Times New Roman"/>
        <w:i/>
        <w:spacing w:val="1"/>
        <w:sz w:val="18"/>
        <w:szCs w:val="18"/>
      </w:rPr>
      <w:t xml:space="preserve"> </w:t>
    </w:r>
    <w:r w:rsidRPr="00EA3C14">
      <w:rPr>
        <w:rFonts w:ascii="Times New Roman" w:hAnsi="Times New Roman" w:cs="Times New Roman"/>
        <w:i/>
        <w:sz w:val="18"/>
        <w:szCs w:val="18"/>
      </w:rPr>
      <w:t>ASSURANCE,</w:t>
    </w:r>
    <w:r w:rsidRPr="00EA3C14">
      <w:rPr>
        <w:rFonts w:ascii="Times New Roman" w:hAnsi="Times New Roman" w:cs="Times New Roman"/>
        <w:i/>
        <w:sz w:val="18"/>
        <w:szCs w:val="18"/>
        <w:lang w:val="id-ID"/>
      </w:rPr>
      <w:t xml:space="preserve"> </w:t>
    </w:r>
    <w:r w:rsidRPr="009A1F9D">
      <w:rPr>
        <w:rFonts w:ascii="Times New Roman" w:hAnsi="Times New Roman" w:cs="Times New Roman"/>
        <w:sz w:val="18"/>
        <w:szCs w:val="18"/>
        <w:lang w:val="id-ID"/>
      </w:rPr>
      <w:t>DA</w:t>
    </w:r>
    <w:r w:rsidR="009A1F9D" w:rsidRPr="009A1F9D">
      <w:rPr>
        <w:rFonts w:ascii="Times New Roman" w:hAnsi="Times New Roman" w:cs="Times New Roman"/>
        <w:sz w:val="18"/>
        <w:szCs w:val="18"/>
      </w:rPr>
      <w:t>N</w:t>
    </w:r>
    <w:r w:rsidRPr="00EA3C14">
      <w:rPr>
        <w:rFonts w:ascii="Times New Roman" w:hAnsi="Times New Roman" w:cs="Times New Roman"/>
        <w:i/>
        <w:spacing w:val="1"/>
        <w:sz w:val="18"/>
        <w:szCs w:val="18"/>
      </w:rPr>
      <w:t xml:space="preserve"> </w:t>
    </w:r>
    <w:r w:rsidRPr="00EA3C14">
      <w:rPr>
        <w:rFonts w:ascii="Times New Roman" w:hAnsi="Times New Roman" w:cs="Times New Roman"/>
        <w:i/>
        <w:sz w:val="18"/>
        <w:szCs w:val="18"/>
      </w:rPr>
      <w:t>EMPATHY</w:t>
    </w:r>
    <w:r w:rsidRPr="00EA3C14">
      <w:rPr>
        <w:rFonts w:ascii="Times New Roman" w:hAnsi="Times New Roman" w:cs="Times New Roman"/>
        <w:i/>
        <w:sz w:val="18"/>
        <w:szCs w:val="18"/>
        <w:lang w:val="id-ID"/>
      </w:rPr>
      <w:t>)</w:t>
    </w:r>
    <w:r w:rsidRPr="00EA3C14">
      <w:rPr>
        <w:rFonts w:ascii="Times New Roman" w:hAnsi="Times New Roman" w:cs="Times New Roman"/>
        <w:i/>
        <w:spacing w:val="1"/>
        <w:sz w:val="18"/>
        <w:szCs w:val="18"/>
      </w:rPr>
      <w:t xml:space="preserve"> </w:t>
    </w:r>
    <w:r w:rsidRPr="00EA3C14">
      <w:rPr>
        <w:rFonts w:ascii="Times New Roman" w:hAnsi="Times New Roman" w:cs="Times New Roman"/>
        <w:i/>
        <w:sz w:val="18"/>
        <w:szCs w:val="18"/>
      </w:rPr>
      <w:t>FARMERS</w:t>
    </w:r>
    <w:r w:rsidRPr="00EA3C14">
      <w:rPr>
        <w:rFonts w:ascii="Times New Roman" w:hAnsi="Times New Roman" w:cs="Times New Roman"/>
        <w:i/>
        <w:spacing w:val="1"/>
        <w:sz w:val="18"/>
        <w:szCs w:val="18"/>
      </w:rPr>
      <w:t xml:space="preserve"> </w:t>
    </w:r>
    <w:r w:rsidRPr="00EA3C14">
      <w:rPr>
        <w:rFonts w:ascii="Times New Roman" w:hAnsi="Times New Roman" w:cs="Times New Roman"/>
        <w:i/>
        <w:sz w:val="18"/>
        <w:szCs w:val="18"/>
      </w:rPr>
      <w:t>DEVELOPMENT</w:t>
    </w:r>
    <w:r w:rsidRPr="00EA3C14">
      <w:rPr>
        <w:rFonts w:ascii="Times New Roman" w:hAnsi="Times New Roman" w:cs="Times New Roman"/>
        <w:i/>
        <w:spacing w:val="1"/>
        <w:sz w:val="18"/>
        <w:szCs w:val="18"/>
      </w:rPr>
      <w:t xml:space="preserve"> </w:t>
    </w:r>
    <w:r w:rsidRPr="00EA3C14">
      <w:rPr>
        <w:rFonts w:ascii="Times New Roman" w:hAnsi="Times New Roman" w:cs="Times New Roman"/>
        <w:i/>
        <w:sz w:val="18"/>
        <w:szCs w:val="18"/>
      </w:rPr>
      <w:t>ASSOCIATE</w:t>
    </w:r>
    <w:r w:rsidRPr="00EA3C14">
      <w:rPr>
        <w:rFonts w:ascii="Times New Roman" w:hAnsi="Times New Roman" w:cs="Times New Roman"/>
        <w:i/>
        <w:spacing w:val="1"/>
        <w:sz w:val="18"/>
        <w:szCs w:val="18"/>
      </w:rPr>
      <w:t xml:space="preserve"> </w:t>
    </w:r>
    <w:r w:rsidRPr="00EA3C14">
      <w:rPr>
        <w:rFonts w:ascii="Times New Roman" w:hAnsi="Times New Roman" w:cs="Times New Roman"/>
        <w:sz w:val="18"/>
        <w:szCs w:val="18"/>
      </w:rPr>
      <w:t>(FDA)</w:t>
    </w:r>
    <w:r w:rsidRPr="00EA3C14">
      <w:rPr>
        <w:rFonts w:ascii="Times New Roman" w:hAnsi="Times New Roman" w:cs="Times New Roman"/>
        <w:spacing w:val="1"/>
        <w:sz w:val="18"/>
        <w:szCs w:val="18"/>
      </w:rPr>
      <w:t xml:space="preserve"> </w:t>
    </w:r>
    <w:r w:rsidRPr="00EA3C14">
      <w:rPr>
        <w:rFonts w:ascii="Times New Roman" w:hAnsi="Times New Roman" w:cs="Times New Roman"/>
        <w:sz w:val="18"/>
        <w:szCs w:val="18"/>
      </w:rPr>
      <w:t>TERHADAP</w:t>
    </w:r>
    <w:r w:rsidRPr="00EA3C14">
      <w:rPr>
        <w:rFonts w:ascii="Times New Roman" w:hAnsi="Times New Roman" w:cs="Times New Roman"/>
        <w:spacing w:val="-3"/>
        <w:sz w:val="18"/>
        <w:szCs w:val="18"/>
      </w:rPr>
      <w:t xml:space="preserve"> </w:t>
    </w:r>
    <w:r w:rsidRPr="00EA3C14">
      <w:rPr>
        <w:rFonts w:ascii="Times New Roman" w:hAnsi="Times New Roman" w:cs="Times New Roman"/>
        <w:sz w:val="18"/>
        <w:szCs w:val="18"/>
      </w:rPr>
      <w:t>KEPUASAN</w:t>
    </w:r>
    <w:r w:rsidRPr="00EA3C14">
      <w:rPr>
        <w:rFonts w:ascii="Times New Roman" w:hAnsi="Times New Roman" w:cs="Times New Roman"/>
        <w:spacing w:val="-3"/>
        <w:sz w:val="18"/>
        <w:szCs w:val="18"/>
      </w:rPr>
      <w:t xml:space="preserve"> </w:t>
    </w:r>
    <w:r w:rsidRPr="00EA3C14">
      <w:rPr>
        <w:rFonts w:ascii="Times New Roman" w:hAnsi="Times New Roman" w:cs="Times New Roman"/>
        <w:sz w:val="18"/>
        <w:szCs w:val="18"/>
      </w:rPr>
      <w:t>PETANI</w:t>
    </w:r>
    <w:r w:rsidRPr="00EA3C14">
      <w:rPr>
        <w:rFonts w:ascii="Times New Roman" w:hAnsi="Times New Roman" w:cs="Times New Roman"/>
        <w:spacing w:val="-1"/>
        <w:sz w:val="18"/>
        <w:szCs w:val="18"/>
      </w:rPr>
      <w:t xml:space="preserve"> </w:t>
    </w:r>
    <w:r w:rsidRPr="00EA3C14">
      <w:rPr>
        <w:rFonts w:ascii="Times New Roman" w:hAnsi="Times New Roman" w:cs="Times New Roman"/>
        <w:sz w:val="18"/>
        <w:szCs w:val="18"/>
      </w:rPr>
      <w:t>D</w:t>
    </w:r>
    <w:r w:rsidRPr="00EA3C14">
      <w:rPr>
        <w:rFonts w:ascii="Times New Roman" w:hAnsi="Times New Roman" w:cs="Times New Roman"/>
        <w:sz w:val="18"/>
        <w:szCs w:val="18"/>
        <w:lang w:val="en-GB"/>
      </w:rPr>
      <w:t xml:space="preserve">I DESA CIPENDAWA </w:t>
    </w:r>
    <w:r w:rsidRPr="00EA3C14">
      <w:rPr>
        <w:rFonts w:ascii="Times New Roman" w:hAnsi="Times New Roman" w:cs="Times New Roman"/>
        <w:sz w:val="18"/>
        <w:szCs w:val="18"/>
      </w:rPr>
      <w:t>KECAMATAN</w:t>
    </w:r>
    <w:r w:rsidRPr="00EA3C14">
      <w:rPr>
        <w:rFonts w:ascii="Times New Roman" w:hAnsi="Times New Roman" w:cs="Times New Roman"/>
        <w:spacing w:val="-2"/>
        <w:sz w:val="18"/>
        <w:szCs w:val="18"/>
      </w:rPr>
      <w:t xml:space="preserve"> </w:t>
    </w:r>
    <w:r w:rsidRPr="00EA3C14">
      <w:rPr>
        <w:rFonts w:ascii="Times New Roman" w:hAnsi="Times New Roman" w:cs="Times New Roman"/>
        <w:sz w:val="18"/>
        <w:szCs w:val="18"/>
      </w:rPr>
      <w:t>PACET</w:t>
    </w:r>
    <w:r w:rsidRPr="00EA3C14">
      <w:rPr>
        <w:rFonts w:ascii="Times New Roman" w:hAnsi="Times New Roman" w:cs="Times New Roman"/>
        <w:spacing w:val="-4"/>
        <w:sz w:val="18"/>
        <w:szCs w:val="18"/>
      </w:rPr>
      <w:t xml:space="preserve"> </w:t>
    </w:r>
    <w:r w:rsidRPr="00EA3C14">
      <w:rPr>
        <w:rFonts w:ascii="Times New Roman" w:hAnsi="Times New Roman" w:cs="Times New Roman"/>
        <w:sz w:val="18"/>
        <w:szCs w:val="18"/>
      </w:rPr>
      <w:t>KABUPATEN</w:t>
    </w:r>
    <w:r w:rsidRPr="00EA3C14">
      <w:rPr>
        <w:rFonts w:ascii="Times New Roman" w:hAnsi="Times New Roman" w:cs="Times New Roman"/>
        <w:spacing w:val="-2"/>
        <w:sz w:val="18"/>
        <w:szCs w:val="18"/>
      </w:rPr>
      <w:t xml:space="preserve"> </w:t>
    </w:r>
    <w:r w:rsidRPr="00EA3C14">
      <w:rPr>
        <w:rFonts w:ascii="Times New Roman" w:hAnsi="Times New Roman" w:cs="Times New Roman"/>
        <w:sz w:val="18"/>
        <w:szCs w:val="18"/>
      </w:rPr>
      <w:t>CIANJUR</w:t>
    </w:r>
  </w:p>
  <w:p w14:paraId="0B29D4CF" w14:textId="77777777" w:rsidR="00EA3C14" w:rsidRDefault="00EA3C14" w:rsidP="00EA3C14">
    <w:pPr>
      <w:spacing w:after="0" w:line="276" w:lineRule="auto"/>
      <w:rPr>
        <w:rFonts w:ascii="Times New Roman" w:eastAsia="Garamond" w:hAnsi="Times New Roman" w:cs="Times New Roman"/>
        <w:position w:val="1"/>
        <w:sz w:val="18"/>
        <w:szCs w:val="18"/>
      </w:rPr>
    </w:pPr>
    <w:r>
      <w:rPr>
        <w:rFonts w:eastAsia="Garamond"/>
        <w:noProof/>
        <w:sz w:val="18"/>
        <w:szCs w:val="18"/>
      </w:rPr>
      <mc:AlternateContent>
        <mc:Choice Requires="wpg">
          <w:drawing>
            <wp:anchor distT="0" distB="0" distL="114300" distR="114300" simplePos="0" relativeHeight="251659264" behindDoc="1" locked="0" layoutInCell="1" allowOverlap="1" wp14:anchorId="1AA80AB4" wp14:editId="3BAF4A99">
              <wp:simplePos x="0" y="0"/>
              <wp:positionH relativeFrom="margin">
                <wp:posOffset>-63795</wp:posOffset>
              </wp:positionH>
              <wp:positionV relativeFrom="page">
                <wp:posOffset>1063255</wp:posOffset>
              </wp:positionV>
              <wp:extent cx="5879804" cy="180753"/>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804" cy="180753"/>
                        <a:chOff x="2132" y="2120"/>
                        <a:chExt cx="9112" cy="176"/>
                      </a:xfrm>
                    </wpg:grpSpPr>
                    <pic:pic xmlns:pic="http://schemas.openxmlformats.org/drawingml/2006/picture">
                      <pic:nvPicPr>
                        <pic:cNvPr id="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2" y="2120"/>
                          <a:ext cx="9112" cy="176"/>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13"/>
                      <wps:cNvSpPr>
                        <a:spLocks/>
                      </wps:cNvSpPr>
                      <wps:spPr bwMode="auto">
                        <a:xfrm>
                          <a:off x="2202" y="2175"/>
                          <a:ext cx="8955" cy="0"/>
                        </a:xfrm>
                        <a:custGeom>
                          <a:avLst/>
                          <a:gdLst>
                            <a:gd name="T0" fmla="+- 0 2202 2202"/>
                            <a:gd name="T1" fmla="*/ T0 w 8955"/>
                            <a:gd name="T2" fmla="+- 0 11157 2202"/>
                            <a:gd name="T3" fmla="*/ T2 w 8955"/>
                          </a:gdLst>
                          <a:ahLst/>
                          <a:cxnLst>
                            <a:cxn ang="0">
                              <a:pos x="T1" y="0"/>
                            </a:cxn>
                            <a:cxn ang="0">
                              <a:pos x="T3" y="0"/>
                            </a:cxn>
                          </a:cxnLst>
                          <a:rect l="0" t="0" r="r" b="b"/>
                          <a:pathLst>
                            <a:path w="8955">
                              <a:moveTo>
                                <a:pt x="0" y="0"/>
                              </a:moveTo>
                              <a:lnTo>
                                <a:pt x="8955"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ABBBA" id="Group 4" o:spid="_x0000_s1026" style="position:absolute;margin-left:-5pt;margin-top:83.7pt;width:463pt;height:14.25pt;z-index:-251657216;mso-position-horizontal-relative:margin;mso-position-vertical-relative:page" coordorigin="2132,2120" coordsize="911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32;top:2120;width:9112;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">
                <v:imagedata r:id="rId2" o:title=""/>
              </v:shape>
              <v:shape id="Freeform 13" o:spid="_x0000_s1028" style="position:absolute;left:2202;top:2175;width:8955;height:0;visibility:visible;mso-wrap-style:square;v-text-anchor:top" coordsize="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" path="m,l8955,e" filled="f" strokeweight="2pt">
                <v:path arrowok="t" o:connecttype="custom" o:connectlocs="0,0;8955,0" o:connectangles="0,0"/>
              </v:shape>
              <w10:wrap anchorx="margin" anchory="page"/>
            </v:group>
          </w:pict>
        </mc:Fallback>
      </mc:AlternateContent>
    </w:r>
    <w:proofErr w:type="spellStart"/>
    <w:r w:rsidRPr="00EA3C14">
      <w:rPr>
        <w:rFonts w:ascii="Times New Roman" w:eastAsia="Garamond" w:hAnsi="Times New Roman" w:cs="Times New Roman"/>
        <w:spacing w:val="1"/>
        <w:position w:val="1"/>
        <w:sz w:val="18"/>
        <w:szCs w:val="18"/>
      </w:rPr>
      <w:t>Fauzan</w:t>
    </w:r>
    <w:proofErr w:type="spellEnd"/>
    <w:r w:rsidRPr="00EA3C14">
      <w:rPr>
        <w:rFonts w:ascii="Times New Roman" w:eastAsia="Garamond" w:hAnsi="Times New Roman" w:cs="Times New Roman"/>
        <w:spacing w:val="1"/>
        <w:position w:val="1"/>
        <w:sz w:val="18"/>
        <w:szCs w:val="18"/>
      </w:rPr>
      <w:t xml:space="preserve"> </w:t>
    </w:r>
    <w:proofErr w:type="spellStart"/>
    <w:r w:rsidRPr="00EA3C14">
      <w:rPr>
        <w:rFonts w:ascii="Times New Roman" w:eastAsia="Garamond" w:hAnsi="Times New Roman" w:cs="Times New Roman"/>
        <w:spacing w:val="1"/>
        <w:position w:val="1"/>
        <w:sz w:val="18"/>
        <w:szCs w:val="18"/>
      </w:rPr>
      <w:t>Alhumamy</w:t>
    </w:r>
    <w:proofErr w:type="spellEnd"/>
    <w:r w:rsidRPr="00EA3C14">
      <w:rPr>
        <w:rFonts w:ascii="Times New Roman" w:eastAsia="Garamond" w:hAnsi="Times New Roman" w:cs="Times New Roman"/>
        <w:position w:val="1"/>
        <w:sz w:val="18"/>
        <w:szCs w:val="18"/>
      </w:rPr>
      <w:t>,</w:t>
    </w:r>
    <w:r w:rsidRPr="00EA3C14">
      <w:rPr>
        <w:rFonts w:ascii="Times New Roman" w:eastAsia="Garamond" w:hAnsi="Times New Roman" w:cs="Times New Roman"/>
        <w:spacing w:val="-2"/>
        <w:position w:val="1"/>
        <w:sz w:val="18"/>
        <w:szCs w:val="18"/>
      </w:rPr>
      <w:t xml:space="preserve"> </w:t>
    </w:r>
    <w:proofErr w:type="spellStart"/>
    <w:r w:rsidRPr="00EA3C14">
      <w:rPr>
        <w:rFonts w:ascii="Times New Roman" w:eastAsia="Garamond" w:hAnsi="Times New Roman" w:cs="Times New Roman"/>
        <w:position w:val="1"/>
        <w:sz w:val="18"/>
        <w:szCs w:val="18"/>
      </w:rPr>
      <w:t>A</w:t>
    </w:r>
    <w:r w:rsidRPr="00EA3C14">
      <w:rPr>
        <w:rFonts w:ascii="Times New Roman" w:eastAsia="Garamond" w:hAnsi="Times New Roman" w:cs="Times New Roman"/>
        <w:spacing w:val="-1"/>
        <w:position w:val="1"/>
        <w:sz w:val="18"/>
        <w:szCs w:val="18"/>
      </w:rPr>
      <w:t>s</w:t>
    </w:r>
    <w:r w:rsidRPr="00EA3C14">
      <w:rPr>
        <w:rFonts w:ascii="Times New Roman" w:eastAsia="Garamond" w:hAnsi="Times New Roman" w:cs="Times New Roman"/>
        <w:position w:val="1"/>
        <w:sz w:val="18"/>
        <w:szCs w:val="18"/>
      </w:rPr>
      <w:t>ep</w:t>
    </w:r>
    <w:proofErr w:type="spellEnd"/>
    <w:r w:rsidRPr="00EA3C14">
      <w:rPr>
        <w:rFonts w:ascii="Times New Roman" w:eastAsia="Garamond" w:hAnsi="Times New Roman" w:cs="Times New Roman"/>
        <w:spacing w:val="1"/>
        <w:position w:val="1"/>
        <w:sz w:val="18"/>
        <w:szCs w:val="18"/>
      </w:rPr>
      <w:t xml:space="preserve"> </w:t>
    </w:r>
    <w:proofErr w:type="spellStart"/>
    <w:r w:rsidRPr="00EA3C14">
      <w:rPr>
        <w:rFonts w:ascii="Times New Roman" w:eastAsia="Garamond" w:hAnsi="Times New Roman" w:cs="Times New Roman"/>
        <w:position w:val="1"/>
        <w:sz w:val="18"/>
        <w:szCs w:val="18"/>
      </w:rPr>
      <w:t>S</w:t>
    </w:r>
    <w:r w:rsidRPr="00EA3C14">
      <w:rPr>
        <w:rFonts w:ascii="Times New Roman" w:eastAsia="Garamond" w:hAnsi="Times New Roman" w:cs="Times New Roman"/>
        <w:spacing w:val="-1"/>
        <w:position w:val="1"/>
        <w:sz w:val="18"/>
        <w:szCs w:val="18"/>
      </w:rPr>
      <w:t>a</w:t>
    </w:r>
    <w:r w:rsidRPr="00EA3C14">
      <w:rPr>
        <w:rFonts w:ascii="Times New Roman" w:eastAsia="Garamond" w:hAnsi="Times New Roman" w:cs="Times New Roman"/>
        <w:position w:val="1"/>
        <w:sz w:val="18"/>
        <w:szCs w:val="18"/>
      </w:rPr>
      <w:t>e</w:t>
    </w:r>
    <w:r w:rsidRPr="00EA3C14">
      <w:rPr>
        <w:rFonts w:ascii="Times New Roman" w:eastAsia="Garamond" w:hAnsi="Times New Roman" w:cs="Times New Roman"/>
        <w:spacing w:val="2"/>
        <w:position w:val="1"/>
        <w:sz w:val="18"/>
        <w:szCs w:val="18"/>
      </w:rPr>
      <w:t>pu</w:t>
    </w:r>
    <w:r w:rsidRPr="00EA3C14">
      <w:rPr>
        <w:rFonts w:ascii="Times New Roman" w:eastAsia="Garamond" w:hAnsi="Times New Roman" w:cs="Times New Roman"/>
        <w:position w:val="1"/>
        <w:sz w:val="18"/>
        <w:szCs w:val="18"/>
      </w:rPr>
      <w:t>l</w:t>
    </w:r>
    <w:proofErr w:type="spellEnd"/>
    <w:r w:rsidRPr="00EA3C14">
      <w:rPr>
        <w:rFonts w:ascii="Times New Roman" w:eastAsia="Garamond" w:hAnsi="Times New Roman" w:cs="Times New Roman"/>
        <w:spacing w:val="-4"/>
        <w:position w:val="1"/>
        <w:sz w:val="18"/>
        <w:szCs w:val="18"/>
      </w:rPr>
      <w:t xml:space="preserve"> </w:t>
    </w:r>
    <w:r w:rsidRPr="00EA3C14">
      <w:rPr>
        <w:rFonts w:ascii="Times New Roman" w:eastAsia="Garamond" w:hAnsi="Times New Roman" w:cs="Times New Roman"/>
        <w:position w:val="1"/>
        <w:sz w:val="18"/>
        <w:szCs w:val="18"/>
      </w:rPr>
      <w:t>A</w:t>
    </w:r>
    <w:r w:rsidRPr="00EA3C14">
      <w:rPr>
        <w:rFonts w:ascii="Times New Roman" w:eastAsia="Garamond" w:hAnsi="Times New Roman" w:cs="Times New Roman"/>
        <w:spacing w:val="-2"/>
        <w:position w:val="1"/>
        <w:sz w:val="18"/>
        <w:szCs w:val="18"/>
      </w:rPr>
      <w:t>l</w:t>
    </w:r>
    <w:r w:rsidRPr="00EA3C14">
      <w:rPr>
        <w:rFonts w:ascii="Times New Roman" w:eastAsia="Garamond" w:hAnsi="Times New Roman" w:cs="Times New Roman"/>
        <w:spacing w:val="-1"/>
        <w:position w:val="1"/>
        <w:sz w:val="18"/>
        <w:szCs w:val="18"/>
      </w:rPr>
      <w:t>a</w:t>
    </w:r>
    <w:r w:rsidRPr="00EA3C14">
      <w:rPr>
        <w:rFonts w:ascii="Times New Roman" w:eastAsia="Garamond" w:hAnsi="Times New Roman" w:cs="Times New Roman"/>
        <w:spacing w:val="2"/>
        <w:position w:val="1"/>
        <w:sz w:val="18"/>
        <w:szCs w:val="18"/>
      </w:rPr>
      <w:t>m</w:t>
    </w:r>
    <w:r w:rsidRPr="00EA3C14">
      <w:rPr>
        <w:rFonts w:ascii="Times New Roman" w:eastAsia="Garamond" w:hAnsi="Times New Roman" w:cs="Times New Roman"/>
        <w:position w:val="1"/>
        <w:sz w:val="18"/>
        <w:szCs w:val="18"/>
      </w:rPr>
      <w:t>,</w:t>
    </w:r>
    <w:r w:rsidRPr="00EA3C14">
      <w:rPr>
        <w:rFonts w:ascii="Times New Roman" w:eastAsia="Garamond" w:hAnsi="Times New Roman" w:cs="Times New Roman"/>
        <w:spacing w:val="2"/>
        <w:position w:val="1"/>
        <w:sz w:val="18"/>
        <w:szCs w:val="18"/>
      </w:rPr>
      <w:t xml:space="preserve"> </w:t>
    </w:r>
    <w:r w:rsidRPr="00EA3C14">
      <w:rPr>
        <w:rFonts w:ascii="Times New Roman" w:eastAsia="Garamond" w:hAnsi="Times New Roman" w:cs="Times New Roman"/>
        <w:position w:val="1"/>
        <w:sz w:val="18"/>
        <w:szCs w:val="18"/>
      </w:rPr>
      <w:t>Desi Dwi Jayanti</w:t>
    </w:r>
  </w:p>
  <w:p w14:paraId="5ED5AF69" w14:textId="77777777" w:rsidR="00EA3C14" w:rsidRPr="00EA3C14" w:rsidRDefault="00EA3C14" w:rsidP="00EA3C14">
    <w:pPr>
      <w:spacing w:after="0" w:line="276" w:lineRule="auto"/>
      <w:rPr>
        <w:rFonts w:ascii="Times New Roman" w:hAnsi="Times New Roman" w:cs="Times New Roman"/>
        <w:sz w:val="18"/>
        <w:szCs w:val="18"/>
      </w:rPr>
    </w:pPr>
  </w:p>
  <w:p w14:paraId="46B74169" w14:textId="77777777" w:rsidR="00EA3C14" w:rsidRDefault="00EA3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F22E8"/>
    <w:multiLevelType w:val="hybridMultilevel"/>
    <w:tmpl w:val="4AD6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D6BFE"/>
    <w:multiLevelType w:val="hybridMultilevel"/>
    <w:tmpl w:val="C6FE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433A1"/>
    <w:multiLevelType w:val="hybridMultilevel"/>
    <w:tmpl w:val="4494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395510">
    <w:abstractNumId w:val="2"/>
  </w:num>
  <w:num w:numId="2" w16cid:durableId="1826505479">
    <w:abstractNumId w:val="1"/>
  </w:num>
  <w:num w:numId="3" w16cid:durableId="123142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14"/>
    <w:rsid w:val="001F5A9A"/>
    <w:rsid w:val="003E2D5B"/>
    <w:rsid w:val="0042526A"/>
    <w:rsid w:val="00570ACA"/>
    <w:rsid w:val="00571E2A"/>
    <w:rsid w:val="005A0BD1"/>
    <w:rsid w:val="005E6F56"/>
    <w:rsid w:val="005F2B15"/>
    <w:rsid w:val="007940BC"/>
    <w:rsid w:val="008D40E4"/>
    <w:rsid w:val="008E4715"/>
    <w:rsid w:val="009A1F9D"/>
    <w:rsid w:val="009A5262"/>
    <w:rsid w:val="00AB600E"/>
    <w:rsid w:val="00B50AC6"/>
    <w:rsid w:val="00C75058"/>
    <w:rsid w:val="00D20690"/>
    <w:rsid w:val="00EA3C14"/>
    <w:rsid w:val="00ED545A"/>
    <w:rsid w:val="00EE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EC27F"/>
  <w15:chartTrackingRefBased/>
  <w15:docId w15:val="{260DC3F8-6919-4F1B-8152-2F4A08BA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C14"/>
  </w:style>
  <w:style w:type="paragraph" w:styleId="Footer">
    <w:name w:val="footer"/>
    <w:basedOn w:val="Normal"/>
    <w:link w:val="FooterChar"/>
    <w:uiPriority w:val="99"/>
    <w:unhideWhenUsed/>
    <w:rsid w:val="00EA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C14"/>
  </w:style>
  <w:style w:type="paragraph" w:customStyle="1" w:styleId="TableParagraph">
    <w:name w:val="Table Paragraph"/>
    <w:basedOn w:val="Normal"/>
    <w:uiPriority w:val="1"/>
    <w:qFormat/>
    <w:rsid w:val="00EA3C14"/>
    <w:pPr>
      <w:widowControl w:val="0"/>
      <w:autoSpaceDE w:val="0"/>
      <w:autoSpaceDN w:val="0"/>
      <w:spacing w:after="0" w:line="240" w:lineRule="auto"/>
    </w:pPr>
    <w:rPr>
      <w:rFonts w:ascii="Times New Roman" w:eastAsia="Times New Roman" w:hAnsi="Times New Roman" w:cs="Times New Roman"/>
      <w:lang w:val="id"/>
    </w:rPr>
  </w:style>
  <w:style w:type="paragraph" w:styleId="ListParagraph">
    <w:name w:val="List Paragraph"/>
    <w:basedOn w:val="Normal"/>
    <w:uiPriority w:val="34"/>
    <w:qFormat/>
    <w:rsid w:val="00EA3C14"/>
    <w:pPr>
      <w:ind w:left="720"/>
      <w:contextualSpacing/>
    </w:pPr>
  </w:style>
  <w:style w:type="paragraph" w:styleId="BodyText">
    <w:name w:val="Body Text"/>
    <w:basedOn w:val="Normal"/>
    <w:link w:val="BodyTextChar"/>
    <w:uiPriority w:val="1"/>
    <w:qFormat/>
    <w:rsid w:val="007940B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940BC"/>
    <w:rPr>
      <w:rFonts w:ascii="Times New Roman" w:eastAsia="Times New Roman" w:hAnsi="Times New Roman" w:cs="Times New Roman"/>
      <w:sz w:val="24"/>
      <w:szCs w:val="24"/>
      <w:lang w:val="id"/>
    </w:rPr>
  </w:style>
  <w:style w:type="character" w:styleId="Hyperlink">
    <w:name w:val="Hyperlink"/>
    <w:uiPriority w:val="99"/>
    <w:unhideWhenUsed/>
    <w:rsid w:val="007940BC"/>
    <w:rPr>
      <w:color w:val="0000FF"/>
      <w:u w:val="single"/>
    </w:rPr>
  </w:style>
  <w:style w:type="character" w:styleId="UnresolvedMention">
    <w:name w:val="Unresolved Mention"/>
    <w:basedOn w:val="DefaultParagraphFont"/>
    <w:uiPriority w:val="99"/>
    <w:semiHidden/>
    <w:unhideWhenUsed/>
    <w:rsid w:val="005E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pssindonesia.com/2014/01/uji-reliabilitasalpha-sp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player.info/51994235-Hasil-dan-pembahasangambaran-umum-lokasi-penelitian.html" TargetMode="Externa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a:t>Jenis</a:t>
            </a:r>
            <a:r>
              <a:rPr lang="en-ID" baseline="0"/>
              <a:t> Kelamin</a:t>
            </a:r>
            <a:endParaRPr lang="en-ID"/>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409D-4417-8FFF-598496593E24}"/>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409D-4417-8FFF-598496593E24}"/>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409D-4417-8FFF-598496593E24}"/>
              </c:ext>
            </c:extLst>
          </c:dPt>
          <c:dLbls>
            <c:dLbl>
              <c:idx val="1"/>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409D-4417-8FFF-598496593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Sheet1!$F$9:$F$11</c:f>
              <c:strCache>
                <c:ptCount val="2"/>
                <c:pt idx="0">
                  <c:v>Laki-laki</c:v>
                </c:pt>
                <c:pt idx="1">
                  <c:v>Perempuan</c:v>
                </c:pt>
              </c:strCache>
            </c:strRef>
          </c:cat>
          <c:val>
            <c:numRef>
              <c:f>Sheet1!$G$9:$G$11</c:f>
              <c:numCache>
                <c:formatCode>General</c:formatCode>
                <c:ptCount val="3"/>
                <c:pt idx="0">
                  <c:v>27</c:v>
                </c:pt>
                <c:pt idx="1">
                  <c:v>3</c:v>
                </c:pt>
              </c:numCache>
            </c:numRef>
          </c:val>
          <c:extLst>
            <c:ext xmlns:c16="http://schemas.microsoft.com/office/drawing/2014/chart" uri="{C3380CC4-5D6E-409C-BE32-E72D297353CC}">
              <c16:uniqueId val="{00000006-409D-4417-8FFF-598496593E2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D"/>
              <a:t>Usia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628-4223-9E09-4F367CE8E98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628-4223-9E09-4F367CE8E98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628-4223-9E09-4F367CE8E9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Sheet1!$F$9:$F$11</c:f>
              <c:strCache>
                <c:ptCount val="3"/>
                <c:pt idx="0">
                  <c:v>18-40</c:v>
                </c:pt>
                <c:pt idx="1">
                  <c:v>41-60</c:v>
                </c:pt>
                <c:pt idx="2">
                  <c:v>&gt; 60</c:v>
                </c:pt>
              </c:strCache>
            </c:strRef>
          </c:cat>
          <c:val>
            <c:numRef>
              <c:f>Sheet1!$G$9:$G$11</c:f>
              <c:numCache>
                <c:formatCode>General</c:formatCode>
                <c:ptCount val="3"/>
                <c:pt idx="0">
                  <c:v>13</c:v>
                </c:pt>
                <c:pt idx="1">
                  <c:v>17</c:v>
                </c:pt>
              </c:numCache>
            </c:numRef>
          </c:val>
          <c:extLst>
            <c:ext xmlns:c16="http://schemas.microsoft.com/office/drawing/2014/chart" uri="{C3380CC4-5D6E-409C-BE32-E72D297353CC}">
              <c16:uniqueId val="{00000006-F628-4223-9E09-4F367CE8E983}"/>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a:t>Tingkat</a:t>
            </a:r>
            <a:r>
              <a:rPr lang="en-ID" baseline="0"/>
              <a:t> Pendidikan</a:t>
            </a:r>
            <a:endParaRPr lang="en-ID"/>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2158-45DC-AC59-2F5F7E4925BA}"/>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2158-45DC-AC59-2F5F7E4925BA}"/>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2158-45DC-AC59-2F5F7E4925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Sheet1!$F$9:$F$11</c:f>
              <c:strCache>
                <c:ptCount val="3"/>
                <c:pt idx="0">
                  <c:v>SD</c:v>
                </c:pt>
                <c:pt idx="1">
                  <c:v>SMP</c:v>
                </c:pt>
                <c:pt idx="2">
                  <c:v>SMA</c:v>
                </c:pt>
              </c:strCache>
            </c:strRef>
          </c:cat>
          <c:val>
            <c:numRef>
              <c:f>Sheet1!$G$9:$G$11</c:f>
              <c:numCache>
                <c:formatCode>General</c:formatCode>
                <c:ptCount val="3"/>
                <c:pt idx="0">
                  <c:v>21</c:v>
                </c:pt>
                <c:pt idx="1">
                  <c:v>5</c:v>
                </c:pt>
                <c:pt idx="2">
                  <c:v>4</c:v>
                </c:pt>
              </c:numCache>
            </c:numRef>
          </c:val>
          <c:extLst>
            <c:ext xmlns:c16="http://schemas.microsoft.com/office/drawing/2014/chart" uri="{C3380CC4-5D6E-409C-BE32-E72D297353CC}">
              <c16:uniqueId val="{00000006-2158-45DC-AC59-2F5F7E4925B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118</TotalTime>
  <Pages>9</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Faster Unsur</cp:lastModifiedBy>
  <cp:revision>6</cp:revision>
  <dcterms:created xsi:type="dcterms:W3CDTF">2023-08-22T12:30:00Z</dcterms:created>
  <dcterms:modified xsi:type="dcterms:W3CDTF">2024-03-28T04:50:00Z</dcterms:modified>
</cp:coreProperties>
</file>