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0EC5" w14:textId="4248310D" w:rsidR="00387016" w:rsidRPr="00192491" w:rsidRDefault="003738D2" w:rsidP="003738D2">
      <w:pPr>
        <w:jc w:val="center"/>
        <w:rPr>
          <w:rFonts w:ascii="Garamond" w:hAnsi="Garamond"/>
          <w:sz w:val="28"/>
          <w:szCs w:val="28"/>
          <w:lang w:val="id-ID"/>
        </w:rPr>
      </w:pPr>
      <w:r w:rsidRPr="003738D2">
        <w:rPr>
          <w:rFonts w:ascii="Garamond" w:eastAsia="Times New Roman" w:hAnsi="Garamond" w:cs="Times New Roman"/>
          <w:b/>
          <w:sz w:val="28"/>
          <w:szCs w:val="28"/>
          <w:lang w:val="id-ID" w:eastAsia="id-ID"/>
        </w:rPr>
        <w:t>STU</w:t>
      </w:r>
      <w:r w:rsidRPr="00192491">
        <w:rPr>
          <w:rFonts w:ascii="Garamond" w:eastAsia="Times New Roman" w:hAnsi="Garamond" w:cs="Times New Roman"/>
          <w:b/>
          <w:sz w:val="28"/>
          <w:szCs w:val="28"/>
          <w:lang w:val="id-ID" w:eastAsia="id-ID"/>
        </w:rPr>
        <w:t>DI KELAYAKAN INDUSTRI KECIL DAN MENENGAH  (IKM) LOGAM ALAT PERTANIAN TRADISIONAL (CANGKUL) CV RHODAS DI DESA CIBATU KECAMATAN CISAAT KABUPATEN SUKABUMI</w:t>
      </w:r>
    </w:p>
    <w:p w14:paraId="76656DD6" w14:textId="77777777" w:rsidR="00944957" w:rsidRPr="00192491" w:rsidRDefault="00944957" w:rsidP="00E02419">
      <w:pPr>
        <w:rPr>
          <w:rFonts w:ascii="Garamond" w:hAnsi="Garamond"/>
          <w:lang w:val="id-ID"/>
        </w:rPr>
      </w:pPr>
    </w:p>
    <w:p w14:paraId="2C339584" w14:textId="77777777" w:rsidR="00E02419" w:rsidRPr="00192491" w:rsidRDefault="00E02419" w:rsidP="00E02419">
      <w:pPr>
        <w:jc w:val="center"/>
        <w:rPr>
          <w:rFonts w:ascii="Garamond" w:hAnsi="Garamond"/>
          <w:sz w:val="22"/>
          <w:lang w:val="id-ID"/>
        </w:rPr>
      </w:pPr>
      <w:r w:rsidRPr="00192491">
        <w:rPr>
          <w:rFonts w:ascii="Garamond" w:hAnsi="Garamond"/>
          <w:sz w:val="22"/>
          <w:lang w:val="id-ID"/>
        </w:rPr>
        <w:t>Oleh :</w:t>
      </w:r>
    </w:p>
    <w:p w14:paraId="51FBBCA6" w14:textId="3FAC0227" w:rsidR="00E02419" w:rsidRPr="00192491" w:rsidRDefault="009551F5" w:rsidP="00E02419">
      <w:pPr>
        <w:jc w:val="center"/>
        <w:rPr>
          <w:rFonts w:ascii="Garamond" w:hAnsi="Garamond"/>
          <w:sz w:val="22"/>
          <w:lang w:val="id-ID"/>
        </w:rPr>
      </w:pPr>
      <w:r w:rsidRPr="00192491">
        <w:rPr>
          <w:rFonts w:ascii="Garamond" w:hAnsi="Garamond"/>
          <w:sz w:val="22"/>
          <w:lang w:val="id-ID"/>
        </w:rPr>
        <w:t>Anny Salaw</w:t>
      </w:r>
      <w:r w:rsidR="00786660" w:rsidRPr="00192491">
        <w:rPr>
          <w:rFonts w:ascii="Garamond" w:hAnsi="Garamond"/>
          <w:sz w:val="22"/>
          <w:lang w:val="id-ID"/>
        </w:rPr>
        <w:t>a</w:t>
      </w:r>
      <w:r w:rsidRPr="00192491">
        <w:rPr>
          <w:rFonts w:ascii="Garamond" w:hAnsi="Garamond"/>
          <w:sz w:val="22"/>
          <w:lang w:val="id-ID"/>
        </w:rPr>
        <w:t>t</w:t>
      </w:r>
      <w:r w:rsidR="00786660" w:rsidRPr="00192491">
        <w:rPr>
          <w:rFonts w:ascii="Garamond" w:hAnsi="Garamond"/>
          <w:sz w:val="22"/>
          <w:lang w:val="id-ID"/>
        </w:rPr>
        <w:t>y</w:t>
      </w:r>
      <w:r w:rsidR="00E02419" w:rsidRPr="00192491">
        <w:rPr>
          <w:rFonts w:ascii="Garamond" w:hAnsi="Garamond"/>
          <w:sz w:val="22"/>
        </w:rPr>
        <w:t xml:space="preserve"> </w:t>
      </w:r>
      <w:r w:rsidR="002703E7" w:rsidRPr="00192491">
        <w:rPr>
          <w:rFonts w:ascii="Garamond" w:hAnsi="Garamond"/>
          <w:sz w:val="22"/>
          <w:lang w:val="id-ID"/>
        </w:rPr>
        <w:t>*</w:t>
      </w:r>
      <w:r w:rsidR="008C026E" w:rsidRPr="00192491">
        <w:rPr>
          <w:rFonts w:ascii="Garamond" w:hAnsi="Garamond"/>
          <w:sz w:val="22"/>
          <w:lang w:val="id-ID"/>
        </w:rPr>
        <w:t>*</w:t>
      </w:r>
      <w:r w:rsidR="002703E7" w:rsidRPr="00192491">
        <w:rPr>
          <w:rFonts w:ascii="Garamond" w:hAnsi="Garamond"/>
          <w:sz w:val="22"/>
          <w:lang w:val="id-ID"/>
        </w:rPr>
        <w:t>)</w:t>
      </w:r>
    </w:p>
    <w:p w14:paraId="41810206" w14:textId="294EE654" w:rsidR="00993416" w:rsidRPr="00192491" w:rsidRDefault="009551F5" w:rsidP="00993416">
      <w:pPr>
        <w:jc w:val="center"/>
        <w:rPr>
          <w:rFonts w:ascii="Garamond" w:hAnsi="Garamond" w:cs="Times New Roman"/>
          <w:sz w:val="22"/>
          <w:lang w:val="id-ID"/>
        </w:rPr>
      </w:pPr>
      <w:r w:rsidRPr="00192491">
        <w:rPr>
          <w:rFonts w:ascii="Garamond" w:hAnsi="Garamond" w:cs="Times New Roman"/>
          <w:sz w:val="22"/>
          <w:lang w:val="id-ID"/>
        </w:rPr>
        <w:t>Rosda Marlia</w:t>
      </w:r>
      <w:r w:rsidR="008C026E" w:rsidRPr="00192491">
        <w:rPr>
          <w:rFonts w:ascii="Garamond" w:hAnsi="Garamond" w:cs="Times New Roman"/>
          <w:sz w:val="22"/>
          <w:lang w:val="id-ID"/>
        </w:rPr>
        <w:t xml:space="preserve"> *</w:t>
      </w:r>
      <w:r w:rsidR="00993416" w:rsidRPr="00192491">
        <w:rPr>
          <w:rFonts w:ascii="Garamond" w:hAnsi="Garamond" w:cs="Times New Roman"/>
          <w:sz w:val="22"/>
          <w:lang w:val="id-ID"/>
        </w:rPr>
        <w:t>)</w:t>
      </w:r>
    </w:p>
    <w:p w14:paraId="52E6FB6E" w14:textId="2B29E386" w:rsidR="009551F5" w:rsidRPr="00192491" w:rsidRDefault="009551F5" w:rsidP="00993416">
      <w:pPr>
        <w:jc w:val="center"/>
        <w:rPr>
          <w:rFonts w:ascii="Garamond" w:hAnsi="Garamond" w:cs="Times New Roman"/>
          <w:sz w:val="22"/>
          <w:lang w:val="id-ID"/>
        </w:rPr>
      </w:pPr>
      <w:r w:rsidRPr="00192491">
        <w:rPr>
          <w:rFonts w:ascii="Garamond" w:hAnsi="Garamond" w:cs="Times New Roman"/>
          <w:sz w:val="22"/>
          <w:lang w:val="id-ID"/>
        </w:rPr>
        <w:t xml:space="preserve">Nuryadi *) </w:t>
      </w:r>
    </w:p>
    <w:p w14:paraId="0199072D" w14:textId="77777777" w:rsidR="00944957" w:rsidRPr="00192491" w:rsidRDefault="00944957" w:rsidP="00387016">
      <w:pPr>
        <w:rPr>
          <w:rFonts w:ascii="Garamond" w:hAnsi="Garamond" w:cs="Times New Roman"/>
          <w:sz w:val="22"/>
          <w:lang w:val="id-ID"/>
        </w:rPr>
      </w:pPr>
    </w:p>
    <w:p w14:paraId="6896E1FB" w14:textId="77777777" w:rsidR="009551F5" w:rsidRPr="00192491" w:rsidRDefault="00E02419" w:rsidP="009551F5">
      <w:pPr>
        <w:jc w:val="center"/>
        <w:rPr>
          <w:rFonts w:ascii="Garamond" w:hAnsi="Garamond" w:cs="Times New Roman"/>
          <w:b/>
          <w:sz w:val="22"/>
        </w:rPr>
      </w:pPr>
      <w:proofErr w:type="spellStart"/>
      <w:r w:rsidRPr="00192491">
        <w:rPr>
          <w:rFonts w:ascii="Garamond" w:hAnsi="Garamond" w:cs="Times New Roman"/>
          <w:b/>
          <w:sz w:val="22"/>
        </w:rPr>
        <w:t>Abstrak</w:t>
      </w:r>
      <w:proofErr w:type="spellEnd"/>
      <w:r w:rsidRPr="00192491">
        <w:rPr>
          <w:rFonts w:ascii="Garamond" w:hAnsi="Garamond" w:cs="Times New Roman"/>
          <w:b/>
          <w:sz w:val="22"/>
        </w:rPr>
        <w:t xml:space="preserve"> </w:t>
      </w:r>
    </w:p>
    <w:p w14:paraId="12D06DAE" w14:textId="5B58613A" w:rsidR="009551F5" w:rsidRPr="00192491" w:rsidRDefault="009551F5" w:rsidP="009551F5">
      <w:pPr>
        <w:ind w:firstLine="567"/>
        <w:jc w:val="both"/>
        <w:rPr>
          <w:rFonts w:ascii="Garamond" w:hAnsi="Garamond"/>
          <w:b/>
          <w:sz w:val="22"/>
          <w:szCs w:val="22"/>
        </w:rPr>
      </w:pPr>
      <w:r w:rsidRPr="00192491">
        <w:rPr>
          <w:rFonts w:ascii="Garamond" w:hAnsi="Garamond"/>
          <w:sz w:val="22"/>
          <w:szCs w:val="22"/>
          <w:lang w:eastAsia="id-ID"/>
        </w:rPr>
        <w:t>P</w:t>
      </w:r>
      <w:r w:rsidRPr="00192491">
        <w:rPr>
          <w:rFonts w:ascii="Garamond" w:hAnsi="Garamond"/>
          <w:sz w:val="22"/>
          <w:szCs w:val="22"/>
          <w:lang w:val="id-ID" w:eastAsia="id-ID"/>
        </w:rPr>
        <w:t>eningkatan infrastruktur dan sarana pertanian</w:t>
      </w:r>
      <w:r w:rsidRPr="00192491">
        <w:rPr>
          <w:rFonts w:ascii="Garamond" w:hAnsi="Garamond"/>
          <w:sz w:val="22"/>
          <w:szCs w:val="22"/>
          <w:lang w:eastAsia="id-ID"/>
        </w:rPr>
        <w:t xml:space="preserve"> </w:t>
      </w:r>
      <w:proofErr w:type="spellStart"/>
      <w:r w:rsidRPr="00192491">
        <w:rPr>
          <w:rFonts w:ascii="Garamond" w:hAnsi="Garamond"/>
          <w:sz w:val="22"/>
          <w:szCs w:val="22"/>
          <w:lang w:eastAsia="id-ID"/>
        </w:rPr>
        <w:t>merupakan</w:t>
      </w:r>
      <w:proofErr w:type="spellEnd"/>
      <w:r w:rsidRPr="00192491">
        <w:rPr>
          <w:rFonts w:ascii="Garamond" w:hAnsi="Garamond"/>
          <w:sz w:val="22"/>
          <w:szCs w:val="22"/>
          <w:lang w:eastAsia="id-ID"/>
        </w:rPr>
        <w:t xml:space="preserve"> strategi yang </w:t>
      </w:r>
      <w:proofErr w:type="spellStart"/>
      <w:r w:rsidRPr="00192491">
        <w:rPr>
          <w:rFonts w:ascii="Garamond" w:hAnsi="Garamond"/>
          <w:sz w:val="22"/>
          <w:szCs w:val="22"/>
          <w:lang w:eastAsia="id-ID"/>
        </w:rPr>
        <w:t>disusun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Pemerintah</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dalam</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upaya</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pencapaian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kedaulatan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pangan</w:t>
      </w:r>
      <w:proofErr w:type="spellEnd"/>
      <w:r w:rsidRPr="00192491">
        <w:rPr>
          <w:rFonts w:ascii="Garamond" w:hAnsi="Garamond"/>
          <w:sz w:val="22"/>
          <w:szCs w:val="22"/>
          <w:lang w:eastAsia="id-ID"/>
        </w:rPr>
        <w:t xml:space="preserve">. Alat </w:t>
      </w:r>
      <w:proofErr w:type="spellStart"/>
      <w:r w:rsidRPr="00192491">
        <w:rPr>
          <w:rFonts w:ascii="Garamond" w:hAnsi="Garamond"/>
          <w:sz w:val="22"/>
          <w:szCs w:val="22"/>
          <w:lang w:eastAsia="id-ID"/>
        </w:rPr>
        <w:t>pertanian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merupakan</w:t>
      </w:r>
      <w:proofErr w:type="spellEnd"/>
      <w:r w:rsidRPr="00192491">
        <w:rPr>
          <w:rFonts w:ascii="Garamond" w:hAnsi="Garamond"/>
          <w:sz w:val="22"/>
          <w:szCs w:val="22"/>
          <w:lang w:eastAsia="id-ID"/>
        </w:rPr>
        <w:t xml:space="preserve"> salah </w:t>
      </w:r>
      <w:proofErr w:type="spellStart"/>
      <w:r w:rsidRPr="00192491">
        <w:rPr>
          <w:rFonts w:ascii="Garamond" w:hAnsi="Garamond"/>
          <w:sz w:val="22"/>
          <w:szCs w:val="22"/>
          <w:lang w:eastAsia="id-ID"/>
        </w:rPr>
        <w:t>satu</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pendukung</w:t>
      </w:r>
      <w:proofErr w:type="spellEnd"/>
      <w:r w:rsidRPr="00192491">
        <w:rPr>
          <w:rFonts w:ascii="Garamond" w:hAnsi="Garamond"/>
          <w:sz w:val="22"/>
          <w:szCs w:val="22"/>
          <w:lang w:eastAsia="id-ID"/>
        </w:rPr>
        <w:t xml:space="preserve"> yang sangat </w:t>
      </w:r>
      <w:proofErr w:type="spellStart"/>
      <w:r w:rsidRPr="00192491">
        <w:rPr>
          <w:rFonts w:ascii="Garamond" w:hAnsi="Garamond"/>
          <w:sz w:val="22"/>
          <w:szCs w:val="22"/>
          <w:lang w:eastAsia="id-ID"/>
        </w:rPr>
        <w:t>penting</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terhadap</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peningkatan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sarana</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pertanian</w:t>
      </w:r>
      <w:proofErr w:type="spellEnd"/>
      <w:r w:rsidRPr="00192491">
        <w:rPr>
          <w:rFonts w:ascii="Garamond" w:hAnsi="Garamond"/>
          <w:sz w:val="22"/>
          <w:szCs w:val="22"/>
          <w:lang w:eastAsia="id-ID"/>
        </w:rPr>
        <w:t xml:space="preserve">, dan </w:t>
      </w:r>
      <w:proofErr w:type="spellStart"/>
      <w:r w:rsidRPr="00192491">
        <w:rPr>
          <w:rFonts w:ascii="Garamond" w:hAnsi="Garamond"/>
          <w:sz w:val="22"/>
          <w:szCs w:val="22"/>
          <w:lang w:eastAsia="id-ID"/>
        </w:rPr>
        <w:t>kelangsungan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sektor</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lainnya</w:t>
      </w:r>
      <w:proofErr w:type="spellEnd"/>
      <w:r w:rsidRPr="00192491">
        <w:rPr>
          <w:rFonts w:ascii="Garamond" w:hAnsi="Garamond"/>
          <w:sz w:val="22"/>
          <w:szCs w:val="22"/>
          <w:lang w:eastAsia="id-ID"/>
        </w:rPr>
        <w:t xml:space="preserve">, salah </w:t>
      </w:r>
      <w:proofErr w:type="spellStart"/>
      <w:r w:rsidRPr="00192491">
        <w:rPr>
          <w:rFonts w:ascii="Garamond" w:hAnsi="Garamond"/>
          <w:sz w:val="22"/>
          <w:szCs w:val="22"/>
          <w:lang w:eastAsia="id-ID"/>
        </w:rPr>
        <w:t>satunya</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Industri</w:t>
      </w:r>
      <w:proofErr w:type="spellEnd"/>
      <w:r w:rsidRPr="00192491">
        <w:rPr>
          <w:rFonts w:ascii="Garamond" w:hAnsi="Garamond"/>
          <w:sz w:val="22"/>
          <w:szCs w:val="22"/>
          <w:lang w:eastAsia="id-ID"/>
        </w:rPr>
        <w:t xml:space="preserve"> Kecil dan </w:t>
      </w:r>
      <w:proofErr w:type="spellStart"/>
      <w:r w:rsidRPr="00192491">
        <w:rPr>
          <w:rFonts w:ascii="Garamond" w:hAnsi="Garamond"/>
          <w:sz w:val="22"/>
          <w:szCs w:val="22"/>
          <w:lang w:eastAsia="id-ID"/>
        </w:rPr>
        <w:t>Menengah</w:t>
      </w:r>
      <w:proofErr w:type="spellEnd"/>
      <w:r w:rsidRPr="00192491">
        <w:rPr>
          <w:rFonts w:ascii="Garamond" w:hAnsi="Garamond"/>
          <w:sz w:val="22"/>
          <w:szCs w:val="22"/>
          <w:lang w:eastAsia="id-ID"/>
        </w:rPr>
        <w:t xml:space="preserve"> (IKM) </w:t>
      </w:r>
      <w:proofErr w:type="spellStart"/>
      <w:r w:rsidRPr="00192491">
        <w:rPr>
          <w:rFonts w:ascii="Garamond" w:hAnsi="Garamond"/>
          <w:sz w:val="22"/>
          <w:szCs w:val="22"/>
          <w:lang w:eastAsia="id-ID"/>
        </w:rPr>
        <w:t>Pengrajin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alat</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pertanian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tradisional</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Minimnya</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pengetahuan</w:t>
      </w:r>
      <w:proofErr w:type="spellEnd"/>
      <w:r w:rsidRPr="00192491">
        <w:rPr>
          <w:rFonts w:ascii="Garamond" w:hAnsi="Garamond"/>
          <w:sz w:val="22"/>
          <w:szCs w:val="22"/>
          <w:lang w:eastAsia="id-ID"/>
        </w:rPr>
        <w:t xml:space="preserve"> dan </w:t>
      </w:r>
      <w:proofErr w:type="spellStart"/>
      <w:r w:rsidRPr="00192491">
        <w:rPr>
          <w:rFonts w:ascii="Garamond" w:hAnsi="Garamond"/>
          <w:sz w:val="22"/>
          <w:szCs w:val="22"/>
          <w:lang w:eastAsia="id-ID"/>
        </w:rPr>
        <w:t>pemahaman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tentang</w:t>
      </w:r>
      <w:proofErr w:type="spellEnd"/>
      <w:r w:rsidRPr="00192491">
        <w:rPr>
          <w:rFonts w:ascii="Garamond" w:hAnsi="Garamond"/>
          <w:sz w:val="22"/>
          <w:szCs w:val="22"/>
          <w:lang w:eastAsia="id-ID"/>
        </w:rPr>
        <w:t xml:space="preserve"> </w:t>
      </w:r>
      <w:r w:rsidRPr="00192491">
        <w:rPr>
          <w:rFonts w:ascii="Garamond" w:hAnsi="Garamond"/>
          <w:sz w:val="22"/>
          <w:szCs w:val="22"/>
          <w:lang w:val="id-ID" w:eastAsia="id-ID"/>
        </w:rPr>
        <w:t>aspek teknis, aspek pasar dan tindakan yang harus diambil ketika terjadi perubahan</w:t>
      </w:r>
      <w:r w:rsidRPr="00192491">
        <w:rPr>
          <w:rFonts w:ascii="Garamond" w:hAnsi="Garamond"/>
          <w:sz w:val="22"/>
          <w:szCs w:val="22"/>
          <w:lang w:eastAsia="id-ID"/>
        </w:rPr>
        <w:t xml:space="preserve"> </w:t>
      </w:r>
      <w:proofErr w:type="spellStart"/>
      <w:r w:rsidRPr="00192491">
        <w:rPr>
          <w:rFonts w:ascii="Garamond" w:hAnsi="Garamond"/>
          <w:sz w:val="22"/>
          <w:szCs w:val="22"/>
          <w:lang w:eastAsia="id-ID"/>
        </w:rPr>
        <w:t>menjadi</w:t>
      </w:r>
      <w:proofErr w:type="spellEnd"/>
      <w:r w:rsidRPr="00192491">
        <w:rPr>
          <w:rFonts w:ascii="Garamond" w:hAnsi="Garamond"/>
          <w:sz w:val="22"/>
          <w:szCs w:val="22"/>
          <w:lang w:eastAsia="id-ID"/>
        </w:rPr>
        <w:t xml:space="preserve"> salah </w:t>
      </w:r>
      <w:proofErr w:type="spellStart"/>
      <w:r w:rsidRPr="00192491">
        <w:rPr>
          <w:rFonts w:ascii="Garamond" w:hAnsi="Garamond"/>
          <w:sz w:val="22"/>
          <w:szCs w:val="22"/>
          <w:lang w:eastAsia="id-ID"/>
        </w:rPr>
        <w:t>satu</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permasalahan</w:t>
      </w:r>
      <w:proofErr w:type="spellEnd"/>
      <w:r w:rsidRPr="00192491">
        <w:rPr>
          <w:rFonts w:ascii="Garamond" w:hAnsi="Garamond"/>
          <w:sz w:val="22"/>
          <w:szCs w:val="22"/>
          <w:lang w:eastAsia="id-ID"/>
        </w:rPr>
        <w:t xml:space="preserve"> yang </w:t>
      </w:r>
      <w:proofErr w:type="spellStart"/>
      <w:r w:rsidRPr="00192491">
        <w:rPr>
          <w:rFonts w:ascii="Garamond" w:hAnsi="Garamond"/>
          <w:sz w:val="22"/>
          <w:szCs w:val="22"/>
          <w:lang w:eastAsia="id-ID"/>
        </w:rPr>
        <w:t>dialami</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Pelaku</w:t>
      </w:r>
      <w:proofErr w:type="spellEnd"/>
      <w:r w:rsidRPr="00192491">
        <w:rPr>
          <w:rFonts w:ascii="Garamond" w:hAnsi="Garamond"/>
          <w:sz w:val="22"/>
          <w:szCs w:val="22"/>
          <w:lang w:eastAsia="id-ID"/>
        </w:rPr>
        <w:t xml:space="preserve"> Usaha. </w:t>
      </w:r>
      <w:proofErr w:type="spellStart"/>
      <w:r w:rsidRPr="00192491">
        <w:rPr>
          <w:rFonts w:ascii="Garamond" w:hAnsi="Garamond"/>
          <w:sz w:val="22"/>
          <w:szCs w:val="22"/>
          <w:lang w:eastAsia="id-ID"/>
        </w:rPr>
        <w:t>Penelitian</w:t>
      </w:r>
      <w:proofErr w:type="spellEnd"/>
      <w:r w:rsidRPr="00192491">
        <w:rPr>
          <w:rFonts w:ascii="Garamond" w:hAnsi="Garamond"/>
          <w:sz w:val="22"/>
          <w:szCs w:val="22"/>
          <w:lang w:eastAsia="id-ID"/>
        </w:rPr>
        <w:t xml:space="preserve"> ini </w:t>
      </w:r>
      <w:proofErr w:type="spellStart"/>
      <w:r w:rsidRPr="00192491">
        <w:rPr>
          <w:rFonts w:ascii="Garamond" w:hAnsi="Garamond"/>
          <w:sz w:val="22"/>
          <w:szCs w:val="22"/>
          <w:lang w:eastAsia="id-ID"/>
        </w:rPr>
        <w:t>dilakukan</w:t>
      </w:r>
      <w:proofErr w:type="spellEnd"/>
      <w:r w:rsidRPr="00192491">
        <w:rPr>
          <w:rFonts w:ascii="Garamond" w:hAnsi="Garamond"/>
          <w:sz w:val="22"/>
          <w:szCs w:val="22"/>
          <w:lang w:eastAsia="id-ID"/>
        </w:rPr>
        <w:t xml:space="preserve"> di CV </w:t>
      </w:r>
      <w:proofErr w:type="spellStart"/>
      <w:r w:rsidRPr="00192491">
        <w:rPr>
          <w:rFonts w:ascii="Garamond" w:hAnsi="Garamond"/>
          <w:sz w:val="22"/>
          <w:szCs w:val="22"/>
          <w:lang w:eastAsia="id-ID"/>
        </w:rPr>
        <w:t>Rhodas</w:t>
      </w:r>
      <w:proofErr w:type="spellEnd"/>
      <w:r w:rsidRPr="00192491">
        <w:rPr>
          <w:rFonts w:ascii="Garamond" w:hAnsi="Garamond"/>
          <w:sz w:val="22"/>
          <w:szCs w:val="22"/>
          <w:lang w:eastAsia="id-ID"/>
        </w:rPr>
        <w:t xml:space="preserve"> yang </w:t>
      </w:r>
      <w:proofErr w:type="spellStart"/>
      <w:r w:rsidRPr="00192491">
        <w:rPr>
          <w:rFonts w:ascii="Garamond" w:hAnsi="Garamond"/>
          <w:sz w:val="22"/>
          <w:szCs w:val="22"/>
          <w:lang w:eastAsia="id-ID"/>
        </w:rPr>
        <w:t>berlokasi</w:t>
      </w:r>
      <w:proofErr w:type="spellEnd"/>
      <w:r w:rsidRPr="00192491">
        <w:rPr>
          <w:rFonts w:ascii="Garamond" w:hAnsi="Garamond"/>
          <w:sz w:val="22"/>
          <w:szCs w:val="22"/>
          <w:lang w:eastAsia="id-ID"/>
        </w:rPr>
        <w:t xml:space="preserve"> di </w:t>
      </w:r>
      <w:r w:rsidRPr="00192491">
        <w:rPr>
          <w:rFonts w:ascii="Garamond" w:hAnsi="Garamond"/>
          <w:sz w:val="22"/>
          <w:szCs w:val="22"/>
          <w:lang w:val="id-ID" w:eastAsia="id-ID"/>
        </w:rPr>
        <w:t>Desa Cibatu Kecamatan Cisaat Kabupaten Sukabumi</w:t>
      </w:r>
      <w:r w:rsidRPr="00192491">
        <w:rPr>
          <w:rFonts w:ascii="Garamond" w:hAnsi="Garamond"/>
          <w:sz w:val="22"/>
          <w:szCs w:val="22"/>
          <w:lang w:eastAsia="id-ID"/>
        </w:rPr>
        <w:t xml:space="preserve">. CV </w:t>
      </w:r>
      <w:proofErr w:type="spellStart"/>
      <w:r w:rsidRPr="00192491">
        <w:rPr>
          <w:rFonts w:ascii="Garamond" w:hAnsi="Garamond"/>
          <w:sz w:val="22"/>
          <w:szCs w:val="22"/>
          <w:lang w:eastAsia="id-ID"/>
        </w:rPr>
        <w:t>Rhodas</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merupakan</w:t>
      </w:r>
      <w:proofErr w:type="spellEnd"/>
      <w:r w:rsidRPr="00192491">
        <w:rPr>
          <w:rFonts w:ascii="Garamond" w:hAnsi="Garamond"/>
          <w:sz w:val="22"/>
          <w:szCs w:val="22"/>
          <w:lang w:eastAsia="id-ID"/>
        </w:rPr>
        <w:t xml:space="preserve"> salah </w:t>
      </w:r>
      <w:proofErr w:type="spellStart"/>
      <w:r w:rsidRPr="00192491">
        <w:rPr>
          <w:rFonts w:ascii="Garamond" w:hAnsi="Garamond"/>
          <w:sz w:val="22"/>
          <w:szCs w:val="22"/>
          <w:lang w:eastAsia="id-ID"/>
        </w:rPr>
        <w:t>satu</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Industri</w:t>
      </w:r>
      <w:proofErr w:type="spellEnd"/>
      <w:r w:rsidRPr="00192491">
        <w:rPr>
          <w:rFonts w:ascii="Garamond" w:hAnsi="Garamond"/>
          <w:sz w:val="22"/>
          <w:szCs w:val="22"/>
          <w:lang w:eastAsia="id-ID"/>
        </w:rPr>
        <w:t xml:space="preserve"> Kecil dan </w:t>
      </w:r>
      <w:proofErr w:type="spellStart"/>
      <w:r w:rsidRPr="00192491">
        <w:rPr>
          <w:rFonts w:ascii="Garamond" w:hAnsi="Garamond"/>
          <w:sz w:val="22"/>
          <w:szCs w:val="22"/>
          <w:lang w:eastAsia="id-ID"/>
        </w:rPr>
        <w:t>Menengah</w:t>
      </w:r>
      <w:proofErr w:type="spellEnd"/>
      <w:r w:rsidRPr="00192491">
        <w:rPr>
          <w:rFonts w:ascii="Garamond" w:hAnsi="Garamond"/>
          <w:sz w:val="22"/>
          <w:szCs w:val="22"/>
          <w:lang w:eastAsia="id-ID"/>
        </w:rPr>
        <w:t xml:space="preserve"> di </w:t>
      </w:r>
      <w:proofErr w:type="spellStart"/>
      <w:r w:rsidRPr="00192491">
        <w:rPr>
          <w:rFonts w:ascii="Garamond" w:hAnsi="Garamond"/>
          <w:sz w:val="22"/>
          <w:szCs w:val="22"/>
          <w:lang w:eastAsia="id-ID"/>
        </w:rPr>
        <w:t>Kabupaten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Sukabumi</w:t>
      </w:r>
      <w:proofErr w:type="spellEnd"/>
      <w:r w:rsidRPr="00192491">
        <w:rPr>
          <w:rFonts w:ascii="Garamond" w:hAnsi="Garamond"/>
          <w:sz w:val="22"/>
          <w:szCs w:val="22"/>
          <w:lang w:eastAsia="id-ID"/>
        </w:rPr>
        <w:t xml:space="preserve"> yang </w:t>
      </w:r>
      <w:proofErr w:type="spellStart"/>
      <w:r w:rsidRPr="00192491">
        <w:rPr>
          <w:rFonts w:ascii="Garamond" w:hAnsi="Garamond"/>
          <w:sz w:val="22"/>
          <w:szCs w:val="22"/>
          <w:lang w:eastAsia="id-ID"/>
        </w:rPr>
        <w:t>memproduksi</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produk</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berupa</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alat</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pertanian</w:t>
      </w:r>
      <w:proofErr w:type="spellEnd"/>
      <w:r w:rsidRPr="00192491">
        <w:rPr>
          <w:rFonts w:ascii="Garamond" w:hAnsi="Garamond"/>
          <w:sz w:val="22"/>
          <w:szCs w:val="22"/>
          <w:lang w:eastAsia="id-ID"/>
        </w:rPr>
        <w:t xml:space="preserve"> </w:t>
      </w:r>
      <w:proofErr w:type="spellStart"/>
      <w:r w:rsidRPr="00192491">
        <w:rPr>
          <w:rFonts w:ascii="Garamond" w:hAnsi="Garamond"/>
          <w:sz w:val="22"/>
          <w:szCs w:val="22"/>
          <w:lang w:eastAsia="id-ID"/>
        </w:rPr>
        <w:t>tradisional</w:t>
      </w:r>
      <w:proofErr w:type="spellEnd"/>
      <w:r w:rsidRPr="00192491">
        <w:rPr>
          <w:rFonts w:ascii="Garamond" w:hAnsi="Garamond"/>
          <w:sz w:val="22"/>
          <w:szCs w:val="22"/>
          <w:lang w:eastAsia="id-ID"/>
        </w:rPr>
        <w:t xml:space="preserve">.  </w:t>
      </w:r>
      <w:r w:rsidRPr="00192491">
        <w:rPr>
          <w:rFonts w:ascii="Garamond" w:hAnsi="Garamond"/>
          <w:sz w:val="22"/>
          <w:szCs w:val="22"/>
          <w:lang w:val="id-ID" w:eastAsia="id-ID"/>
        </w:rPr>
        <w:t xml:space="preserve">Tujuan dari penelitian ini yaitu menganalisis kelayakan aspek teknis, aspek pasar dan aspek keuangan </w:t>
      </w:r>
      <w:r w:rsidRPr="00192491">
        <w:rPr>
          <w:rFonts w:ascii="Garamond" w:hAnsi="Garamond"/>
          <w:sz w:val="22"/>
          <w:szCs w:val="22"/>
          <w:lang w:eastAsia="id-ID"/>
        </w:rPr>
        <w:t xml:space="preserve">di CV </w:t>
      </w:r>
      <w:proofErr w:type="spellStart"/>
      <w:r w:rsidRPr="00192491">
        <w:rPr>
          <w:rFonts w:ascii="Garamond" w:hAnsi="Garamond"/>
          <w:sz w:val="22"/>
          <w:szCs w:val="22"/>
          <w:lang w:eastAsia="id-ID"/>
        </w:rPr>
        <w:t>Rhodas</w:t>
      </w:r>
      <w:proofErr w:type="spellEnd"/>
      <w:r w:rsidRPr="00192491">
        <w:rPr>
          <w:rFonts w:ascii="Garamond" w:hAnsi="Garamond"/>
          <w:sz w:val="22"/>
          <w:szCs w:val="22"/>
          <w:lang w:val="id-ID" w:eastAsia="id-ID"/>
        </w:rPr>
        <w:t xml:space="preserve">. Penelitian ini menggunakan data kuantitatif dan kualitatif yaitu menggunakan analisis sensitivitas dengan menghitung IRR, NPV, </w:t>
      </w:r>
      <w:r w:rsidRPr="00192491">
        <w:rPr>
          <w:rFonts w:ascii="Garamond" w:hAnsi="Garamond"/>
          <w:i/>
          <w:sz w:val="22"/>
          <w:szCs w:val="22"/>
          <w:lang w:val="id-ID" w:eastAsia="id-ID"/>
        </w:rPr>
        <w:t>B/C Ratio</w:t>
      </w:r>
      <w:r w:rsidRPr="00192491">
        <w:rPr>
          <w:rFonts w:ascii="Garamond" w:hAnsi="Garamond"/>
          <w:sz w:val="22"/>
          <w:szCs w:val="22"/>
          <w:lang w:val="id-ID" w:eastAsia="id-ID"/>
        </w:rPr>
        <w:t xml:space="preserve"> dan </w:t>
      </w:r>
      <w:r w:rsidRPr="00192491">
        <w:rPr>
          <w:rFonts w:ascii="Garamond" w:hAnsi="Garamond"/>
          <w:i/>
          <w:sz w:val="22"/>
          <w:szCs w:val="22"/>
          <w:lang w:val="id-ID" w:eastAsia="id-ID"/>
        </w:rPr>
        <w:t>Pay Back Period</w:t>
      </w:r>
      <w:r w:rsidRPr="00192491">
        <w:rPr>
          <w:rFonts w:ascii="Garamond" w:hAnsi="Garamond"/>
          <w:sz w:val="22"/>
          <w:szCs w:val="22"/>
          <w:lang w:val="id-ID" w:eastAsia="id-ID"/>
        </w:rPr>
        <w:t xml:space="preserve">. Hasil penelitian menunjukkan bahwa ditinjau dari kelayakan aspek teknis </w:t>
      </w:r>
      <w:r w:rsidRPr="00192491">
        <w:rPr>
          <w:rFonts w:ascii="Garamond" w:hAnsi="Garamond"/>
          <w:sz w:val="22"/>
          <w:szCs w:val="22"/>
          <w:lang w:val="id-ID"/>
        </w:rPr>
        <w:t>usaha cangkul CV Rhodas dinyatakan layak untuk dijalankan karena</w:t>
      </w:r>
      <w:r w:rsidRPr="00192491">
        <w:rPr>
          <w:rFonts w:ascii="Garamond" w:hAnsi="Garamond"/>
          <w:sz w:val="22"/>
          <w:szCs w:val="22"/>
          <w:lang w:val="id-ID" w:eastAsia="id-ID"/>
        </w:rPr>
        <w:t xml:space="preserve"> berada di lokasi yang tepat, </w:t>
      </w:r>
      <w:r w:rsidRPr="00192491">
        <w:rPr>
          <w:rFonts w:ascii="Garamond" w:hAnsi="Garamond"/>
          <w:i/>
          <w:iCs/>
          <w:sz w:val="22"/>
          <w:szCs w:val="22"/>
          <w:lang w:val="id-ID" w:eastAsia="id-ID"/>
        </w:rPr>
        <w:t>layout</w:t>
      </w:r>
      <w:r w:rsidRPr="00192491">
        <w:rPr>
          <w:rFonts w:ascii="Garamond" w:hAnsi="Garamond"/>
          <w:sz w:val="22"/>
          <w:szCs w:val="22"/>
          <w:lang w:val="id-ID" w:eastAsia="id-ID"/>
        </w:rPr>
        <w:t xml:space="preserve"> yang sesuai dengan proses produksi dan memberikan efisiensi, p</w:t>
      </w:r>
      <w:proofErr w:type="spellStart"/>
      <w:r w:rsidRPr="00192491">
        <w:rPr>
          <w:rFonts w:ascii="Garamond" w:hAnsi="Garamond"/>
          <w:sz w:val="22"/>
          <w:szCs w:val="22"/>
        </w:rPr>
        <w:t>emilihan</w:t>
      </w:r>
      <w:proofErr w:type="spellEnd"/>
      <w:r w:rsidRPr="00192491">
        <w:rPr>
          <w:rFonts w:ascii="Garamond" w:hAnsi="Garamond"/>
          <w:sz w:val="22"/>
          <w:szCs w:val="22"/>
        </w:rPr>
        <w:t xml:space="preserve"> </w:t>
      </w:r>
      <w:proofErr w:type="spellStart"/>
      <w:r w:rsidRPr="00192491">
        <w:rPr>
          <w:rFonts w:ascii="Garamond" w:hAnsi="Garamond"/>
          <w:sz w:val="22"/>
          <w:szCs w:val="22"/>
        </w:rPr>
        <w:t>teknologi</w:t>
      </w:r>
      <w:proofErr w:type="spellEnd"/>
      <w:r w:rsidRPr="00192491">
        <w:rPr>
          <w:rFonts w:ascii="Garamond" w:hAnsi="Garamond"/>
          <w:sz w:val="22"/>
          <w:szCs w:val="22"/>
        </w:rPr>
        <w:t xml:space="preserve"> </w:t>
      </w:r>
      <w:proofErr w:type="spellStart"/>
      <w:r w:rsidRPr="00192491">
        <w:rPr>
          <w:rFonts w:ascii="Garamond" w:hAnsi="Garamond"/>
          <w:sz w:val="22"/>
          <w:szCs w:val="22"/>
        </w:rPr>
        <w:t>mesin</w:t>
      </w:r>
      <w:proofErr w:type="spellEnd"/>
      <w:r w:rsidRPr="00192491">
        <w:rPr>
          <w:rFonts w:ascii="Garamond" w:hAnsi="Garamond"/>
          <w:sz w:val="22"/>
          <w:szCs w:val="22"/>
        </w:rPr>
        <w:t xml:space="preserve"> yang </w:t>
      </w:r>
      <w:proofErr w:type="spellStart"/>
      <w:r w:rsidRPr="00192491">
        <w:rPr>
          <w:rFonts w:ascii="Garamond" w:hAnsi="Garamond"/>
          <w:sz w:val="22"/>
          <w:szCs w:val="22"/>
        </w:rPr>
        <w:t>digunakan</w:t>
      </w:r>
      <w:proofErr w:type="spellEnd"/>
      <w:r w:rsidRPr="00192491">
        <w:rPr>
          <w:rFonts w:ascii="Garamond" w:hAnsi="Garamond"/>
          <w:sz w:val="22"/>
          <w:szCs w:val="22"/>
        </w:rPr>
        <w:t xml:space="preserve">  </w:t>
      </w:r>
      <w:proofErr w:type="spellStart"/>
      <w:r w:rsidRPr="00192491">
        <w:rPr>
          <w:rFonts w:ascii="Garamond" w:hAnsi="Garamond"/>
          <w:sz w:val="22"/>
          <w:szCs w:val="22"/>
        </w:rPr>
        <w:t>telah</w:t>
      </w:r>
      <w:proofErr w:type="spellEnd"/>
      <w:r w:rsidRPr="00192491">
        <w:rPr>
          <w:rFonts w:ascii="Garamond" w:hAnsi="Garamond"/>
          <w:sz w:val="22"/>
          <w:szCs w:val="22"/>
        </w:rPr>
        <w:t xml:space="preserve">  </w:t>
      </w:r>
      <w:proofErr w:type="spellStart"/>
      <w:r w:rsidRPr="00192491">
        <w:rPr>
          <w:rFonts w:ascii="Garamond" w:hAnsi="Garamond"/>
          <w:sz w:val="22"/>
          <w:szCs w:val="22"/>
        </w:rPr>
        <w:t>mempertimbangkan</w:t>
      </w:r>
      <w:proofErr w:type="spellEnd"/>
      <w:r w:rsidRPr="00192491">
        <w:rPr>
          <w:rFonts w:ascii="Garamond" w:hAnsi="Garamond"/>
          <w:sz w:val="22"/>
          <w:szCs w:val="22"/>
        </w:rPr>
        <w:t xml:space="preserve"> </w:t>
      </w:r>
      <w:proofErr w:type="spellStart"/>
      <w:r w:rsidRPr="00192491">
        <w:rPr>
          <w:rFonts w:ascii="Garamond" w:hAnsi="Garamond"/>
          <w:sz w:val="22"/>
          <w:szCs w:val="22"/>
        </w:rPr>
        <w:t>efisiensi</w:t>
      </w:r>
      <w:proofErr w:type="spellEnd"/>
      <w:r w:rsidRPr="00192491">
        <w:rPr>
          <w:rFonts w:ascii="Garamond" w:hAnsi="Garamond"/>
          <w:sz w:val="22"/>
          <w:szCs w:val="22"/>
        </w:rPr>
        <w:t xml:space="preserve"> yang </w:t>
      </w:r>
      <w:proofErr w:type="spellStart"/>
      <w:r w:rsidRPr="00192491">
        <w:rPr>
          <w:rFonts w:ascii="Garamond" w:hAnsi="Garamond"/>
          <w:sz w:val="22"/>
          <w:szCs w:val="22"/>
        </w:rPr>
        <w:t>tinggi</w:t>
      </w:r>
      <w:proofErr w:type="spellEnd"/>
      <w:r w:rsidRPr="00192491">
        <w:rPr>
          <w:rFonts w:ascii="Garamond" w:hAnsi="Garamond"/>
          <w:sz w:val="22"/>
          <w:szCs w:val="22"/>
        </w:rPr>
        <w:t xml:space="preserve"> </w:t>
      </w:r>
      <w:proofErr w:type="spellStart"/>
      <w:r w:rsidRPr="00192491">
        <w:rPr>
          <w:rFonts w:ascii="Garamond" w:hAnsi="Garamond"/>
          <w:sz w:val="22"/>
          <w:szCs w:val="22"/>
        </w:rPr>
        <w:t>sekaligus</w:t>
      </w:r>
      <w:proofErr w:type="spellEnd"/>
      <w:r w:rsidRPr="00192491">
        <w:rPr>
          <w:rFonts w:ascii="Garamond" w:hAnsi="Garamond"/>
          <w:sz w:val="22"/>
          <w:szCs w:val="22"/>
        </w:rPr>
        <w:t xml:space="preserve"> </w:t>
      </w:r>
      <w:proofErr w:type="spellStart"/>
      <w:r w:rsidRPr="00192491">
        <w:rPr>
          <w:rFonts w:ascii="Garamond" w:hAnsi="Garamond"/>
          <w:sz w:val="22"/>
          <w:szCs w:val="22"/>
        </w:rPr>
        <w:t>produktivitas</w:t>
      </w:r>
      <w:proofErr w:type="spellEnd"/>
      <w:r w:rsidRPr="00192491">
        <w:rPr>
          <w:rFonts w:ascii="Garamond" w:hAnsi="Garamond"/>
          <w:sz w:val="22"/>
          <w:szCs w:val="22"/>
          <w:lang w:val="id-ID"/>
        </w:rPr>
        <w:t xml:space="preserve">, berusaha menjalankan produksi sesuai SOP </w:t>
      </w:r>
      <w:r w:rsidRPr="00192491">
        <w:rPr>
          <w:rFonts w:ascii="Garamond" w:hAnsi="Garamond"/>
          <w:sz w:val="22"/>
          <w:szCs w:val="22"/>
        </w:rPr>
        <w:t>(</w:t>
      </w:r>
      <w:proofErr w:type="spellStart"/>
      <w:r w:rsidRPr="00192491">
        <w:rPr>
          <w:rFonts w:ascii="Garamond" w:hAnsi="Garamond"/>
          <w:i/>
          <w:iCs/>
          <w:sz w:val="22"/>
          <w:szCs w:val="22"/>
        </w:rPr>
        <w:t>Standar</w:t>
      </w:r>
      <w:proofErr w:type="spellEnd"/>
      <w:r w:rsidRPr="00192491">
        <w:rPr>
          <w:rFonts w:ascii="Garamond" w:hAnsi="Garamond"/>
          <w:i/>
          <w:iCs/>
          <w:sz w:val="22"/>
          <w:szCs w:val="22"/>
        </w:rPr>
        <w:t xml:space="preserve"> </w:t>
      </w:r>
      <w:proofErr w:type="spellStart"/>
      <w:r w:rsidRPr="00192491">
        <w:rPr>
          <w:rFonts w:ascii="Garamond" w:hAnsi="Garamond"/>
          <w:i/>
          <w:iCs/>
          <w:sz w:val="22"/>
          <w:szCs w:val="22"/>
        </w:rPr>
        <w:t>Operasional</w:t>
      </w:r>
      <w:proofErr w:type="spellEnd"/>
      <w:r w:rsidRPr="00192491">
        <w:rPr>
          <w:rFonts w:ascii="Garamond" w:hAnsi="Garamond"/>
          <w:i/>
          <w:iCs/>
          <w:sz w:val="22"/>
          <w:szCs w:val="22"/>
        </w:rPr>
        <w:t xml:space="preserve"> </w:t>
      </w:r>
      <w:proofErr w:type="spellStart"/>
      <w:r w:rsidRPr="00192491">
        <w:rPr>
          <w:rFonts w:ascii="Garamond" w:hAnsi="Garamond"/>
          <w:i/>
          <w:iCs/>
          <w:sz w:val="22"/>
          <w:szCs w:val="22"/>
        </w:rPr>
        <w:t>Prosedur</w:t>
      </w:r>
      <w:proofErr w:type="spellEnd"/>
      <w:r w:rsidRPr="00192491">
        <w:rPr>
          <w:rFonts w:ascii="Garamond" w:hAnsi="Garamond"/>
          <w:sz w:val="22"/>
          <w:szCs w:val="22"/>
        </w:rPr>
        <w:t>)</w:t>
      </w:r>
      <w:r w:rsidRPr="00192491">
        <w:rPr>
          <w:rFonts w:ascii="Garamond" w:hAnsi="Garamond"/>
          <w:sz w:val="22"/>
          <w:szCs w:val="22"/>
          <w:lang w:val="id-ID"/>
        </w:rPr>
        <w:t xml:space="preserve"> serta adanya pengontrolan kualitas produk. Aspek pasar </w:t>
      </w:r>
      <w:proofErr w:type="spellStart"/>
      <w:r w:rsidRPr="00192491">
        <w:rPr>
          <w:rFonts w:ascii="Garamond" w:hAnsi="Garamond"/>
          <w:sz w:val="22"/>
          <w:szCs w:val="22"/>
        </w:rPr>
        <w:t>usaha</w:t>
      </w:r>
      <w:proofErr w:type="spellEnd"/>
      <w:r w:rsidRPr="00192491">
        <w:rPr>
          <w:rFonts w:ascii="Garamond" w:hAnsi="Garamond"/>
          <w:sz w:val="22"/>
          <w:szCs w:val="22"/>
        </w:rPr>
        <w:t xml:space="preserve"> </w:t>
      </w:r>
      <w:proofErr w:type="spellStart"/>
      <w:r w:rsidRPr="00192491">
        <w:rPr>
          <w:rFonts w:ascii="Garamond" w:hAnsi="Garamond"/>
          <w:sz w:val="22"/>
          <w:szCs w:val="22"/>
        </w:rPr>
        <w:t>cangkul</w:t>
      </w:r>
      <w:proofErr w:type="spellEnd"/>
      <w:r w:rsidRPr="00192491">
        <w:rPr>
          <w:rFonts w:ascii="Garamond" w:hAnsi="Garamond"/>
          <w:sz w:val="22"/>
          <w:szCs w:val="22"/>
        </w:rPr>
        <w:t xml:space="preserve"> CV </w:t>
      </w:r>
      <w:proofErr w:type="spellStart"/>
      <w:r w:rsidRPr="00192491">
        <w:rPr>
          <w:rFonts w:ascii="Garamond" w:hAnsi="Garamond"/>
          <w:sz w:val="22"/>
          <w:szCs w:val="22"/>
        </w:rPr>
        <w:t>Rhodas</w:t>
      </w:r>
      <w:proofErr w:type="spellEnd"/>
      <w:r w:rsidRPr="00192491">
        <w:rPr>
          <w:rFonts w:ascii="Garamond" w:hAnsi="Garamond"/>
          <w:sz w:val="22"/>
          <w:szCs w:val="22"/>
        </w:rPr>
        <w:t xml:space="preserve"> </w:t>
      </w:r>
      <w:proofErr w:type="spellStart"/>
      <w:r w:rsidRPr="00192491">
        <w:rPr>
          <w:rFonts w:ascii="Garamond" w:hAnsi="Garamond"/>
          <w:sz w:val="22"/>
          <w:szCs w:val="22"/>
        </w:rPr>
        <w:t>dinyatakan</w:t>
      </w:r>
      <w:proofErr w:type="spellEnd"/>
      <w:r w:rsidRPr="00192491">
        <w:rPr>
          <w:rFonts w:ascii="Garamond" w:hAnsi="Garamond"/>
          <w:sz w:val="22"/>
          <w:szCs w:val="22"/>
        </w:rPr>
        <w:t xml:space="preserve"> </w:t>
      </w:r>
      <w:proofErr w:type="spellStart"/>
      <w:r w:rsidRPr="00192491">
        <w:rPr>
          <w:rFonts w:ascii="Garamond" w:hAnsi="Garamond"/>
          <w:sz w:val="22"/>
          <w:szCs w:val="22"/>
        </w:rPr>
        <w:t>layak</w:t>
      </w:r>
      <w:proofErr w:type="spellEnd"/>
      <w:r w:rsidRPr="00192491">
        <w:rPr>
          <w:rFonts w:ascii="Garamond" w:hAnsi="Garamond"/>
          <w:sz w:val="22"/>
          <w:szCs w:val="22"/>
        </w:rPr>
        <w:t xml:space="preserve"> </w:t>
      </w:r>
      <w:proofErr w:type="spellStart"/>
      <w:r w:rsidRPr="00192491">
        <w:rPr>
          <w:rFonts w:ascii="Garamond" w:hAnsi="Garamond"/>
          <w:sz w:val="22"/>
          <w:szCs w:val="22"/>
        </w:rPr>
        <w:t>untuk</w:t>
      </w:r>
      <w:proofErr w:type="spellEnd"/>
      <w:r w:rsidRPr="00192491">
        <w:rPr>
          <w:rFonts w:ascii="Garamond" w:hAnsi="Garamond"/>
          <w:sz w:val="22"/>
          <w:szCs w:val="22"/>
        </w:rPr>
        <w:t xml:space="preserve"> </w:t>
      </w:r>
      <w:proofErr w:type="spellStart"/>
      <w:r w:rsidRPr="00192491">
        <w:rPr>
          <w:rFonts w:ascii="Garamond" w:hAnsi="Garamond"/>
          <w:sz w:val="22"/>
          <w:szCs w:val="22"/>
        </w:rPr>
        <w:t>dijalankan</w:t>
      </w:r>
      <w:proofErr w:type="spellEnd"/>
      <w:r w:rsidRPr="00192491">
        <w:rPr>
          <w:rFonts w:ascii="Garamond" w:hAnsi="Garamond"/>
          <w:sz w:val="22"/>
          <w:szCs w:val="22"/>
        </w:rPr>
        <w:t xml:space="preserve">, </w:t>
      </w:r>
      <w:r w:rsidRPr="00192491">
        <w:rPr>
          <w:rFonts w:ascii="Garamond" w:hAnsi="Garamond"/>
          <w:sz w:val="22"/>
          <w:szCs w:val="22"/>
          <w:lang w:val="id-ID"/>
        </w:rPr>
        <w:t>karena</w:t>
      </w:r>
      <w:r w:rsidRPr="00192491">
        <w:rPr>
          <w:rFonts w:ascii="Garamond" w:hAnsi="Garamond"/>
          <w:sz w:val="22"/>
          <w:szCs w:val="22"/>
        </w:rPr>
        <w:t xml:space="preserve"> </w:t>
      </w:r>
      <w:proofErr w:type="spellStart"/>
      <w:r w:rsidRPr="00192491">
        <w:rPr>
          <w:rFonts w:ascii="Garamond" w:hAnsi="Garamond"/>
          <w:sz w:val="22"/>
          <w:szCs w:val="22"/>
        </w:rPr>
        <w:t>memiliki</w:t>
      </w:r>
      <w:proofErr w:type="spellEnd"/>
      <w:r w:rsidRPr="00192491">
        <w:rPr>
          <w:rFonts w:ascii="Garamond" w:hAnsi="Garamond"/>
          <w:sz w:val="22"/>
          <w:szCs w:val="22"/>
        </w:rPr>
        <w:t xml:space="preserve"> </w:t>
      </w:r>
      <w:proofErr w:type="spellStart"/>
      <w:r w:rsidRPr="00192491">
        <w:rPr>
          <w:rFonts w:ascii="Garamond" w:hAnsi="Garamond"/>
          <w:sz w:val="22"/>
          <w:szCs w:val="22"/>
        </w:rPr>
        <w:t>segmentasi</w:t>
      </w:r>
      <w:proofErr w:type="spellEnd"/>
      <w:r w:rsidRPr="00192491">
        <w:rPr>
          <w:rFonts w:ascii="Garamond" w:hAnsi="Garamond"/>
          <w:sz w:val="22"/>
          <w:szCs w:val="22"/>
        </w:rPr>
        <w:t xml:space="preserve"> pasar (</w:t>
      </w:r>
      <w:proofErr w:type="spellStart"/>
      <w:r w:rsidRPr="00192491">
        <w:rPr>
          <w:rFonts w:ascii="Garamond" w:hAnsi="Garamond"/>
          <w:sz w:val="22"/>
          <w:szCs w:val="22"/>
        </w:rPr>
        <w:t>jenis</w:t>
      </w:r>
      <w:proofErr w:type="spellEnd"/>
      <w:r w:rsidRPr="00192491">
        <w:rPr>
          <w:rFonts w:ascii="Garamond" w:hAnsi="Garamond"/>
          <w:sz w:val="22"/>
          <w:szCs w:val="22"/>
        </w:rPr>
        <w:t xml:space="preserve"> industry</w:t>
      </w:r>
      <w:r w:rsidRPr="00192491">
        <w:rPr>
          <w:rFonts w:ascii="Garamond" w:hAnsi="Garamond"/>
          <w:sz w:val="22"/>
          <w:szCs w:val="22"/>
          <w:lang w:val="id-ID"/>
        </w:rPr>
        <w:t xml:space="preserve"> dan</w:t>
      </w:r>
      <w:r w:rsidRPr="00192491">
        <w:rPr>
          <w:rFonts w:ascii="Garamond" w:hAnsi="Garamond"/>
          <w:sz w:val="22"/>
          <w:szCs w:val="22"/>
        </w:rPr>
        <w:t xml:space="preserve"> </w:t>
      </w:r>
      <w:proofErr w:type="spellStart"/>
      <w:r w:rsidRPr="00192491">
        <w:rPr>
          <w:rFonts w:ascii="Garamond" w:hAnsi="Garamond"/>
          <w:sz w:val="22"/>
          <w:szCs w:val="22"/>
        </w:rPr>
        <w:t>l</w:t>
      </w:r>
      <w:r w:rsidRPr="00192491">
        <w:rPr>
          <w:rFonts w:ascii="Garamond" w:hAnsi="Garamond"/>
          <w:bCs/>
          <w:noProof/>
          <w:sz w:val="22"/>
          <w:szCs w:val="22"/>
        </w:rPr>
        <w:t>okasi</w:t>
      </w:r>
      <w:proofErr w:type="spellEnd"/>
      <w:r w:rsidRPr="00192491">
        <w:rPr>
          <w:rFonts w:ascii="Garamond" w:hAnsi="Garamond"/>
          <w:bCs/>
          <w:noProof/>
          <w:sz w:val="22"/>
          <w:szCs w:val="22"/>
        </w:rPr>
        <w:t xml:space="preserve"> perusahaan cukup strategis</w:t>
      </w:r>
      <w:r w:rsidRPr="00192491">
        <w:rPr>
          <w:rFonts w:ascii="Garamond" w:hAnsi="Garamond"/>
          <w:bCs/>
          <w:noProof/>
          <w:sz w:val="22"/>
          <w:szCs w:val="22"/>
          <w:lang w:val="id-ID"/>
        </w:rPr>
        <w:t>),</w:t>
      </w:r>
      <w:r w:rsidRPr="00192491">
        <w:rPr>
          <w:rFonts w:ascii="Garamond" w:hAnsi="Garamond"/>
          <w:bCs/>
          <w:noProof/>
          <w:sz w:val="22"/>
          <w:szCs w:val="22"/>
        </w:rPr>
        <w:t xml:space="preserve"> memiliki p</w:t>
      </w:r>
      <w:proofErr w:type="spellStart"/>
      <w:r w:rsidRPr="00192491">
        <w:rPr>
          <w:rFonts w:ascii="Garamond" w:hAnsi="Garamond"/>
          <w:sz w:val="22"/>
          <w:szCs w:val="22"/>
        </w:rPr>
        <w:t>asar</w:t>
      </w:r>
      <w:proofErr w:type="spellEnd"/>
      <w:r w:rsidRPr="00192491">
        <w:rPr>
          <w:rFonts w:ascii="Garamond" w:hAnsi="Garamond"/>
          <w:sz w:val="22"/>
          <w:szCs w:val="22"/>
        </w:rPr>
        <w:t xml:space="preserve"> </w:t>
      </w:r>
      <w:proofErr w:type="spellStart"/>
      <w:r w:rsidRPr="00192491">
        <w:rPr>
          <w:rFonts w:ascii="Garamond" w:hAnsi="Garamond"/>
          <w:sz w:val="22"/>
          <w:szCs w:val="22"/>
        </w:rPr>
        <w:t>sasaran</w:t>
      </w:r>
      <w:proofErr w:type="spellEnd"/>
      <w:r w:rsidRPr="00192491">
        <w:rPr>
          <w:rFonts w:ascii="Garamond" w:hAnsi="Garamond"/>
          <w:sz w:val="22"/>
          <w:szCs w:val="22"/>
        </w:rPr>
        <w:t xml:space="preserve"> (</w:t>
      </w:r>
      <w:r w:rsidRPr="00192491">
        <w:rPr>
          <w:rFonts w:ascii="Garamond" w:hAnsi="Garamond"/>
          <w:i/>
          <w:iCs/>
          <w:sz w:val="22"/>
          <w:szCs w:val="22"/>
        </w:rPr>
        <w:t>market targeting</w:t>
      </w:r>
      <w:r w:rsidRPr="00192491">
        <w:rPr>
          <w:rFonts w:ascii="Garamond" w:hAnsi="Garamond"/>
          <w:sz w:val="22"/>
          <w:szCs w:val="22"/>
        </w:rPr>
        <w:t xml:space="preserve">), </w:t>
      </w:r>
      <w:proofErr w:type="spellStart"/>
      <w:r w:rsidRPr="00192491">
        <w:rPr>
          <w:rFonts w:ascii="Garamond" w:hAnsi="Garamond"/>
          <w:sz w:val="22"/>
          <w:szCs w:val="22"/>
        </w:rPr>
        <w:t>memiliki</w:t>
      </w:r>
      <w:proofErr w:type="spellEnd"/>
      <w:r w:rsidRPr="00192491">
        <w:rPr>
          <w:rFonts w:ascii="Garamond" w:hAnsi="Garamond"/>
          <w:sz w:val="22"/>
          <w:szCs w:val="22"/>
        </w:rPr>
        <w:t xml:space="preserve"> strategi </w:t>
      </w:r>
      <w:proofErr w:type="spellStart"/>
      <w:r w:rsidRPr="00192491">
        <w:rPr>
          <w:rFonts w:ascii="Garamond" w:hAnsi="Garamond"/>
          <w:sz w:val="22"/>
          <w:szCs w:val="22"/>
        </w:rPr>
        <w:t>bauran</w:t>
      </w:r>
      <w:proofErr w:type="spellEnd"/>
      <w:r w:rsidRPr="00192491">
        <w:rPr>
          <w:rFonts w:ascii="Garamond" w:hAnsi="Garamond"/>
          <w:sz w:val="22"/>
          <w:szCs w:val="22"/>
        </w:rPr>
        <w:t xml:space="preserve">  </w:t>
      </w:r>
      <w:proofErr w:type="spellStart"/>
      <w:r w:rsidRPr="00192491">
        <w:rPr>
          <w:rFonts w:ascii="Garamond" w:hAnsi="Garamond"/>
          <w:sz w:val="22"/>
          <w:szCs w:val="22"/>
        </w:rPr>
        <w:t>pemasaran</w:t>
      </w:r>
      <w:proofErr w:type="spellEnd"/>
      <w:r w:rsidRPr="00192491">
        <w:rPr>
          <w:rFonts w:ascii="Garamond" w:hAnsi="Garamond"/>
          <w:sz w:val="22"/>
          <w:szCs w:val="22"/>
        </w:rPr>
        <w:t xml:space="preserve">  </w:t>
      </w:r>
      <w:r w:rsidRPr="00192491">
        <w:rPr>
          <w:rFonts w:ascii="Garamond" w:hAnsi="Garamond"/>
          <w:sz w:val="22"/>
          <w:szCs w:val="22"/>
          <w:lang w:val="id-ID"/>
        </w:rPr>
        <w:t>(</w:t>
      </w:r>
      <w:proofErr w:type="spellStart"/>
      <w:r w:rsidRPr="00192491">
        <w:rPr>
          <w:rFonts w:ascii="Garamond" w:hAnsi="Garamond"/>
          <w:sz w:val="22"/>
          <w:szCs w:val="22"/>
        </w:rPr>
        <w:t>produk</w:t>
      </w:r>
      <w:proofErr w:type="spellEnd"/>
      <w:r w:rsidRPr="00192491">
        <w:rPr>
          <w:rFonts w:ascii="Garamond" w:hAnsi="Garamond"/>
          <w:sz w:val="22"/>
          <w:szCs w:val="22"/>
        </w:rPr>
        <w:t xml:space="preserve"> </w:t>
      </w:r>
      <w:proofErr w:type="spellStart"/>
      <w:r w:rsidRPr="00192491">
        <w:rPr>
          <w:rFonts w:ascii="Garamond" w:hAnsi="Garamond"/>
          <w:sz w:val="22"/>
          <w:szCs w:val="22"/>
        </w:rPr>
        <w:t>mutu</w:t>
      </w:r>
      <w:proofErr w:type="spellEnd"/>
      <w:r w:rsidRPr="00192491">
        <w:rPr>
          <w:rFonts w:ascii="Garamond" w:hAnsi="Garamond"/>
          <w:sz w:val="22"/>
          <w:szCs w:val="22"/>
        </w:rPr>
        <w:t xml:space="preserve"> </w:t>
      </w:r>
      <w:proofErr w:type="spellStart"/>
      <w:r w:rsidRPr="00192491">
        <w:rPr>
          <w:rFonts w:ascii="Garamond" w:hAnsi="Garamond"/>
          <w:sz w:val="22"/>
          <w:szCs w:val="22"/>
        </w:rPr>
        <w:t>produk</w:t>
      </w:r>
      <w:proofErr w:type="spellEnd"/>
      <w:r w:rsidRPr="00192491">
        <w:rPr>
          <w:rFonts w:ascii="Garamond" w:hAnsi="Garamond"/>
          <w:sz w:val="22"/>
          <w:szCs w:val="22"/>
        </w:rPr>
        <w:t xml:space="preserve"> </w:t>
      </w:r>
      <w:proofErr w:type="spellStart"/>
      <w:r w:rsidRPr="00192491">
        <w:rPr>
          <w:rFonts w:ascii="Garamond" w:hAnsi="Garamond"/>
          <w:sz w:val="22"/>
          <w:szCs w:val="22"/>
        </w:rPr>
        <w:t>lebih</w:t>
      </w:r>
      <w:proofErr w:type="spellEnd"/>
      <w:r w:rsidRPr="00192491">
        <w:rPr>
          <w:rFonts w:ascii="Garamond" w:hAnsi="Garamond"/>
          <w:sz w:val="22"/>
          <w:szCs w:val="22"/>
        </w:rPr>
        <w:t xml:space="preserve"> </w:t>
      </w:r>
      <w:proofErr w:type="spellStart"/>
      <w:r w:rsidRPr="00192491">
        <w:rPr>
          <w:rFonts w:ascii="Garamond" w:hAnsi="Garamond"/>
          <w:sz w:val="22"/>
          <w:szCs w:val="22"/>
        </w:rPr>
        <w:t>tinggi</w:t>
      </w:r>
      <w:proofErr w:type="spellEnd"/>
      <w:r w:rsidRPr="00192491">
        <w:rPr>
          <w:rFonts w:ascii="Garamond" w:hAnsi="Garamond"/>
          <w:sz w:val="22"/>
          <w:szCs w:val="22"/>
        </w:rPr>
        <w:t xml:space="preserve"> dan </w:t>
      </w:r>
      <w:proofErr w:type="spellStart"/>
      <w:r w:rsidRPr="00192491">
        <w:rPr>
          <w:rFonts w:ascii="Garamond" w:hAnsi="Garamond"/>
          <w:sz w:val="22"/>
          <w:szCs w:val="22"/>
        </w:rPr>
        <w:t>harga</w:t>
      </w:r>
      <w:proofErr w:type="spellEnd"/>
      <w:r w:rsidRPr="00192491">
        <w:rPr>
          <w:rFonts w:ascii="Garamond" w:hAnsi="Garamond"/>
          <w:sz w:val="22"/>
          <w:szCs w:val="22"/>
        </w:rPr>
        <w:t xml:space="preserve"> yang </w:t>
      </w:r>
      <w:proofErr w:type="spellStart"/>
      <w:r w:rsidRPr="00192491">
        <w:rPr>
          <w:rFonts w:ascii="Garamond" w:hAnsi="Garamond"/>
          <w:sz w:val="22"/>
          <w:szCs w:val="22"/>
        </w:rPr>
        <w:t>ditawarkan</w:t>
      </w:r>
      <w:proofErr w:type="spellEnd"/>
      <w:r w:rsidRPr="00192491">
        <w:rPr>
          <w:rFonts w:ascii="Garamond" w:hAnsi="Garamond"/>
          <w:sz w:val="22"/>
          <w:szCs w:val="22"/>
        </w:rPr>
        <w:t xml:space="preserve"> </w:t>
      </w:r>
      <w:proofErr w:type="spellStart"/>
      <w:r w:rsidRPr="00192491">
        <w:rPr>
          <w:rFonts w:ascii="Garamond" w:hAnsi="Garamond"/>
          <w:sz w:val="22"/>
          <w:szCs w:val="22"/>
        </w:rPr>
        <w:t>tidak</w:t>
      </w:r>
      <w:proofErr w:type="spellEnd"/>
      <w:r w:rsidRPr="00192491">
        <w:rPr>
          <w:rFonts w:ascii="Garamond" w:hAnsi="Garamond"/>
          <w:sz w:val="22"/>
          <w:szCs w:val="22"/>
        </w:rPr>
        <w:t xml:space="preserve"> </w:t>
      </w:r>
      <w:proofErr w:type="spellStart"/>
      <w:r w:rsidRPr="00192491">
        <w:rPr>
          <w:rFonts w:ascii="Garamond" w:hAnsi="Garamond"/>
          <w:sz w:val="22"/>
          <w:szCs w:val="22"/>
        </w:rPr>
        <w:t>melebihi</w:t>
      </w:r>
      <w:proofErr w:type="spellEnd"/>
      <w:r w:rsidRPr="00192491">
        <w:rPr>
          <w:rFonts w:ascii="Garamond" w:hAnsi="Garamond"/>
          <w:sz w:val="22"/>
          <w:szCs w:val="22"/>
        </w:rPr>
        <w:t xml:space="preserve"> </w:t>
      </w:r>
      <w:proofErr w:type="spellStart"/>
      <w:r w:rsidRPr="00192491">
        <w:rPr>
          <w:rFonts w:ascii="Garamond" w:hAnsi="Garamond"/>
          <w:sz w:val="22"/>
          <w:szCs w:val="22"/>
        </w:rPr>
        <w:t>harga</w:t>
      </w:r>
      <w:proofErr w:type="spellEnd"/>
      <w:r w:rsidRPr="00192491">
        <w:rPr>
          <w:rFonts w:ascii="Garamond" w:hAnsi="Garamond"/>
          <w:sz w:val="22"/>
          <w:szCs w:val="22"/>
        </w:rPr>
        <w:t xml:space="preserve"> </w:t>
      </w:r>
      <w:proofErr w:type="spellStart"/>
      <w:r w:rsidRPr="00192491">
        <w:rPr>
          <w:rFonts w:ascii="Garamond" w:hAnsi="Garamond"/>
          <w:sz w:val="22"/>
          <w:szCs w:val="22"/>
        </w:rPr>
        <w:t>pesaing</w:t>
      </w:r>
      <w:proofErr w:type="spellEnd"/>
      <w:r w:rsidRPr="00192491">
        <w:rPr>
          <w:rFonts w:ascii="Garamond" w:hAnsi="Garamond"/>
          <w:sz w:val="22"/>
          <w:szCs w:val="22"/>
        </w:rPr>
        <w:t xml:space="preserve">), </w:t>
      </w:r>
      <w:proofErr w:type="spellStart"/>
      <w:r w:rsidRPr="00192491">
        <w:rPr>
          <w:rFonts w:ascii="Garamond" w:hAnsi="Garamond"/>
          <w:sz w:val="22"/>
          <w:szCs w:val="22"/>
        </w:rPr>
        <w:t>memperbesar</w:t>
      </w:r>
      <w:proofErr w:type="spellEnd"/>
      <w:r w:rsidRPr="00192491">
        <w:rPr>
          <w:rFonts w:ascii="Garamond" w:hAnsi="Garamond"/>
          <w:sz w:val="22"/>
          <w:szCs w:val="22"/>
        </w:rPr>
        <w:t xml:space="preserve"> </w:t>
      </w:r>
      <w:r w:rsidRPr="00192491">
        <w:rPr>
          <w:rFonts w:ascii="Garamond" w:hAnsi="Garamond"/>
          <w:i/>
          <w:iCs/>
          <w:sz w:val="22"/>
          <w:szCs w:val="22"/>
        </w:rPr>
        <w:t>market share</w:t>
      </w:r>
      <w:r w:rsidRPr="00192491">
        <w:rPr>
          <w:rFonts w:ascii="Garamond" w:hAnsi="Garamond"/>
          <w:sz w:val="22"/>
          <w:szCs w:val="22"/>
        </w:rPr>
        <w:t xml:space="preserve"> (</w:t>
      </w:r>
      <w:proofErr w:type="spellStart"/>
      <w:r w:rsidRPr="00192491">
        <w:rPr>
          <w:rFonts w:ascii="Garamond" w:hAnsi="Garamond"/>
          <w:sz w:val="22"/>
          <w:szCs w:val="22"/>
        </w:rPr>
        <w:t>jumlah</w:t>
      </w:r>
      <w:proofErr w:type="spellEnd"/>
      <w:r w:rsidRPr="00192491">
        <w:rPr>
          <w:rFonts w:ascii="Garamond" w:hAnsi="Garamond"/>
          <w:sz w:val="22"/>
          <w:szCs w:val="22"/>
        </w:rPr>
        <w:t xml:space="preserve"> </w:t>
      </w:r>
      <w:proofErr w:type="spellStart"/>
      <w:r w:rsidRPr="00192491">
        <w:rPr>
          <w:rFonts w:ascii="Garamond" w:hAnsi="Garamond"/>
          <w:sz w:val="22"/>
          <w:szCs w:val="22"/>
        </w:rPr>
        <w:t>pelanggan</w:t>
      </w:r>
      <w:proofErr w:type="spellEnd"/>
      <w:r w:rsidRPr="00192491">
        <w:rPr>
          <w:rFonts w:ascii="Garamond" w:hAnsi="Garamond"/>
          <w:sz w:val="22"/>
          <w:szCs w:val="22"/>
        </w:rPr>
        <w:t xml:space="preserve"> </w:t>
      </w:r>
      <w:proofErr w:type="spellStart"/>
      <w:r w:rsidRPr="00192491">
        <w:rPr>
          <w:rFonts w:ascii="Garamond" w:hAnsi="Garamond"/>
          <w:sz w:val="22"/>
          <w:szCs w:val="22"/>
        </w:rPr>
        <w:t>diharapkan</w:t>
      </w:r>
      <w:proofErr w:type="spellEnd"/>
      <w:r w:rsidRPr="00192491">
        <w:rPr>
          <w:rFonts w:ascii="Garamond" w:hAnsi="Garamond"/>
          <w:sz w:val="22"/>
          <w:szCs w:val="22"/>
        </w:rPr>
        <w:t xml:space="preserve"> </w:t>
      </w:r>
      <w:proofErr w:type="spellStart"/>
      <w:r w:rsidRPr="00192491">
        <w:rPr>
          <w:rFonts w:ascii="Garamond" w:hAnsi="Garamond"/>
          <w:sz w:val="22"/>
          <w:szCs w:val="22"/>
        </w:rPr>
        <w:t>meningkat</w:t>
      </w:r>
      <w:proofErr w:type="spellEnd"/>
      <w:r w:rsidRPr="00192491">
        <w:rPr>
          <w:rFonts w:ascii="Garamond" w:hAnsi="Garamond"/>
          <w:sz w:val="22"/>
          <w:szCs w:val="22"/>
        </w:rPr>
        <w:t xml:space="preserve">) </w:t>
      </w:r>
      <w:proofErr w:type="spellStart"/>
      <w:r w:rsidRPr="00192491">
        <w:rPr>
          <w:rFonts w:ascii="Garamond" w:hAnsi="Garamond"/>
          <w:sz w:val="22"/>
          <w:szCs w:val="22"/>
        </w:rPr>
        <w:t>serta</w:t>
      </w:r>
      <w:proofErr w:type="spellEnd"/>
      <w:r w:rsidRPr="00192491">
        <w:rPr>
          <w:rFonts w:ascii="Garamond" w:hAnsi="Garamond"/>
          <w:sz w:val="22"/>
          <w:szCs w:val="22"/>
        </w:rPr>
        <w:t xml:space="preserve"> strategi </w:t>
      </w:r>
      <w:proofErr w:type="spellStart"/>
      <w:r w:rsidRPr="00192491">
        <w:rPr>
          <w:rFonts w:ascii="Garamond" w:hAnsi="Garamond"/>
          <w:sz w:val="22"/>
          <w:szCs w:val="22"/>
        </w:rPr>
        <w:t>promosi</w:t>
      </w:r>
      <w:proofErr w:type="spellEnd"/>
      <w:r w:rsidRPr="00192491">
        <w:rPr>
          <w:rFonts w:ascii="Garamond" w:hAnsi="Garamond"/>
          <w:sz w:val="22"/>
          <w:szCs w:val="22"/>
        </w:rPr>
        <w:t xml:space="preserve"> </w:t>
      </w:r>
      <w:proofErr w:type="spellStart"/>
      <w:r w:rsidRPr="00192491">
        <w:rPr>
          <w:rFonts w:ascii="Garamond" w:hAnsi="Garamond"/>
          <w:sz w:val="22"/>
          <w:szCs w:val="22"/>
        </w:rPr>
        <w:t>secara</w:t>
      </w:r>
      <w:proofErr w:type="spellEnd"/>
      <w:r w:rsidRPr="00192491">
        <w:rPr>
          <w:rFonts w:ascii="Garamond" w:hAnsi="Garamond"/>
          <w:sz w:val="22"/>
          <w:szCs w:val="22"/>
        </w:rPr>
        <w:t xml:space="preserve"> </w:t>
      </w:r>
      <w:r w:rsidRPr="00192491">
        <w:rPr>
          <w:rFonts w:ascii="Garamond" w:hAnsi="Garamond"/>
          <w:i/>
          <w:iCs/>
          <w:sz w:val="22"/>
          <w:szCs w:val="22"/>
        </w:rPr>
        <w:t>online</w:t>
      </w:r>
      <w:r w:rsidRPr="00192491">
        <w:rPr>
          <w:rFonts w:ascii="Garamond" w:hAnsi="Garamond"/>
          <w:i/>
          <w:iCs/>
          <w:sz w:val="22"/>
          <w:szCs w:val="22"/>
          <w:lang w:val="id-ID"/>
        </w:rPr>
        <w:t xml:space="preserve">. </w:t>
      </w:r>
      <w:r w:rsidRPr="00192491">
        <w:rPr>
          <w:rFonts w:ascii="Garamond" w:hAnsi="Garamond"/>
          <w:iCs/>
          <w:sz w:val="22"/>
          <w:szCs w:val="22"/>
          <w:lang w:val="id-ID"/>
        </w:rPr>
        <w:t>A</w:t>
      </w:r>
      <w:r w:rsidRPr="00192491">
        <w:rPr>
          <w:rFonts w:ascii="Garamond" w:hAnsi="Garamond"/>
          <w:sz w:val="22"/>
          <w:szCs w:val="22"/>
          <w:lang w:val="id-ID" w:eastAsia="id-ID"/>
        </w:rPr>
        <w:t xml:space="preserve">nalisis sensitivitas usaha alat pertanian tradisional (cangkul) layak diusahakan karena </w:t>
      </w:r>
      <w:bookmarkStart w:id="0" w:name="_Hlk18132463"/>
      <w:r w:rsidRPr="00192491">
        <w:rPr>
          <w:rFonts w:ascii="Garamond" w:hAnsi="Garamond"/>
          <w:sz w:val="22"/>
          <w:szCs w:val="22"/>
          <w:lang w:val="id-ID" w:eastAsia="id-ID"/>
        </w:rPr>
        <w:t xml:space="preserve">berdasarkan </w:t>
      </w:r>
      <w:r w:rsidRPr="00192491">
        <w:rPr>
          <w:rFonts w:ascii="Garamond" w:hAnsi="Garamond"/>
          <w:i/>
          <w:sz w:val="22"/>
          <w:szCs w:val="22"/>
        </w:rPr>
        <w:t>Net Present Value</w:t>
      </w:r>
      <w:r w:rsidRPr="00192491">
        <w:rPr>
          <w:rFonts w:ascii="Garamond" w:hAnsi="Garamond"/>
          <w:sz w:val="22"/>
          <w:szCs w:val="22"/>
        </w:rPr>
        <w:t xml:space="preserve"> (NPV)</w:t>
      </w:r>
      <w:bookmarkEnd w:id="0"/>
      <w:r w:rsidRPr="00192491">
        <w:rPr>
          <w:rFonts w:ascii="Garamond" w:hAnsi="Garamond"/>
          <w:sz w:val="22"/>
          <w:szCs w:val="22"/>
          <w:lang w:val="id-ID"/>
        </w:rPr>
        <w:t xml:space="preserve">, </w:t>
      </w:r>
      <w:r w:rsidRPr="00192491">
        <w:rPr>
          <w:rFonts w:ascii="Garamond" w:hAnsi="Garamond"/>
          <w:i/>
          <w:sz w:val="22"/>
          <w:szCs w:val="22"/>
          <w:lang w:val="id-ID"/>
        </w:rPr>
        <w:t>B/C Ratio</w:t>
      </w:r>
      <w:r w:rsidRPr="00192491">
        <w:rPr>
          <w:rFonts w:ascii="Garamond" w:hAnsi="Garamond"/>
          <w:sz w:val="22"/>
          <w:szCs w:val="22"/>
          <w:lang w:val="id-ID"/>
        </w:rPr>
        <w:t xml:space="preserve"> dan </w:t>
      </w:r>
      <w:r w:rsidRPr="00192491">
        <w:rPr>
          <w:rFonts w:ascii="Garamond" w:hAnsi="Garamond"/>
          <w:i/>
          <w:sz w:val="22"/>
          <w:szCs w:val="22"/>
          <w:lang w:val="id-ID"/>
        </w:rPr>
        <w:t>Payback Period</w:t>
      </w:r>
      <w:r w:rsidRPr="00192491">
        <w:rPr>
          <w:rFonts w:ascii="Garamond" w:hAnsi="Garamond"/>
          <w:sz w:val="22"/>
          <w:szCs w:val="22"/>
          <w:lang w:val="id-ID"/>
        </w:rPr>
        <w:t xml:space="preserve"> (PP), usaha cangkul CV Rhodas dinyatakan layak untuk dijalankan. </w:t>
      </w:r>
    </w:p>
    <w:p w14:paraId="610C7890" w14:textId="77777777" w:rsidR="009551F5" w:rsidRPr="00192491" w:rsidRDefault="009551F5" w:rsidP="009551F5">
      <w:pPr>
        <w:jc w:val="both"/>
        <w:rPr>
          <w:rFonts w:ascii="Garamond" w:eastAsia="Times New Roman" w:hAnsi="Garamond" w:cs="Times New Roman"/>
          <w:sz w:val="22"/>
          <w:szCs w:val="22"/>
          <w:lang w:val="id-ID" w:eastAsia="id-ID"/>
        </w:rPr>
      </w:pPr>
    </w:p>
    <w:p w14:paraId="267E4DB2" w14:textId="10A6AD95" w:rsidR="00387016" w:rsidRPr="00192491" w:rsidRDefault="009551F5" w:rsidP="00932F87">
      <w:pPr>
        <w:ind w:left="1560" w:hanging="1560"/>
        <w:jc w:val="both"/>
        <w:rPr>
          <w:rFonts w:ascii="Garamond" w:eastAsia="Times New Roman" w:hAnsi="Garamond" w:cs="Times New Roman"/>
          <w:sz w:val="22"/>
          <w:szCs w:val="22"/>
          <w:lang w:val="id-ID" w:eastAsia="id-ID"/>
        </w:rPr>
      </w:pPr>
      <w:r w:rsidRPr="00192491">
        <w:rPr>
          <w:rFonts w:ascii="Garamond" w:eastAsia="Times New Roman" w:hAnsi="Garamond" w:cs="Times New Roman"/>
          <w:sz w:val="22"/>
          <w:szCs w:val="22"/>
          <w:lang w:val="id-ID" w:eastAsia="id-ID"/>
        </w:rPr>
        <w:t>Kata Kunci : Aspek Teknis, aspek pasar, analisis  sensitivas, industri kecil menengah</w:t>
      </w:r>
    </w:p>
    <w:p w14:paraId="56776700" w14:textId="77777777" w:rsidR="00944957" w:rsidRPr="00192491" w:rsidRDefault="00944957" w:rsidP="00944957">
      <w:pPr>
        <w:rPr>
          <w:rFonts w:ascii="Garamond" w:hAnsi="Garamond" w:cs="Times New Roman"/>
          <w:b/>
          <w:i/>
          <w:sz w:val="22"/>
          <w:lang w:val="id-ID"/>
        </w:rPr>
      </w:pPr>
    </w:p>
    <w:p w14:paraId="71363D9F" w14:textId="77777777" w:rsidR="00932F87" w:rsidRPr="00192491" w:rsidRDefault="00E02419" w:rsidP="00932F87">
      <w:pPr>
        <w:jc w:val="center"/>
        <w:rPr>
          <w:rFonts w:ascii="Garamond" w:hAnsi="Garamond" w:cs="Times New Roman"/>
          <w:b/>
          <w:i/>
          <w:sz w:val="22"/>
        </w:rPr>
      </w:pPr>
      <w:r w:rsidRPr="00192491">
        <w:rPr>
          <w:rFonts w:ascii="Garamond" w:hAnsi="Garamond" w:cs="Times New Roman"/>
          <w:b/>
          <w:i/>
          <w:sz w:val="22"/>
        </w:rPr>
        <w:t>Abstract</w:t>
      </w:r>
    </w:p>
    <w:p w14:paraId="7DE6741E" w14:textId="1C407E33" w:rsidR="00932F87" w:rsidRPr="00192491" w:rsidRDefault="00932F87" w:rsidP="00932F87">
      <w:pPr>
        <w:ind w:firstLine="567"/>
        <w:jc w:val="both"/>
        <w:rPr>
          <w:rFonts w:ascii="Garamond" w:hAnsi="Garamond" w:cs="Times New Roman"/>
          <w:i/>
          <w:iCs/>
          <w:sz w:val="22"/>
          <w:szCs w:val="22"/>
        </w:rPr>
      </w:pPr>
      <w:r w:rsidRPr="00192491">
        <w:rPr>
          <w:rFonts w:ascii="Garamond" w:hAnsi="Garamond"/>
          <w:i/>
          <w:iCs/>
          <w:sz w:val="22"/>
          <w:szCs w:val="22"/>
        </w:rPr>
        <w:t xml:space="preserve">Infrastructure improvement and agricultural facilities is a strategy formulated by the </w:t>
      </w:r>
      <w:proofErr w:type="spellStart"/>
      <w:r w:rsidRPr="00192491">
        <w:rPr>
          <w:rFonts w:ascii="Garamond" w:hAnsi="Garamond"/>
          <w:i/>
          <w:iCs/>
          <w:sz w:val="22"/>
          <w:szCs w:val="22"/>
        </w:rPr>
        <w:t>goverment</w:t>
      </w:r>
      <w:proofErr w:type="spellEnd"/>
      <w:r w:rsidRPr="00192491">
        <w:rPr>
          <w:rFonts w:ascii="Garamond" w:hAnsi="Garamond"/>
          <w:i/>
          <w:iCs/>
          <w:sz w:val="22"/>
          <w:szCs w:val="22"/>
        </w:rPr>
        <w:t xml:space="preserve"> in an effort to achieve sovereignty of food. Agricultural tools </w:t>
      </w:r>
      <w:proofErr w:type="gramStart"/>
      <w:r w:rsidRPr="00192491">
        <w:rPr>
          <w:rFonts w:ascii="Garamond" w:hAnsi="Garamond"/>
          <w:i/>
          <w:iCs/>
          <w:sz w:val="22"/>
          <w:szCs w:val="22"/>
        </w:rPr>
        <w:t>is</w:t>
      </w:r>
      <w:proofErr w:type="gramEnd"/>
      <w:r w:rsidRPr="00192491">
        <w:rPr>
          <w:rFonts w:ascii="Garamond" w:hAnsi="Garamond"/>
          <w:i/>
          <w:iCs/>
          <w:sz w:val="22"/>
          <w:szCs w:val="22"/>
        </w:rPr>
        <w:t xml:space="preserve"> one of very important support for improvement of agricultural facilities, and other continuity sectors, one of them is Small and Medium Industry (IKM) Craftsman traditional agricultural equipment. Lack of knowledge and understanding of technical aspects, market aspects and actions to take when things change became one of problems experienced by Business Actors. This research was conducted in CV </w:t>
      </w:r>
      <w:proofErr w:type="spellStart"/>
      <w:r w:rsidRPr="00192491">
        <w:rPr>
          <w:rFonts w:ascii="Garamond" w:hAnsi="Garamond"/>
          <w:i/>
          <w:iCs/>
          <w:sz w:val="22"/>
          <w:szCs w:val="22"/>
        </w:rPr>
        <w:t>Rhodas</w:t>
      </w:r>
      <w:proofErr w:type="spellEnd"/>
      <w:r w:rsidRPr="00192491">
        <w:rPr>
          <w:rFonts w:ascii="Garamond" w:hAnsi="Garamond"/>
          <w:i/>
          <w:iCs/>
          <w:sz w:val="22"/>
          <w:szCs w:val="22"/>
        </w:rPr>
        <w:t xml:space="preserve"> located in </w:t>
      </w:r>
      <w:proofErr w:type="spellStart"/>
      <w:r w:rsidRPr="00192491">
        <w:rPr>
          <w:rFonts w:ascii="Garamond" w:hAnsi="Garamond"/>
          <w:i/>
          <w:iCs/>
          <w:sz w:val="22"/>
          <w:szCs w:val="22"/>
        </w:rPr>
        <w:t>Cibatu</w:t>
      </w:r>
      <w:proofErr w:type="spellEnd"/>
      <w:r w:rsidRPr="00192491">
        <w:rPr>
          <w:rFonts w:ascii="Garamond" w:hAnsi="Garamond"/>
          <w:i/>
          <w:iCs/>
          <w:sz w:val="22"/>
          <w:szCs w:val="22"/>
        </w:rPr>
        <w:t xml:space="preserve"> Village </w:t>
      </w:r>
      <w:proofErr w:type="spellStart"/>
      <w:r w:rsidRPr="00192491">
        <w:rPr>
          <w:rFonts w:ascii="Garamond" w:hAnsi="Garamond"/>
          <w:i/>
          <w:iCs/>
          <w:sz w:val="22"/>
          <w:szCs w:val="22"/>
        </w:rPr>
        <w:t>Cisaat</w:t>
      </w:r>
      <w:proofErr w:type="spellEnd"/>
      <w:r w:rsidRPr="00192491">
        <w:rPr>
          <w:rFonts w:ascii="Garamond" w:hAnsi="Garamond"/>
          <w:i/>
          <w:iCs/>
          <w:sz w:val="22"/>
          <w:szCs w:val="22"/>
        </w:rPr>
        <w:t xml:space="preserve"> District </w:t>
      </w:r>
      <w:proofErr w:type="spellStart"/>
      <w:r w:rsidRPr="00192491">
        <w:rPr>
          <w:rFonts w:ascii="Garamond" w:hAnsi="Garamond"/>
          <w:i/>
          <w:iCs/>
          <w:sz w:val="22"/>
          <w:szCs w:val="22"/>
        </w:rPr>
        <w:t>Sukabumi</w:t>
      </w:r>
      <w:proofErr w:type="spellEnd"/>
      <w:r w:rsidRPr="00192491">
        <w:rPr>
          <w:rFonts w:ascii="Garamond" w:hAnsi="Garamond"/>
          <w:i/>
          <w:iCs/>
          <w:sz w:val="22"/>
          <w:szCs w:val="22"/>
        </w:rPr>
        <w:t xml:space="preserve"> Regency. CV </w:t>
      </w:r>
      <w:proofErr w:type="spellStart"/>
      <w:r w:rsidRPr="00192491">
        <w:rPr>
          <w:rFonts w:ascii="Garamond" w:hAnsi="Garamond"/>
          <w:i/>
          <w:iCs/>
          <w:sz w:val="22"/>
          <w:szCs w:val="22"/>
        </w:rPr>
        <w:t>Rhodas</w:t>
      </w:r>
      <w:proofErr w:type="spellEnd"/>
      <w:r w:rsidRPr="00192491">
        <w:rPr>
          <w:rFonts w:ascii="Garamond" w:hAnsi="Garamond"/>
          <w:i/>
          <w:iCs/>
          <w:sz w:val="22"/>
          <w:szCs w:val="22"/>
        </w:rPr>
        <w:t xml:space="preserve"> is one of Small and Medium Industry in </w:t>
      </w:r>
      <w:proofErr w:type="spellStart"/>
      <w:r w:rsidRPr="00192491">
        <w:rPr>
          <w:rFonts w:ascii="Garamond" w:hAnsi="Garamond"/>
          <w:i/>
          <w:iCs/>
          <w:sz w:val="22"/>
          <w:szCs w:val="22"/>
        </w:rPr>
        <w:t>Sukabumi</w:t>
      </w:r>
      <w:proofErr w:type="spellEnd"/>
      <w:r w:rsidRPr="00192491">
        <w:rPr>
          <w:rFonts w:ascii="Garamond" w:hAnsi="Garamond"/>
          <w:i/>
          <w:iCs/>
          <w:sz w:val="22"/>
          <w:szCs w:val="22"/>
        </w:rPr>
        <w:t xml:space="preserve"> Regency which producing product in the form of traditional agricultural equipment. The purposes of the research to analyze the technical aspects of feasibility, market aspects and financial aspects in CV </w:t>
      </w:r>
      <w:proofErr w:type="spellStart"/>
      <w:r w:rsidRPr="00192491">
        <w:rPr>
          <w:rFonts w:ascii="Garamond" w:hAnsi="Garamond"/>
          <w:i/>
          <w:iCs/>
          <w:sz w:val="22"/>
          <w:szCs w:val="22"/>
        </w:rPr>
        <w:t>Rhodas</w:t>
      </w:r>
      <w:proofErr w:type="spellEnd"/>
      <w:r w:rsidRPr="00192491">
        <w:rPr>
          <w:rFonts w:ascii="Garamond" w:hAnsi="Garamond"/>
          <w:i/>
          <w:iCs/>
          <w:sz w:val="22"/>
          <w:szCs w:val="22"/>
        </w:rPr>
        <w:t xml:space="preserve">. The research using data quantitative and </w:t>
      </w:r>
      <w:r w:rsidRPr="00192491">
        <w:rPr>
          <w:rFonts w:ascii="Garamond" w:hAnsi="Garamond"/>
          <w:i/>
          <w:iCs/>
          <w:sz w:val="22"/>
          <w:szCs w:val="22"/>
        </w:rPr>
        <w:lastRenderedPageBreak/>
        <w:t xml:space="preserve">qualitative that is using analysis </w:t>
      </w:r>
      <w:proofErr w:type="spellStart"/>
      <w:r w:rsidRPr="00192491">
        <w:rPr>
          <w:rFonts w:ascii="Garamond" w:hAnsi="Garamond"/>
          <w:i/>
          <w:iCs/>
          <w:sz w:val="22"/>
          <w:szCs w:val="22"/>
        </w:rPr>
        <w:t>sensivity</w:t>
      </w:r>
      <w:proofErr w:type="spellEnd"/>
      <w:r w:rsidRPr="00192491">
        <w:rPr>
          <w:rFonts w:ascii="Garamond" w:hAnsi="Garamond"/>
          <w:i/>
          <w:iCs/>
          <w:sz w:val="22"/>
          <w:szCs w:val="22"/>
        </w:rPr>
        <w:t xml:space="preserve"> by counting IRR, NPV, B/C Ratio and Pay Back Period. The result showed that in terms of feasibility of the technical aspects of </w:t>
      </w:r>
      <w:proofErr w:type="spellStart"/>
      <w:r w:rsidRPr="00192491">
        <w:rPr>
          <w:rFonts w:ascii="Garamond" w:hAnsi="Garamond"/>
          <w:i/>
          <w:iCs/>
          <w:sz w:val="22"/>
          <w:szCs w:val="22"/>
        </w:rPr>
        <w:t>bussiness</w:t>
      </w:r>
      <w:proofErr w:type="spellEnd"/>
      <w:r w:rsidRPr="00192491">
        <w:rPr>
          <w:rFonts w:ascii="Garamond" w:hAnsi="Garamond"/>
          <w:i/>
          <w:iCs/>
          <w:sz w:val="22"/>
          <w:szCs w:val="22"/>
        </w:rPr>
        <w:t xml:space="preserve"> a hoe CV </w:t>
      </w:r>
      <w:proofErr w:type="spellStart"/>
      <w:r w:rsidRPr="00192491">
        <w:rPr>
          <w:rFonts w:ascii="Garamond" w:hAnsi="Garamond"/>
          <w:i/>
          <w:iCs/>
          <w:sz w:val="22"/>
          <w:szCs w:val="22"/>
        </w:rPr>
        <w:t>Rhodas</w:t>
      </w:r>
      <w:proofErr w:type="spellEnd"/>
      <w:r w:rsidRPr="00192491">
        <w:rPr>
          <w:rFonts w:ascii="Garamond" w:hAnsi="Garamond"/>
          <w:i/>
          <w:iCs/>
          <w:sz w:val="22"/>
          <w:szCs w:val="22"/>
        </w:rPr>
        <w:t xml:space="preserve"> announced worthy to be executed because they are at the proper location, corresponding layout for production process and giving efficiency, used machine of technology had to consider higher efficiency and productivity, tried to run production as standard operating procedures (SOP) and product quality control. Market aspects of Hoe </w:t>
      </w:r>
      <w:proofErr w:type="spellStart"/>
      <w:r w:rsidRPr="00192491">
        <w:rPr>
          <w:rFonts w:ascii="Garamond" w:hAnsi="Garamond"/>
          <w:i/>
          <w:iCs/>
          <w:sz w:val="22"/>
          <w:szCs w:val="22"/>
        </w:rPr>
        <w:t>Bussiness</w:t>
      </w:r>
      <w:proofErr w:type="spellEnd"/>
      <w:r w:rsidRPr="00192491">
        <w:rPr>
          <w:rFonts w:ascii="Garamond" w:hAnsi="Garamond"/>
          <w:i/>
          <w:iCs/>
          <w:sz w:val="22"/>
          <w:szCs w:val="22"/>
        </w:rPr>
        <w:t xml:space="preserve"> by CV </w:t>
      </w:r>
      <w:proofErr w:type="spellStart"/>
      <w:r w:rsidRPr="00192491">
        <w:rPr>
          <w:rFonts w:ascii="Garamond" w:hAnsi="Garamond"/>
          <w:i/>
          <w:iCs/>
          <w:sz w:val="22"/>
          <w:szCs w:val="22"/>
        </w:rPr>
        <w:t>Rhodas</w:t>
      </w:r>
      <w:proofErr w:type="spellEnd"/>
      <w:r w:rsidRPr="00192491">
        <w:rPr>
          <w:rFonts w:ascii="Garamond" w:hAnsi="Garamond"/>
          <w:i/>
          <w:iCs/>
          <w:sz w:val="22"/>
          <w:szCs w:val="22"/>
        </w:rPr>
        <w:t xml:space="preserve"> announced eligible to run, because it has markets segmentation (kind of industry and proper firm located has strategic), has target market (market targeting), has strategy hotchpotch (quality product higher but the price not exceeding the competitors), enlarge market share (all of number customer expected to increase) then promotion strategy online. Analysis </w:t>
      </w:r>
      <w:proofErr w:type="spellStart"/>
      <w:r w:rsidRPr="00192491">
        <w:rPr>
          <w:rFonts w:ascii="Garamond" w:hAnsi="Garamond"/>
          <w:i/>
          <w:iCs/>
          <w:sz w:val="22"/>
          <w:szCs w:val="22"/>
        </w:rPr>
        <w:t>sensivity</w:t>
      </w:r>
      <w:proofErr w:type="spellEnd"/>
      <w:r w:rsidRPr="00192491">
        <w:rPr>
          <w:rFonts w:ascii="Garamond" w:hAnsi="Garamond"/>
          <w:i/>
          <w:iCs/>
          <w:sz w:val="22"/>
          <w:szCs w:val="22"/>
        </w:rPr>
        <w:t xml:space="preserve"> of </w:t>
      </w:r>
      <w:proofErr w:type="spellStart"/>
      <w:r w:rsidRPr="00192491">
        <w:rPr>
          <w:rFonts w:ascii="Garamond" w:hAnsi="Garamond"/>
          <w:i/>
          <w:iCs/>
          <w:sz w:val="22"/>
          <w:szCs w:val="22"/>
        </w:rPr>
        <w:t>Bussiness</w:t>
      </w:r>
      <w:proofErr w:type="spellEnd"/>
      <w:r w:rsidRPr="00192491">
        <w:rPr>
          <w:rFonts w:ascii="Garamond" w:hAnsi="Garamond"/>
          <w:i/>
          <w:iCs/>
          <w:sz w:val="22"/>
          <w:szCs w:val="22"/>
        </w:rPr>
        <w:t xml:space="preserve"> Agricultural Equipment (Hoe) worthy to be executed because based on Net Present Value (NPV), B/C Ratio and Payback Period (PP), Hoe </w:t>
      </w:r>
      <w:proofErr w:type="spellStart"/>
      <w:r w:rsidRPr="00192491">
        <w:rPr>
          <w:rFonts w:ascii="Garamond" w:hAnsi="Garamond"/>
          <w:i/>
          <w:iCs/>
          <w:sz w:val="22"/>
          <w:szCs w:val="22"/>
        </w:rPr>
        <w:t>Bussiness</w:t>
      </w:r>
      <w:proofErr w:type="spellEnd"/>
      <w:r w:rsidRPr="00192491">
        <w:rPr>
          <w:rFonts w:ascii="Garamond" w:hAnsi="Garamond"/>
          <w:i/>
          <w:iCs/>
          <w:sz w:val="22"/>
          <w:szCs w:val="22"/>
        </w:rPr>
        <w:t xml:space="preserve"> CV </w:t>
      </w:r>
      <w:proofErr w:type="spellStart"/>
      <w:r w:rsidRPr="00192491">
        <w:rPr>
          <w:rFonts w:ascii="Garamond" w:hAnsi="Garamond"/>
          <w:i/>
          <w:iCs/>
          <w:sz w:val="22"/>
          <w:szCs w:val="22"/>
        </w:rPr>
        <w:t>Rhodas</w:t>
      </w:r>
      <w:proofErr w:type="spellEnd"/>
      <w:r w:rsidRPr="00192491">
        <w:rPr>
          <w:rFonts w:ascii="Garamond" w:hAnsi="Garamond"/>
          <w:i/>
          <w:iCs/>
          <w:sz w:val="22"/>
          <w:szCs w:val="22"/>
        </w:rPr>
        <w:t xml:space="preserve"> announced eligible to run.</w:t>
      </w:r>
      <w:r w:rsidRPr="00192491">
        <w:rPr>
          <w:rFonts w:ascii="Garamond" w:hAnsi="Garamond"/>
          <w:i/>
          <w:iCs/>
          <w:sz w:val="22"/>
          <w:szCs w:val="22"/>
          <w:lang w:val="id-ID"/>
        </w:rPr>
        <w:t xml:space="preserve"> </w:t>
      </w:r>
    </w:p>
    <w:p w14:paraId="0D0195B1" w14:textId="77777777" w:rsidR="00932F87" w:rsidRPr="00192491" w:rsidRDefault="00932F87" w:rsidP="00932F87">
      <w:pPr>
        <w:jc w:val="both"/>
        <w:rPr>
          <w:rFonts w:ascii="Garamond" w:eastAsia="Times New Roman" w:hAnsi="Garamond" w:cs="Times New Roman"/>
          <w:i/>
          <w:iCs/>
          <w:sz w:val="22"/>
          <w:szCs w:val="22"/>
          <w:lang w:val="id-ID" w:eastAsia="id-ID"/>
        </w:rPr>
      </w:pPr>
    </w:p>
    <w:p w14:paraId="10D86545" w14:textId="77777777" w:rsidR="00932F87" w:rsidRPr="00192491" w:rsidRDefault="00932F87" w:rsidP="00932F87">
      <w:pPr>
        <w:ind w:left="1134" w:hanging="1134"/>
        <w:jc w:val="both"/>
        <w:rPr>
          <w:rFonts w:ascii="Garamond" w:eastAsiaTheme="minorHAnsi" w:hAnsi="Garamond" w:cs="Times New Roman"/>
          <w:i/>
          <w:iCs/>
          <w:sz w:val="22"/>
          <w:szCs w:val="22"/>
          <w:lang w:eastAsia="en-US"/>
        </w:rPr>
      </w:pPr>
      <w:r w:rsidRPr="00192491">
        <w:rPr>
          <w:rFonts w:ascii="Garamond" w:eastAsia="Times New Roman" w:hAnsi="Garamond" w:cs="Times New Roman"/>
          <w:i/>
          <w:iCs/>
          <w:sz w:val="22"/>
          <w:szCs w:val="22"/>
          <w:lang w:eastAsia="id-ID"/>
        </w:rPr>
        <w:t xml:space="preserve">Keywords: Technical Aspects, Market Aspects, </w:t>
      </w:r>
      <w:proofErr w:type="spellStart"/>
      <w:r w:rsidRPr="00192491">
        <w:rPr>
          <w:rFonts w:ascii="Garamond" w:eastAsia="Times New Roman" w:hAnsi="Garamond" w:cs="Times New Roman"/>
          <w:i/>
          <w:iCs/>
          <w:sz w:val="22"/>
          <w:szCs w:val="22"/>
          <w:lang w:eastAsia="id-ID"/>
        </w:rPr>
        <w:t>Sensivity</w:t>
      </w:r>
      <w:proofErr w:type="spellEnd"/>
      <w:r w:rsidRPr="00192491">
        <w:rPr>
          <w:rFonts w:ascii="Garamond" w:eastAsia="Times New Roman" w:hAnsi="Garamond" w:cs="Times New Roman"/>
          <w:i/>
          <w:iCs/>
          <w:sz w:val="22"/>
          <w:szCs w:val="22"/>
          <w:lang w:eastAsia="id-ID"/>
        </w:rPr>
        <w:t xml:space="preserve"> Analysis, Small and Medium Industry</w:t>
      </w:r>
    </w:p>
    <w:p w14:paraId="5A909022" w14:textId="77777777" w:rsidR="00944957" w:rsidRPr="00192491" w:rsidRDefault="00944957" w:rsidP="00993416">
      <w:pPr>
        <w:rPr>
          <w:rFonts w:ascii="Garamond" w:eastAsia="Times New Roman" w:hAnsi="Garamond" w:cs="Times New Roman"/>
          <w:i/>
          <w:sz w:val="22"/>
          <w:lang w:val="id-ID" w:eastAsia="id-ID"/>
        </w:rPr>
      </w:pPr>
    </w:p>
    <w:p w14:paraId="76F644A9" w14:textId="77777777" w:rsidR="00387016" w:rsidRPr="00192491" w:rsidRDefault="00387016" w:rsidP="00387016">
      <w:pPr>
        <w:rPr>
          <w:rFonts w:ascii="Garamond" w:hAnsi="Garamond"/>
        </w:rPr>
      </w:pPr>
      <w:r w:rsidRPr="00192491">
        <w:rPr>
          <w:rFonts w:ascii="Garamond" w:hAnsi="Garamond"/>
        </w:rPr>
        <w:t xml:space="preserve">*) Alumni </w:t>
      </w:r>
      <w:proofErr w:type="spellStart"/>
      <w:r w:rsidRPr="00192491">
        <w:rPr>
          <w:rFonts w:ascii="Garamond" w:hAnsi="Garamond"/>
        </w:rPr>
        <w:t>Fakultas</w:t>
      </w:r>
      <w:proofErr w:type="spellEnd"/>
      <w:r w:rsidRPr="00192491">
        <w:rPr>
          <w:rFonts w:ascii="Garamond" w:hAnsi="Garamond"/>
        </w:rPr>
        <w:t xml:space="preserve"> </w:t>
      </w:r>
      <w:proofErr w:type="spellStart"/>
      <w:r w:rsidRPr="00192491">
        <w:rPr>
          <w:rFonts w:ascii="Garamond" w:hAnsi="Garamond"/>
        </w:rPr>
        <w:t>Sains</w:t>
      </w:r>
      <w:proofErr w:type="spellEnd"/>
      <w:r w:rsidRPr="00192491">
        <w:rPr>
          <w:rFonts w:ascii="Garamond" w:hAnsi="Garamond"/>
        </w:rPr>
        <w:t xml:space="preserve"> </w:t>
      </w:r>
      <w:proofErr w:type="spellStart"/>
      <w:r w:rsidRPr="00192491">
        <w:rPr>
          <w:rFonts w:ascii="Garamond" w:hAnsi="Garamond"/>
        </w:rPr>
        <w:t>Terapan</w:t>
      </w:r>
      <w:proofErr w:type="spellEnd"/>
      <w:r w:rsidRPr="00192491">
        <w:rPr>
          <w:rFonts w:ascii="Garamond" w:hAnsi="Garamond"/>
        </w:rPr>
        <w:t xml:space="preserve"> UNSUR</w:t>
      </w:r>
    </w:p>
    <w:p w14:paraId="60B4FF34" w14:textId="77777777" w:rsidR="00387016" w:rsidRPr="00192491" w:rsidRDefault="00387016" w:rsidP="00387016">
      <w:pPr>
        <w:rPr>
          <w:rFonts w:ascii="Garamond" w:hAnsi="Garamond"/>
        </w:rPr>
      </w:pPr>
      <w:r w:rsidRPr="00192491">
        <w:rPr>
          <w:rFonts w:ascii="Garamond" w:hAnsi="Garamond"/>
        </w:rPr>
        <w:t xml:space="preserve">**) </w:t>
      </w:r>
      <w:proofErr w:type="spellStart"/>
      <w:r w:rsidRPr="00192491">
        <w:rPr>
          <w:rFonts w:ascii="Garamond" w:hAnsi="Garamond"/>
        </w:rPr>
        <w:t>Dosen</w:t>
      </w:r>
      <w:proofErr w:type="spellEnd"/>
      <w:r w:rsidRPr="00192491">
        <w:rPr>
          <w:rFonts w:ascii="Garamond" w:hAnsi="Garamond"/>
        </w:rPr>
        <w:t xml:space="preserve"> </w:t>
      </w:r>
      <w:proofErr w:type="spellStart"/>
      <w:r w:rsidRPr="00192491">
        <w:rPr>
          <w:rFonts w:ascii="Garamond" w:hAnsi="Garamond"/>
        </w:rPr>
        <w:t>Fakultas</w:t>
      </w:r>
      <w:proofErr w:type="spellEnd"/>
      <w:r w:rsidRPr="00192491">
        <w:rPr>
          <w:rFonts w:ascii="Garamond" w:hAnsi="Garamond"/>
        </w:rPr>
        <w:t xml:space="preserve"> </w:t>
      </w:r>
      <w:proofErr w:type="spellStart"/>
      <w:r w:rsidRPr="00192491">
        <w:rPr>
          <w:rFonts w:ascii="Garamond" w:hAnsi="Garamond"/>
        </w:rPr>
        <w:t>Sains</w:t>
      </w:r>
      <w:proofErr w:type="spellEnd"/>
      <w:r w:rsidRPr="00192491">
        <w:rPr>
          <w:rFonts w:ascii="Garamond" w:hAnsi="Garamond"/>
        </w:rPr>
        <w:t xml:space="preserve"> </w:t>
      </w:r>
      <w:proofErr w:type="spellStart"/>
      <w:r w:rsidRPr="00192491">
        <w:rPr>
          <w:rFonts w:ascii="Garamond" w:hAnsi="Garamond"/>
        </w:rPr>
        <w:t>Terapan</w:t>
      </w:r>
      <w:proofErr w:type="spellEnd"/>
      <w:r w:rsidRPr="00192491">
        <w:rPr>
          <w:rFonts w:ascii="Garamond" w:hAnsi="Garamond"/>
        </w:rPr>
        <w:t xml:space="preserve"> UNSUR</w:t>
      </w:r>
    </w:p>
    <w:p w14:paraId="1AAF58D1" w14:textId="77777777" w:rsidR="00E02419" w:rsidRPr="00192491" w:rsidRDefault="00E02419" w:rsidP="00E02419">
      <w:pPr>
        <w:pStyle w:val="ListParagraph"/>
        <w:spacing w:after="0" w:line="240" w:lineRule="auto"/>
        <w:ind w:left="0"/>
        <w:jc w:val="center"/>
        <w:rPr>
          <w:rFonts w:ascii="Garamond" w:hAnsi="Garamond" w:cs="Times New Roman"/>
          <w:b/>
        </w:rPr>
        <w:sectPr w:rsidR="00E02419" w:rsidRPr="00192491" w:rsidSect="00113827">
          <w:footerReference w:type="default" r:id="rId8"/>
          <w:type w:val="continuous"/>
          <w:pgSz w:w="11907" w:h="16839" w:code="9"/>
          <w:pgMar w:top="1701" w:right="1701" w:bottom="1701" w:left="2268" w:header="720" w:footer="720" w:gutter="0"/>
          <w:cols w:space="720"/>
          <w:docGrid w:linePitch="360"/>
        </w:sectPr>
      </w:pPr>
    </w:p>
    <w:p w14:paraId="53EF051E" w14:textId="77777777" w:rsidR="00E02419" w:rsidRPr="00192491" w:rsidRDefault="00E02419" w:rsidP="00E02419">
      <w:pPr>
        <w:pStyle w:val="ListParagraph"/>
        <w:spacing w:after="0" w:line="240" w:lineRule="auto"/>
        <w:ind w:left="0"/>
        <w:jc w:val="center"/>
        <w:rPr>
          <w:rFonts w:ascii="Garamond" w:hAnsi="Garamond" w:cs="Times New Roman"/>
          <w:b/>
          <w:sz w:val="22"/>
        </w:rPr>
      </w:pPr>
      <w:r w:rsidRPr="00192491">
        <w:rPr>
          <w:rFonts w:ascii="Garamond" w:hAnsi="Garamond" w:cs="Times New Roman"/>
          <w:b/>
          <w:sz w:val="22"/>
        </w:rPr>
        <w:lastRenderedPageBreak/>
        <w:t>PENDAHULUAN</w:t>
      </w:r>
    </w:p>
    <w:p w14:paraId="13A43CC6" w14:textId="77777777" w:rsidR="00E02419" w:rsidRPr="00192491" w:rsidRDefault="00E02419" w:rsidP="00E02419">
      <w:pPr>
        <w:pStyle w:val="ListParagraph"/>
        <w:spacing w:after="0" w:line="240" w:lineRule="auto"/>
        <w:ind w:left="0"/>
        <w:jc w:val="center"/>
        <w:rPr>
          <w:rFonts w:ascii="Garamond" w:hAnsi="Garamond" w:cs="Times New Roman"/>
          <w:b/>
          <w:sz w:val="22"/>
        </w:rPr>
      </w:pPr>
    </w:p>
    <w:p w14:paraId="22A14817" w14:textId="77777777" w:rsidR="002261C1" w:rsidRPr="00192491" w:rsidRDefault="002261C1" w:rsidP="002261C1">
      <w:pPr>
        <w:ind w:firstLine="567"/>
        <w:jc w:val="both"/>
        <w:rPr>
          <w:rFonts w:ascii="Garamond" w:eastAsia="Times New Roman" w:hAnsi="Garamond" w:cs="Times New Roman"/>
          <w:sz w:val="22"/>
          <w:szCs w:val="22"/>
          <w:lang w:eastAsia="id-ID"/>
        </w:rPr>
      </w:pPr>
      <w:r w:rsidRPr="00192491">
        <w:rPr>
          <w:rFonts w:ascii="Garamond" w:eastAsia="Times New Roman" w:hAnsi="Garamond" w:cs="Times New Roman"/>
          <w:sz w:val="22"/>
          <w:szCs w:val="22"/>
          <w:lang w:val="id-ID" w:eastAsia="id-ID"/>
        </w:rPr>
        <w:t>S</w:t>
      </w:r>
      <w:proofErr w:type="spellStart"/>
      <w:r w:rsidRPr="00192491">
        <w:rPr>
          <w:rFonts w:ascii="Garamond" w:eastAsia="Times New Roman" w:hAnsi="Garamond" w:cs="Times New Roman"/>
          <w:sz w:val="22"/>
          <w:szCs w:val="22"/>
          <w:lang w:eastAsia="id-ID"/>
        </w:rPr>
        <w:t>ektor</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merupakan</w:t>
      </w:r>
      <w:proofErr w:type="spellEnd"/>
      <w:r w:rsidRPr="00192491">
        <w:rPr>
          <w:rFonts w:ascii="Garamond" w:eastAsia="Times New Roman" w:hAnsi="Garamond" w:cs="Times New Roman"/>
          <w:sz w:val="22"/>
          <w:szCs w:val="22"/>
          <w:lang w:eastAsia="id-ID"/>
        </w:rPr>
        <w:t xml:space="preserve"> salah </w:t>
      </w:r>
      <w:proofErr w:type="spellStart"/>
      <w:r w:rsidRPr="00192491">
        <w:rPr>
          <w:rFonts w:ascii="Garamond" w:eastAsia="Times New Roman" w:hAnsi="Garamond" w:cs="Times New Roman"/>
          <w:sz w:val="22"/>
          <w:szCs w:val="22"/>
          <w:lang w:eastAsia="id-ID"/>
        </w:rPr>
        <w:t>satu</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sektor</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strategis</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ekonomi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domestik</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sehingga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Pemerintahan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Presiden</w:t>
      </w:r>
      <w:proofErr w:type="spellEnd"/>
      <w:r w:rsidRPr="00192491">
        <w:rPr>
          <w:rFonts w:ascii="Garamond" w:eastAsia="Times New Roman" w:hAnsi="Garamond" w:cs="Times New Roman"/>
          <w:sz w:val="22"/>
          <w:szCs w:val="22"/>
          <w:lang w:eastAsia="id-ID"/>
        </w:rPr>
        <w:t xml:space="preserve"> Joko Widodo </w:t>
      </w:r>
      <w:proofErr w:type="spellStart"/>
      <w:r w:rsidRPr="00192491">
        <w:rPr>
          <w:rFonts w:ascii="Garamond" w:eastAsia="Times New Roman" w:hAnsi="Garamond" w:cs="Times New Roman"/>
          <w:sz w:val="22"/>
          <w:szCs w:val="22"/>
          <w:lang w:eastAsia="id-ID"/>
        </w:rPr>
        <w:t>berkomitmen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untuk</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segera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mewujudkan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kedaulatan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pangan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sebagai</w:t>
      </w:r>
      <w:proofErr w:type="spellEnd"/>
      <w:r w:rsidRPr="00192491">
        <w:rPr>
          <w:rFonts w:ascii="Garamond" w:eastAsia="Times New Roman" w:hAnsi="Garamond" w:cs="Times New Roman"/>
          <w:sz w:val="22"/>
          <w:szCs w:val="22"/>
          <w:lang w:eastAsia="id-ID"/>
        </w:rPr>
        <w:t xml:space="preserve"> salah </w:t>
      </w:r>
      <w:proofErr w:type="spellStart"/>
      <w:r w:rsidRPr="00192491">
        <w:rPr>
          <w:rFonts w:ascii="Garamond" w:eastAsia="Times New Roman" w:hAnsi="Garamond" w:cs="Times New Roman"/>
          <w:sz w:val="22"/>
          <w:szCs w:val="22"/>
          <w:lang w:eastAsia="id-ID"/>
        </w:rPr>
        <w:t>satu</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dari</w:t>
      </w:r>
      <w:proofErr w:type="spellEnd"/>
      <w:r w:rsidRPr="00192491">
        <w:rPr>
          <w:rFonts w:ascii="Garamond" w:eastAsia="Times New Roman" w:hAnsi="Garamond" w:cs="Times New Roman"/>
          <w:sz w:val="22"/>
          <w:szCs w:val="22"/>
          <w:lang w:eastAsia="id-ID"/>
        </w:rPr>
        <w:t xml:space="preserve"> Sembilan Agenda </w:t>
      </w:r>
      <w:proofErr w:type="spellStart"/>
      <w:r w:rsidRPr="00192491">
        <w:rPr>
          <w:rFonts w:ascii="Garamond" w:eastAsia="Times New Roman" w:hAnsi="Garamond" w:cs="Times New Roman"/>
          <w:sz w:val="22"/>
          <w:szCs w:val="22"/>
          <w:lang w:eastAsia="id-ID"/>
        </w:rPr>
        <w:t>Prioritas</w:t>
      </w:r>
      <w:proofErr w:type="spellEnd"/>
      <w:r w:rsidRPr="00192491">
        <w:rPr>
          <w:rFonts w:ascii="Garamond" w:eastAsia="Times New Roman" w:hAnsi="Garamond" w:cs="Times New Roman"/>
          <w:sz w:val="22"/>
          <w:szCs w:val="22"/>
          <w:lang w:eastAsia="id-ID"/>
        </w:rPr>
        <w:t xml:space="preserve"> (Nawa </w:t>
      </w:r>
      <w:proofErr w:type="spellStart"/>
      <w:r w:rsidRPr="00192491">
        <w:rPr>
          <w:rFonts w:ascii="Garamond" w:eastAsia="Times New Roman" w:hAnsi="Garamond" w:cs="Times New Roman"/>
          <w:sz w:val="22"/>
          <w:szCs w:val="22"/>
          <w:lang w:eastAsia="id-ID"/>
        </w:rPr>
        <w:t>Cita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Dalam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rangka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pencapaian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kedaulatan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pangan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pemerintah</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menyusun</w:t>
      </w:r>
      <w:proofErr w:type="spellEnd"/>
      <w:r w:rsidRPr="00192491">
        <w:rPr>
          <w:rFonts w:ascii="Garamond" w:eastAsia="Times New Roman" w:hAnsi="Garamond" w:cs="Times New Roman"/>
          <w:sz w:val="22"/>
          <w:szCs w:val="22"/>
          <w:lang w:eastAsia="id-ID"/>
        </w:rPr>
        <w:t xml:space="preserve"> dan </w:t>
      </w:r>
      <w:proofErr w:type="spellStart"/>
      <w:r w:rsidRPr="00192491">
        <w:rPr>
          <w:rFonts w:ascii="Garamond" w:eastAsia="Times New Roman" w:hAnsi="Garamond" w:cs="Times New Roman"/>
          <w:sz w:val="22"/>
          <w:szCs w:val="22"/>
          <w:lang w:eastAsia="id-ID"/>
        </w:rPr>
        <w:t>melaksanakan</w:t>
      </w:r>
      <w:proofErr w:type="spellEnd"/>
      <w:r w:rsidRPr="00192491">
        <w:rPr>
          <w:rFonts w:ascii="Garamond" w:eastAsia="Times New Roman" w:hAnsi="Garamond" w:cs="Times New Roman"/>
          <w:sz w:val="22"/>
          <w:szCs w:val="22"/>
          <w:lang w:eastAsia="id-ID"/>
        </w:rPr>
        <w:t xml:space="preserve"> strategi salah </w:t>
      </w:r>
      <w:proofErr w:type="spellStart"/>
      <w:r w:rsidRPr="00192491">
        <w:rPr>
          <w:rFonts w:ascii="Garamond" w:eastAsia="Times New Roman" w:hAnsi="Garamond" w:cs="Times New Roman"/>
          <w:sz w:val="22"/>
          <w:szCs w:val="22"/>
          <w:lang w:eastAsia="id-ID"/>
        </w:rPr>
        <w:t>satunya</w:t>
      </w:r>
      <w:proofErr w:type="spellEnd"/>
      <w:r w:rsidRPr="00192491">
        <w:rPr>
          <w:rFonts w:ascii="Garamond" w:eastAsia="Times New Roman" w:hAnsi="Garamond" w:cs="Times New Roman"/>
          <w:sz w:val="22"/>
          <w:szCs w:val="22"/>
          <w:lang w:eastAsia="id-ID"/>
        </w:rPr>
        <w:t xml:space="preserve"> </w:t>
      </w:r>
      <w:proofErr w:type="spellStart"/>
      <w:proofErr w:type="gramStart"/>
      <w:r w:rsidRPr="00192491">
        <w:rPr>
          <w:rFonts w:ascii="Garamond" w:eastAsia="Times New Roman" w:hAnsi="Garamond" w:cs="Times New Roman"/>
          <w:sz w:val="22"/>
          <w:szCs w:val="22"/>
          <w:lang w:eastAsia="id-ID"/>
        </w:rPr>
        <w:t>adalah</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peningkatan</w:t>
      </w:r>
      <w:proofErr w:type="spellEnd"/>
      <w:proofErr w:type="gram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infrastruktur</w:t>
      </w:r>
      <w:proofErr w:type="spellEnd"/>
      <w:r w:rsidRPr="00192491">
        <w:rPr>
          <w:rFonts w:ascii="Garamond" w:eastAsia="Times New Roman" w:hAnsi="Garamond" w:cs="Times New Roman"/>
          <w:sz w:val="22"/>
          <w:szCs w:val="22"/>
          <w:lang w:eastAsia="id-ID"/>
        </w:rPr>
        <w:t xml:space="preserve"> dan </w:t>
      </w:r>
      <w:proofErr w:type="spellStart"/>
      <w:r w:rsidRPr="00192491">
        <w:rPr>
          <w:rFonts w:ascii="Garamond" w:eastAsia="Times New Roman" w:hAnsi="Garamond" w:cs="Times New Roman"/>
          <w:sz w:val="22"/>
          <w:szCs w:val="22"/>
          <w:lang w:eastAsia="id-ID"/>
        </w:rPr>
        <w:t>sarana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Alat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merupakan</w:t>
      </w:r>
      <w:proofErr w:type="spellEnd"/>
      <w:r w:rsidRPr="00192491">
        <w:rPr>
          <w:rFonts w:ascii="Garamond" w:eastAsia="Times New Roman" w:hAnsi="Garamond" w:cs="Times New Roman"/>
          <w:sz w:val="22"/>
          <w:szCs w:val="22"/>
          <w:lang w:eastAsia="id-ID"/>
        </w:rPr>
        <w:t xml:space="preserve"> salah </w:t>
      </w:r>
      <w:proofErr w:type="spellStart"/>
      <w:r w:rsidRPr="00192491">
        <w:rPr>
          <w:rFonts w:ascii="Garamond" w:eastAsia="Times New Roman" w:hAnsi="Garamond" w:cs="Times New Roman"/>
          <w:sz w:val="22"/>
          <w:szCs w:val="22"/>
          <w:lang w:eastAsia="id-ID"/>
        </w:rPr>
        <w:t>satu</w:t>
      </w:r>
      <w:proofErr w:type="spellEnd"/>
      <w:r w:rsidRPr="00192491">
        <w:rPr>
          <w:rFonts w:ascii="Garamond" w:eastAsia="Times New Roman" w:hAnsi="Garamond" w:cs="Times New Roman"/>
          <w:sz w:val="22"/>
          <w:szCs w:val="22"/>
          <w:lang w:eastAsia="id-ID"/>
        </w:rPr>
        <w:t xml:space="preserve"> </w:t>
      </w:r>
      <w:proofErr w:type="spellStart"/>
      <w:proofErr w:type="gramStart"/>
      <w:r w:rsidRPr="00192491">
        <w:rPr>
          <w:rFonts w:ascii="Garamond" w:eastAsia="Times New Roman" w:hAnsi="Garamond" w:cs="Times New Roman"/>
          <w:sz w:val="22"/>
          <w:szCs w:val="22"/>
          <w:lang w:eastAsia="id-ID"/>
        </w:rPr>
        <w:t>pendukung</w:t>
      </w:r>
      <w:proofErr w:type="spellEnd"/>
      <w:r w:rsidRPr="00192491">
        <w:rPr>
          <w:rFonts w:ascii="Garamond" w:eastAsia="Times New Roman" w:hAnsi="Garamond" w:cs="Times New Roman"/>
          <w:sz w:val="22"/>
          <w:szCs w:val="22"/>
          <w:lang w:eastAsia="id-ID"/>
        </w:rPr>
        <w:t xml:space="preserve">  yang</w:t>
      </w:r>
      <w:proofErr w:type="gramEnd"/>
      <w:r w:rsidRPr="00192491">
        <w:rPr>
          <w:rFonts w:ascii="Garamond" w:eastAsia="Times New Roman" w:hAnsi="Garamond" w:cs="Times New Roman"/>
          <w:sz w:val="22"/>
          <w:szCs w:val="22"/>
          <w:lang w:eastAsia="id-ID"/>
        </w:rPr>
        <w:t xml:space="preserve"> sangat </w:t>
      </w:r>
      <w:proofErr w:type="spellStart"/>
      <w:r w:rsidRPr="00192491">
        <w:rPr>
          <w:rFonts w:ascii="Garamond" w:eastAsia="Times New Roman" w:hAnsi="Garamond" w:cs="Times New Roman"/>
          <w:sz w:val="22"/>
          <w:szCs w:val="22"/>
          <w:lang w:eastAsia="id-ID"/>
        </w:rPr>
        <w:t>penting</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terhadap</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peningkatan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sarana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Hal </w:t>
      </w:r>
      <w:proofErr w:type="spellStart"/>
      <w:r w:rsidRPr="00192491">
        <w:rPr>
          <w:rFonts w:ascii="Garamond" w:eastAsia="Times New Roman" w:hAnsi="Garamond" w:cs="Times New Roman"/>
          <w:sz w:val="22"/>
          <w:szCs w:val="22"/>
          <w:lang w:eastAsia="id-ID"/>
        </w:rPr>
        <w:t>tersebut</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menunjukkan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bahwa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sektor</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mendukung</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kelangsungan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sektor</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lainnya</w:t>
      </w:r>
      <w:proofErr w:type="spellEnd"/>
      <w:r w:rsidRPr="00192491">
        <w:rPr>
          <w:rFonts w:ascii="Garamond" w:eastAsia="Times New Roman" w:hAnsi="Garamond" w:cs="Times New Roman"/>
          <w:sz w:val="22"/>
          <w:szCs w:val="22"/>
          <w:lang w:eastAsia="id-ID"/>
        </w:rPr>
        <w:t xml:space="preserve">, salah </w:t>
      </w:r>
      <w:proofErr w:type="spellStart"/>
      <w:r w:rsidRPr="00192491">
        <w:rPr>
          <w:rFonts w:ascii="Garamond" w:eastAsia="Times New Roman" w:hAnsi="Garamond" w:cs="Times New Roman"/>
          <w:sz w:val="22"/>
          <w:szCs w:val="22"/>
          <w:lang w:eastAsia="id-ID"/>
        </w:rPr>
        <w:t>satunya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sektor</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industri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kecil</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khususnya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Industri</w:t>
      </w:r>
      <w:proofErr w:type="spellEnd"/>
      <w:r w:rsidRPr="00192491">
        <w:rPr>
          <w:rFonts w:ascii="Garamond" w:eastAsia="Times New Roman" w:hAnsi="Garamond" w:cs="Times New Roman"/>
          <w:sz w:val="22"/>
          <w:szCs w:val="22"/>
          <w:lang w:eastAsia="id-ID"/>
        </w:rPr>
        <w:t xml:space="preserve"> Kecil dan </w:t>
      </w:r>
      <w:proofErr w:type="spellStart"/>
      <w:r w:rsidRPr="00192491">
        <w:rPr>
          <w:rFonts w:ascii="Garamond" w:eastAsia="Times New Roman" w:hAnsi="Garamond" w:cs="Times New Roman"/>
          <w:sz w:val="22"/>
          <w:szCs w:val="22"/>
          <w:lang w:eastAsia="id-ID"/>
        </w:rPr>
        <w:t>Menengah</w:t>
      </w:r>
      <w:proofErr w:type="spellEnd"/>
      <w:r w:rsidRPr="00192491">
        <w:rPr>
          <w:rFonts w:ascii="Garamond" w:eastAsia="Times New Roman" w:hAnsi="Garamond" w:cs="Times New Roman"/>
          <w:sz w:val="22"/>
          <w:szCs w:val="22"/>
          <w:lang w:eastAsia="id-ID"/>
        </w:rPr>
        <w:t xml:space="preserve"> (IKM) </w:t>
      </w:r>
      <w:proofErr w:type="spellStart"/>
      <w:r w:rsidRPr="00192491">
        <w:rPr>
          <w:rFonts w:ascii="Garamond" w:eastAsia="Times New Roman" w:hAnsi="Garamond" w:cs="Times New Roman"/>
          <w:sz w:val="22"/>
          <w:szCs w:val="22"/>
          <w:lang w:eastAsia="id-ID"/>
        </w:rPr>
        <w:t>pengrajin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alat</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tradisional</w:t>
      </w:r>
      <w:proofErr w:type="spellEnd"/>
      <w:r w:rsidRPr="00192491">
        <w:rPr>
          <w:rFonts w:ascii="Garamond" w:eastAsia="Times New Roman" w:hAnsi="Garamond" w:cs="Times New Roman"/>
          <w:sz w:val="22"/>
          <w:szCs w:val="22"/>
          <w:lang w:eastAsia="id-ID"/>
        </w:rPr>
        <w:t>.</w:t>
      </w:r>
    </w:p>
    <w:p w14:paraId="53C485BF" w14:textId="59D003DA" w:rsidR="002261C1" w:rsidRPr="00192491" w:rsidRDefault="002261C1" w:rsidP="002261C1">
      <w:pPr>
        <w:ind w:firstLine="567"/>
        <w:jc w:val="both"/>
        <w:rPr>
          <w:rFonts w:ascii="Garamond" w:eastAsia="Times New Roman" w:hAnsi="Garamond" w:cs="Times New Roman"/>
          <w:sz w:val="22"/>
          <w:szCs w:val="22"/>
          <w:lang w:eastAsia="id-ID"/>
        </w:rPr>
      </w:pPr>
      <w:proofErr w:type="spellStart"/>
      <w:r w:rsidRPr="00192491">
        <w:rPr>
          <w:rFonts w:ascii="Garamond" w:eastAsia="Times New Roman" w:hAnsi="Garamond" w:cs="Times New Roman"/>
          <w:sz w:val="22"/>
          <w:szCs w:val="22"/>
          <w:lang w:eastAsia="id-ID"/>
        </w:rPr>
        <w:t>Berdasarkan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pengamatan</w:t>
      </w:r>
      <w:proofErr w:type="spellEnd"/>
      <w:r w:rsidRPr="00192491">
        <w:rPr>
          <w:rFonts w:ascii="Garamond" w:eastAsia="Times New Roman" w:hAnsi="Garamond" w:cs="Times New Roman"/>
          <w:sz w:val="22"/>
          <w:szCs w:val="22"/>
          <w:lang w:eastAsia="id-ID"/>
        </w:rPr>
        <w:t xml:space="preserve"> di </w:t>
      </w:r>
      <w:proofErr w:type="spellStart"/>
      <w:r w:rsidRPr="00192491">
        <w:rPr>
          <w:rFonts w:ascii="Garamond" w:eastAsia="Times New Roman" w:hAnsi="Garamond" w:cs="Times New Roman"/>
          <w:sz w:val="22"/>
          <w:szCs w:val="22"/>
          <w:lang w:eastAsia="id-ID"/>
        </w:rPr>
        <w:t>lapangan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banyak</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faktor</w:t>
      </w:r>
      <w:proofErr w:type="spellEnd"/>
      <w:r w:rsidRPr="00192491">
        <w:rPr>
          <w:rFonts w:ascii="Garamond" w:eastAsia="Times New Roman" w:hAnsi="Garamond" w:cs="Times New Roman"/>
          <w:sz w:val="22"/>
          <w:szCs w:val="22"/>
          <w:lang w:eastAsia="id-ID"/>
        </w:rPr>
        <w:t xml:space="preserve"> yang </w:t>
      </w:r>
      <w:proofErr w:type="spellStart"/>
      <w:r w:rsidRPr="00192491">
        <w:rPr>
          <w:rFonts w:ascii="Garamond" w:eastAsia="Times New Roman" w:hAnsi="Garamond" w:cs="Times New Roman"/>
          <w:sz w:val="22"/>
          <w:szCs w:val="22"/>
          <w:lang w:eastAsia="id-ID"/>
        </w:rPr>
        <w:t>berperan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terhadap</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kelangsungan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usaha</w:t>
      </w:r>
      <w:proofErr w:type="spellEnd"/>
      <w:r w:rsidRPr="00192491">
        <w:rPr>
          <w:rFonts w:ascii="Garamond" w:eastAsia="Times New Roman" w:hAnsi="Garamond" w:cs="Times New Roman"/>
          <w:sz w:val="22"/>
          <w:szCs w:val="22"/>
          <w:lang w:eastAsia="id-ID"/>
        </w:rPr>
        <w:t xml:space="preserve"> </w:t>
      </w:r>
      <w:r w:rsidRPr="00192491">
        <w:rPr>
          <w:rFonts w:ascii="Garamond" w:hAnsi="Garamond" w:cs="Times New Roman"/>
          <w:sz w:val="22"/>
          <w:szCs w:val="22"/>
        </w:rPr>
        <w:t>IKM</w:t>
      </w:r>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alat</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tradisional</w:t>
      </w:r>
      <w:proofErr w:type="spellEnd"/>
      <w:r w:rsidRPr="00192491">
        <w:rPr>
          <w:rFonts w:ascii="Garamond" w:eastAsia="Times New Roman" w:hAnsi="Garamond" w:cs="Times New Roman"/>
          <w:sz w:val="22"/>
          <w:szCs w:val="22"/>
          <w:lang w:eastAsia="id-ID"/>
        </w:rPr>
        <w:t xml:space="preserve"> ini, salah </w:t>
      </w:r>
      <w:proofErr w:type="spellStart"/>
      <w:r w:rsidRPr="00192491">
        <w:rPr>
          <w:rFonts w:ascii="Garamond" w:eastAsia="Times New Roman" w:hAnsi="Garamond" w:cs="Times New Roman"/>
          <w:sz w:val="22"/>
          <w:szCs w:val="22"/>
          <w:lang w:eastAsia="id-ID"/>
        </w:rPr>
        <w:t>satunya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yaitu</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masih</w:t>
      </w:r>
      <w:proofErr w:type="spellEnd"/>
      <w:r w:rsidRPr="00192491">
        <w:rPr>
          <w:rFonts w:ascii="Garamond" w:eastAsia="Times New Roman" w:hAnsi="Garamond" w:cs="Times New Roman"/>
          <w:sz w:val="22"/>
          <w:szCs w:val="22"/>
          <w:lang w:eastAsia="id-ID"/>
        </w:rPr>
        <w:t xml:space="preserve"> </w:t>
      </w:r>
      <w:proofErr w:type="spellStart"/>
      <w:proofErr w:type="gramStart"/>
      <w:r w:rsidRPr="00192491">
        <w:rPr>
          <w:rFonts w:ascii="Garamond" w:eastAsia="Times New Roman" w:hAnsi="Garamond" w:cs="Times New Roman"/>
          <w:sz w:val="22"/>
          <w:szCs w:val="22"/>
          <w:lang w:eastAsia="id-ID"/>
        </w:rPr>
        <w:t>banyaknya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masyarakat</w:t>
      </w:r>
      <w:proofErr w:type="spellEnd"/>
      <w:proofErr w:type="gram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terutama</w:t>
      </w:r>
      <w:proofErr w:type="spellEnd"/>
      <w:r w:rsidRPr="00192491">
        <w:rPr>
          <w:rFonts w:ascii="Garamond" w:eastAsia="Times New Roman" w:hAnsi="Garamond" w:cs="Times New Roman"/>
          <w:sz w:val="22"/>
          <w:szCs w:val="22"/>
          <w:lang w:eastAsia="id-ID"/>
        </w:rPr>
        <w:t xml:space="preserve"> di </w:t>
      </w:r>
      <w:proofErr w:type="spellStart"/>
      <w:r w:rsidRPr="00192491">
        <w:rPr>
          <w:rFonts w:ascii="Garamond" w:eastAsia="Times New Roman" w:hAnsi="Garamond" w:cs="Times New Roman"/>
          <w:sz w:val="22"/>
          <w:szCs w:val="22"/>
          <w:lang w:eastAsia="id-ID"/>
        </w:rPr>
        <w:t>pedesaan</w:t>
      </w:r>
      <w:proofErr w:type="spellEnd"/>
      <w:r w:rsidRPr="00192491">
        <w:rPr>
          <w:rFonts w:ascii="Garamond" w:eastAsia="Times New Roman" w:hAnsi="Garamond" w:cs="Times New Roman"/>
          <w:sz w:val="22"/>
          <w:szCs w:val="22"/>
          <w:lang w:eastAsia="id-ID"/>
        </w:rPr>
        <w:t xml:space="preserve"> yang </w:t>
      </w:r>
      <w:proofErr w:type="spellStart"/>
      <w:r w:rsidRPr="00192491">
        <w:rPr>
          <w:rFonts w:ascii="Garamond" w:eastAsia="Times New Roman" w:hAnsi="Garamond" w:cs="Times New Roman"/>
          <w:sz w:val="22"/>
          <w:szCs w:val="22"/>
          <w:lang w:eastAsia="id-ID"/>
        </w:rPr>
        <w:t>mata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pencahariannya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bergerak</w:t>
      </w:r>
      <w:proofErr w:type="spellEnd"/>
      <w:r w:rsidRPr="00192491">
        <w:rPr>
          <w:rFonts w:ascii="Garamond" w:eastAsia="Times New Roman" w:hAnsi="Garamond" w:cs="Times New Roman"/>
          <w:sz w:val="22"/>
          <w:szCs w:val="22"/>
          <w:lang w:eastAsia="id-ID"/>
        </w:rPr>
        <w:t xml:space="preserve"> di </w:t>
      </w:r>
      <w:proofErr w:type="spellStart"/>
      <w:r w:rsidRPr="00192491">
        <w:rPr>
          <w:rFonts w:ascii="Garamond" w:eastAsia="Times New Roman" w:hAnsi="Garamond" w:cs="Times New Roman"/>
          <w:sz w:val="22"/>
          <w:szCs w:val="22"/>
          <w:lang w:eastAsia="id-ID"/>
        </w:rPr>
        <w:t>bidang</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dan </w:t>
      </w:r>
      <w:proofErr w:type="spellStart"/>
      <w:r w:rsidRPr="00192491">
        <w:rPr>
          <w:rFonts w:ascii="Garamond" w:eastAsia="Times New Roman" w:hAnsi="Garamond" w:cs="Times New Roman"/>
          <w:sz w:val="22"/>
          <w:szCs w:val="22"/>
          <w:lang w:eastAsia="id-ID"/>
        </w:rPr>
        <w:t>menggunakan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alat</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tradisional</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seperti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cangkul</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Berdasarkan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Peraturan</w:t>
      </w:r>
      <w:proofErr w:type="spellEnd"/>
      <w:r w:rsidRPr="00192491">
        <w:rPr>
          <w:rFonts w:ascii="Garamond" w:eastAsia="Times New Roman" w:hAnsi="Garamond" w:cs="Times New Roman"/>
          <w:sz w:val="22"/>
          <w:szCs w:val="22"/>
          <w:lang w:eastAsia="id-ID"/>
        </w:rPr>
        <w:t xml:space="preserve"> Menteri Perindustrian </w:t>
      </w:r>
      <w:proofErr w:type="spellStart"/>
      <w:r w:rsidRPr="00192491">
        <w:rPr>
          <w:rFonts w:ascii="Garamond" w:eastAsia="Times New Roman" w:hAnsi="Garamond" w:cs="Times New Roman"/>
          <w:sz w:val="22"/>
          <w:szCs w:val="22"/>
          <w:lang w:eastAsia="id-ID"/>
        </w:rPr>
        <w:t>Nomor</w:t>
      </w:r>
      <w:proofErr w:type="spellEnd"/>
      <w:r w:rsidRPr="00192491">
        <w:rPr>
          <w:rFonts w:ascii="Garamond" w:eastAsia="Times New Roman" w:hAnsi="Garamond" w:cs="Times New Roman"/>
          <w:sz w:val="22"/>
          <w:szCs w:val="22"/>
          <w:lang w:eastAsia="id-ID"/>
        </w:rPr>
        <w:t xml:space="preserve"> 132/M-IND/PER/12/2011 </w:t>
      </w:r>
      <w:proofErr w:type="spellStart"/>
      <w:r w:rsidRPr="00192491">
        <w:rPr>
          <w:rFonts w:ascii="Garamond" w:eastAsia="Times New Roman" w:hAnsi="Garamond" w:cs="Times New Roman"/>
          <w:sz w:val="22"/>
          <w:szCs w:val="22"/>
          <w:lang w:eastAsia="id-ID"/>
        </w:rPr>
        <w:t>Tahun</w:t>
      </w:r>
      <w:proofErr w:type="spellEnd"/>
      <w:r w:rsidRPr="00192491">
        <w:rPr>
          <w:rFonts w:ascii="Garamond" w:eastAsia="Times New Roman" w:hAnsi="Garamond" w:cs="Times New Roman"/>
          <w:sz w:val="22"/>
          <w:szCs w:val="22"/>
          <w:lang w:eastAsia="id-ID"/>
        </w:rPr>
        <w:t xml:space="preserve"> 2011 </w:t>
      </w:r>
      <w:proofErr w:type="spellStart"/>
      <w:r w:rsidRPr="00192491">
        <w:rPr>
          <w:rFonts w:ascii="Garamond" w:eastAsia="Times New Roman" w:hAnsi="Garamond" w:cs="Times New Roman"/>
          <w:sz w:val="22"/>
          <w:szCs w:val="22"/>
          <w:lang w:eastAsia="id-ID"/>
        </w:rPr>
        <w:t>tentang</w:t>
      </w:r>
      <w:proofErr w:type="spellEnd"/>
      <w:r w:rsidRPr="00192491">
        <w:rPr>
          <w:rFonts w:ascii="Garamond" w:eastAsia="Times New Roman" w:hAnsi="Garamond" w:cs="Times New Roman"/>
          <w:sz w:val="22"/>
          <w:szCs w:val="22"/>
          <w:lang w:eastAsia="id-ID"/>
        </w:rPr>
        <w:t xml:space="preserve"> Peta Panduan (</w:t>
      </w:r>
      <w:r w:rsidRPr="00192491">
        <w:rPr>
          <w:rFonts w:ascii="Garamond" w:eastAsia="Times New Roman" w:hAnsi="Garamond" w:cs="Times New Roman"/>
          <w:i/>
          <w:sz w:val="22"/>
          <w:szCs w:val="22"/>
          <w:lang w:eastAsia="id-ID"/>
        </w:rPr>
        <w:t>Road Map</w:t>
      </w:r>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Pengembangan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Kompetensi</w:t>
      </w:r>
      <w:proofErr w:type="spellEnd"/>
      <w:r w:rsidRPr="00192491">
        <w:rPr>
          <w:rFonts w:ascii="Garamond" w:eastAsia="Times New Roman" w:hAnsi="Garamond" w:cs="Times New Roman"/>
          <w:sz w:val="22"/>
          <w:szCs w:val="22"/>
          <w:lang w:eastAsia="id-ID"/>
        </w:rPr>
        <w:t xml:space="preserve"> Inti </w:t>
      </w:r>
      <w:proofErr w:type="spellStart"/>
      <w:r w:rsidRPr="00192491">
        <w:rPr>
          <w:rFonts w:ascii="Garamond" w:eastAsia="Times New Roman" w:hAnsi="Garamond" w:cs="Times New Roman"/>
          <w:sz w:val="22"/>
          <w:szCs w:val="22"/>
          <w:lang w:eastAsia="id-ID"/>
        </w:rPr>
        <w:t>Industri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Kabupaten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Sukabumi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menetapkan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bahwa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Kompetensi</w:t>
      </w:r>
      <w:proofErr w:type="spellEnd"/>
      <w:r w:rsidRPr="00192491">
        <w:rPr>
          <w:rFonts w:ascii="Garamond" w:eastAsia="Times New Roman" w:hAnsi="Garamond" w:cs="Times New Roman"/>
          <w:sz w:val="22"/>
          <w:szCs w:val="22"/>
          <w:lang w:eastAsia="id-ID"/>
        </w:rPr>
        <w:t xml:space="preserve"> Inti </w:t>
      </w:r>
      <w:proofErr w:type="spellStart"/>
      <w:r w:rsidRPr="00192491">
        <w:rPr>
          <w:rFonts w:ascii="Garamond" w:eastAsia="Times New Roman" w:hAnsi="Garamond" w:cs="Times New Roman"/>
          <w:sz w:val="22"/>
          <w:szCs w:val="22"/>
          <w:lang w:eastAsia="id-ID"/>
        </w:rPr>
        <w:t>Industri</w:t>
      </w:r>
      <w:proofErr w:type="spellEnd"/>
      <w:r w:rsidRPr="00192491">
        <w:rPr>
          <w:rFonts w:ascii="Garamond" w:eastAsia="Times New Roman" w:hAnsi="Garamond" w:cs="Times New Roman"/>
          <w:sz w:val="22"/>
          <w:szCs w:val="22"/>
          <w:lang w:eastAsia="id-ID"/>
        </w:rPr>
        <w:t xml:space="preserve"> Daerah (KIID) </w:t>
      </w:r>
      <w:proofErr w:type="spellStart"/>
      <w:proofErr w:type="gramStart"/>
      <w:r w:rsidRPr="00192491">
        <w:rPr>
          <w:rFonts w:ascii="Garamond" w:eastAsia="Times New Roman" w:hAnsi="Garamond" w:cs="Times New Roman"/>
          <w:sz w:val="22"/>
          <w:szCs w:val="22"/>
          <w:lang w:eastAsia="id-ID"/>
        </w:rPr>
        <w:t>Kabupaten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Sukabumi</w:t>
      </w:r>
      <w:proofErr w:type="spellEnd"/>
      <w:proofErr w:type="gram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yaitu</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industri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pengolahan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Menurut</w:t>
      </w:r>
      <w:proofErr w:type="spellEnd"/>
      <w:r w:rsidRPr="00192491">
        <w:rPr>
          <w:rFonts w:ascii="Garamond" w:eastAsia="Times New Roman" w:hAnsi="Garamond" w:cs="Times New Roman"/>
          <w:sz w:val="22"/>
          <w:szCs w:val="22"/>
          <w:lang w:eastAsia="id-ID"/>
        </w:rPr>
        <w:t xml:space="preserve"> data Dinas Perindustrian dan </w:t>
      </w:r>
      <w:proofErr w:type="spellStart"/>
      <w:r w:rsidRPr="00192491">
        <w:rPr>
          <w:rFonts w:ascii="Garamond" w:eastAsia="Times New Roman" w:hAnsi="Garamond" w:cs="Times New Roman"/>
          <w:sz w:val="22"/>
          <w:szCs w:val="22"/>
          <w:lang w:eastAsia="id-ID"/>
        </w:rPr>
        <w:t>Energi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Sumber</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Daya</w:t>
      </w:r>
      <w:proofErr w:type="spellEnd"/>
      <w:r w:rsidRPr="00192491">
        <w:rPr>
          <w:rFonts w:ascii="Garamond" w:eastAsia="Times New Roman" w:hAnsi="Garamond" w:cs="Times New Roman"/>
          <w:sz w:val="22"/>
          <w:szCs w:val="22"/>
          <w:lang w:eastAsia="id-ID"/>
        </w:rPr>
        <w:t xml:space="preserve"> Mineral (D</w:t>
      </w:r>
      <w:r w:rsidRPr="00192491">
        <w:rPr>
          <w:rFonts w:ascii="Garamond" w:eastAsia="Times New Roman" w:hAnsi="Garamond" w:cs="Times New Roman"/>
          <w:sz w:val="22"/>
          <w:szCs w:val="22"/>
          <w:lang w:val="id-ID" w:eastAsia="id-ID"/>
        </w:rPr>
        <w:t>P</w:t>
      </w:r>
      <w:r w:rsidRPr="00192491">
        <w:rPr>
          <w:rFonts w:ascii="Garamond" w:eastAsia="Times New Roman" w:hAnsi="Garamond" w:cs="Times New Roman"/>
          <w:sz w:val="22"/>
          <w:szCs w:val="22"/>
          <w:lang w:eastAsia="id-ID"/>
        </w:rPr>
        <w:t xml:space="preserve">ESDM) </w:t>
      </w:r>
      <w:proofErr w:type="spellStart"/>
      <w:r w:rsidRPr="00192491">
        <w:rPr>
          <w:rFonts w:ascii="Garamond" w:eastAsia="Times New Roman" w:hAnsi="Garamond" w:cs="Times New Roman"/>
          <w:sz w:val="22"/>
          <w:szCs w:val="22"/>
          <w:lang w:eastAsia="id-ID"/>
        </w:rPr>
        <w:t>Kabupaten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Sukabumi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Tahun</w:t>
      </w:r>
      <w:proofErr w:type="spellEnd"/>
      <w:r w:rsidRPr="00192491">
        <w:rPr>
          <w:rFonts w:ascii="Garamond" w:eastAsia="Times New Roman" w:hAnsi="Garamond" w:cs="Times New Roman"/>
          <w:sz w:val="22"/>
          <w:szCs w:val="22"/>
          <w:lang w:eastAsia="id-ID"/>
        </w:rPr>
        <w:t xml:space="preserve"> 2017, IKM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yang </w:t>
      </w:r>
      <w:proofErr w:type="spellStart"/>
      <w:r w:rsidRPr="00192491">
        <w:rPr>
          <w:rFonts w:ascii="Garamond" w:eastAsia="Times New Roman" w:hAnsi="Garamond" w:cs="Times New Roman"/>
          <w:sz w:val="22"/>
          <w:szCs w:val="22"/>
          <w:lang w:eastAsia="id-ID"/>
        </w:rPr>
        <w:t>terdapat</w:t>
      </w:r>
      <w:proofErr w:type="spellEnd"/>
      <w:r w:rsidRPr="00192491">
        <w:rPr>
          <w:rFonts w:ascii="Garamond" w:eastAsia="Times New Roman" w:hAnsi="Garamond" w:cs="Times New Roman"/>
          <w:sz w:val="22"/>
          <w:szCs w:val="22"/>
          <w:lang w:eastAsia="id-ID"/>
        </w:rPr>
        <w:t xml:space="preserve"> di </w:t>
      </w:r>
      <w:proofErr w:type="spellStart"/>
      <w:r w:rsidRPr="00192491">
        <w:rPr>
          <w:rFonts w:ascii="Garamond" w:eastAsia="Times New Roman" w:hAnsi="Garamond" w:cs="Times New Roman"/>
          <w:sz w:val="22"/>
          <w:szCs w:val="22"/>
          <w:lang w:eastAsia="id-ID"/>
        </w:rPr>
        <w:t>Kabupaten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Sukabumi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sebanyak</w:t>
      </w:r>
      <w:proofErr w:type="spellEnd"/>
      <w:r w:rsidRPr="00192491">
        <w:rPr>
          <w:rFonts w:ascii="Garamond" w:eastAsia="Times New Roman" w:hAnsi="Garamond" w:cs="Times New Roman"/>
          <w:sz w:val="22"/>
          <w:szCs w:val="22"/>
          <w:lang w:eastAsia="id-ID"/>
        </w:rPr>
        <w:t xml:space="preserve"> 766 IKM. </w:t>
      </w:r>
      <w:proofErr w:type="spellStart"/>
      <w:r w:rsidRPr="00192491">
        <w:rPr>
          <w:rFonts w:ascii="Garamond" w:eastAsia="Times New Roman" w:hAnsi="Garamond" w:cs="Times New Roman"/>
          <w:sz w:val="22"/>
          <w:szCs w:val="22"/>
          <w:lang w:eastAsia="id-ID"/>
        </w:rPr>
        <w:t>Kecamatan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Cisaat</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merupakan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kecamatan</w:t>
      </w:r>
      <w:proofErr w:type="spellEnd"/>
      <w:r w:rsidRPr="00192491">
        <w:rPr>
          <w:rFonts w:ascii="Garamond" w:eastAsia="Times New Roman" w:hAnsi="Garamond" w:cs="Times New Roman"/>
          <w:sz w:val="22"/>
          <w:szCs w:val="22"/>
          <w:lang w:eastAsia="id-ID"/>
        </w:rPr>
        <w:t xml:space="preserve"> yang </w:t>
      </w:r>
      <w:proofErr w:type="spellStart"/>
      <w:r w:rsidRPr="00192491">
        <w:rPr>
          <w:rFonts w:ascii="Garamond" w:eastAsia="Times New Roman" w:hAnsi="Garamond" w:cs="Times New Roman"/>
          <w:sz w:val="22"/>
          <w:szCs w:val="22"/>
          <w:lang w:eastAsia="id-ID"/>
        </w:rPr>
        <w:t>memiliki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potensi</w:t>
      </w:r>
      <w:proofErr w:type="spellEnd"/>
      <w:r w:rsidRPr="00192491">
        <w:rPr>
          <w:rFonts w:ascii="Garamond" w:eastAsia="Times New Roman" w:hAnsi="Garamond" w:cs="Times New Roman"/>
          <w:sz w:val="22"/>
          <w:szCs w:val="22"/>
          <w:lang w:eastAsia="id-ID"/>
        </w:rPr>
        <w:t xml:space="preserve"> IKM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terbanyak</w:t>
      </w:r>
      <w:proofErr w:type="spellEnd"/>
      <w:r w:rsidRPr="00192491">
        <w:rPr>
          <w:rFonts w:ascii="Garamond" w:eastAsia="Times New Roman" w:hAnsi="Garamond" w:cs="Times New Roman"/>
          <w:sz w:val="22"/>
          <w:szCs w:val="22"/>
          <w:lang w:eastAsia="id-ID"/>
        </w:rPr>
        <w:t xml:space="preserve"> di </w:t>
      </w:r>
      <w:proofErr w:type="spellStart"/>
      <w:r w:rsidRPr="00192491">
        <w:rPr>
          <w:rFonts w:ascii="Garamond" w:eastAsia="Times New Roman" w:hAnsi="Garamond" w:cs="Times New Roman"/>
          <w:sz w:val="22"/>
          <w:szCs w:val="22"/>
          <w:lang w:eastAsia="id-ID"/>
        </w:rPr>
        <w:t>Kabupaten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Sukabumi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yaitu</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sebanyak</w:t>
      </w:r>
      <w:proofErr w:type="spellEnd"/>
      <w:r w:rsidRPr="00192491">
        <w:rPr>
          <w:rFonts w:ascii="Garamond" w:eastAsia="Times New Roman" w:hAnsi="Garamond" w:cs="Times New Roman"/>
          <w:sz w:val="22"/>
          <w:szCs w:val="22"/>
          <w:lang w:eastAsia="id-ID"/>
        </w:rPr>
        <w:t xml:space="preserve"> 377 IKM </w:t>
      </w:r>
      <w:proofErr w:type="spellStart"/>
      <w:r w:rsidRPr="00192491">
        <w:rPr>
          <w:rFonts w:ascii="Garamond" w:eastAsia="Times New Roman" w:hAnsi="Garamond" w:cs="Times New Roman"/>
          <w:sz w:val="22"/>
          <w:szCs w:val="22"/>
          <w:lang w:eastAsia="id-ID"/>
        </w:rPr>
        <w:t>dengan</w:t>
      </w:r>
      <w:proofErr w:type="spellEnd"/>
      <w:r w:rsidRPr="00192491">
        <w:rPr>
          <w:rFonts w:ascii="Garamond" w:eastAsia="Times New Roman" w:hAnsi="Garamond" w:cs="Times New Roman"/>
          <w:sz w:val="22"/>
          <w:szCs w:val="22"/>
          <w:lang w:eastAsia="id-ID"/>
        </w:rPr>
        <w:t xml:space="preserve"> IKM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alat</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sebanyak</w:t>
      </w:r>
      <w:proofErr w:type="spellEnd"/>
      <w:r w:rsidRPr="00192491">
        <w:rPr>
          <w:rFonts w:ascii="Garamond" w:eastAsia="Times New Roman" w:hAnsi="Garamond" w:cs="Times New Roman"/>
          <w:sz w:val="22"/>
          <w:szCs w:val="22"/>
          <w:lang w:eastAsia="id-ID"/>
        </w:rPr>
        <w:t xml:space="preserve"> 34 IKM. Salah </w:t>
      </w:r>
      <w:proofErr w:type="spellStart"/>
      <w:r w:rsidRPr="00192491">
        <w:rPr>
          <w:rFonts w:ascii="Garamond" w:eastAsia="Times New Roman" w:hAnsi="Garamond" w:cs="Times New Roman"/>
          <w:sz w:val="22"/>
          <w:szCs w:val="22"/>
          <w:lang w:eastAsia="id-ID"/>
        </w:rPr>
        <w:t>satu</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desa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potensi</w:t>
      </w:r>
      <w:proofErr w:type="spellEnd"/>
      <w:r w:rsidRPr="00192491">
        <w:rPr>
          <w:rFonts w:ascii="Garamond" w:eastAsia="Times New Roman" w:hAnsi="Garamond" w:cs="Times New Roman"/>
          <w:sz w:val="22"/>
          <w:szCs w:val="22"/>
          <w:lang w:eastAsia="id-ID"/>
        </w:rPr>
        <w:t xml:space="preserve"> </w:t>
      </w:r>
      <w:r w:rsidRPr="00192491">
        <w:rPr>
          <w:rFonts w:ascii="Garamond" w:eastAsia="Times New Roman" w:hAnsi="Garamond" w:cs="Times New Roman"/>
          <w:sz w:val="22"/>
          <w:szCs w:val="22"/>
          <w:lang w:eastAsia="id-ID"/>
        </w:rPr>
        <w:t xml:space="preserve">IKM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adalah</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Desa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Cibatu</w:t>
      </w:r>
      <w:proofErr w:type="spellEnd"/>
      <w:r w:rsidRPr="00192491">
        <w:rPr>
          <w:rFonts w:ascii="Garamond" w:eastAsia="Times New Roman" w:hAnsi="Garamond" w:cs="Times New Roman"/>
          <w:sz w:val="22"/>
          <w:szCs w:val="22"/>
          <w:lang w:eastAsia="id-ID"/>
        </w:rPr>
        <w:t xml:space="preserve"> yang </w:t>
      </w:r>
      <w:proofErr w:type="spellStart"/>
      <w:r w:rsidRPr="00192491">
        <w:rPr>
          <w:rFonts w:ascii="Garamond" w:eastAsia="Times New Roman" w:hAnsi="Garamond" w:cs="Times New Roman"/>
          <w:sz w:val="22"/>
          <w:szCs w:val="22"/>
          <w:lang w:eastAsia="id-ID"/>
        </w:rPr>
        <w:t>memiliki</w:t>
      </w:r>
      <w:proofErr w:type="spellEnd"/>
      <w:r w:rsidRPr="00192491">
        <w:rPr>
          <w:rFonts w:ascii="Garamond" w:eastAsia="Times New Roman" w:hAnsi="Garamond" w:cs="Times New Roman"/>
          <w:sz w:val="22"/>
          <w:szCs w:val="22"/>
          <w:lang w:eastAsia="id-ID"/>
        </w:rPr>
        <w:t xml:space="preserve"> IKM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alat</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sebanyak</w:t>
      </w:r>
      <w:proofErr w:type="spellEnd"/>
      <w:r w:rsidRPr="00192491">
        <w:rPr>
          <w:rFonts w:ascii="Garamond" w:eastAsia="Times New Roman" w:hAnsi="Garamond" w:cs="Times New Roman"/>
          <w:sz w:val="22"/>
          <w:szCs w:val="22"/>
          <w:lang w:eastAsia="id-ID"/>
        </w:rPr>
        <w:t xml:space="preserve"> 12 IKM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dari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jumlah</w:t>
      </w:r>
      <w:proofErr w:type="spellEnd"/>
      <w:r w:rsidRPr="00192491">
        <w:rPr>
          <w:rFonts w:ascii="Garamond" w:eastAsia="Times New Roman" w:hAnsi="Garamond" w:cs="Times New Roman"/>
          <w:sz w:val="22"/>
          <w:szCs w:val="22"/>
          <w:lang w:eastAsia="id-ID"/>
        </w:rPr>
        <w:t xml:space="preserve"> total IKM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sebanyak</w:t>
      </w:r>
      <w:proofErr w:type="spellEnd"/>
      <w:r w:rsidRPr="00192491">
        <w:rPr>
          <w:rFonts w:ascii="Garamond" w:eastAsia="Times New Roman" w:hAnsi="Garamond" w:cs="Times New Roman"/>
          <w:sz w:val="22"/>
          <w:szCs w:val="22"/>
          <w:lang w:eastAsia="id-ID"/>
        </w:rPr>
        <w:t xml:space="preserve"> 34 IKM. IKM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alat</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di </w:t>
      </w:r>
      <w:proofErr w:type="spellStart"/>
      <w:r w:rsidRPr="00192491">
        <w:rPr>
          <w:rFonts w:ascii="Garamond" w:eastAsia="Times New Roman" w:hAnsi="Garamond" w:cs="Times New Roman"/>
          <w:sz w:val="22"/>
          <w:szCs w:val="22"/>
          <w:lang w:eastAsia="id-ID"/>
        </w:rPr>
        <w:t>Desa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Cibatu</w:t>
      </w:r>
      <w:proofErr w:type="spellEnd"/>
      <w:r w:rsidRPr="00192491">
        <w:rPr>
          <w:rFonts w:ascii="Garamond" w:eastAsia="Times New Roman" w:hAnsi="Garamond" w:cs="Times New Roman"/>
          <w:sz w:val="22"/>
          <w:szCs w:val="22"/>
          <w:lang w:eastAsia="id-ID"/>
        </w:rPr>
        <w:t xml:space="preserve"> ini </w:t>
      </w:r>
      <w:proofErr w:type="spellStart"/>
      <w:r w:rsidRPr="00192491">
        <w:rPr>
          <w:rFonts w:ascii="Garamond" w:eastAsia="Times New Roman" w:hAnsi="Garamond" w:cs="Times New Roman"/>
          <w:sz w:val="22"/>
          <w:szCs w:val="22"/>
          <w:lang w:eastAsia="id-ID"/>
        </w:rPr>
        <w:t>mampu</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bersaing</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secara</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kualitas</w:t>
      </w:r>
      <w:proofErr w:type="spellEnd"/>
      <w:r w:rsidRPr="00192491">
        <w:rPr>
          <w:rFonts w:ascii="Garamond" w:eastAsia="Times New Roman" w:hAnsi="Garamond" w:cs="Times New Roman"/>
          <w:sz w:val="22"/>
          <w:szCs w:val="22"/>
          <w:lang w:eastAsia="id-ID"/>
        </w:rPr>
        <w:t xml:space="preserve"> dan </w:t>
      </w:r>
      <w:proofErr w:type="spellStart"/>
      <w:r w:rsidRPr="00192491">
        <w:rPr>
          <w:rFonts w:ascii="Garamond" w:eastAsia="Times New Roman" w:hAnsi="Garamond" w:cs="Times New Roman"/>
          <w:sz w:val="22"/>
          <w:szCs w:val="22"/>
          <w:lang w:eastAsia="id-ID"/>
        </w:rPr>
        <w:t>jumlah</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produksi</w:t>
      </w:r>
      <w:proofErr w:type="spellEnd"/>
      <w:r w:rsidRPr="00192491">
        <w:rPr>
          <w:rFonts w:ascii="Garamond" w:eastAsia="Times New Roman" w:hAnsi="Garamond" w:cs="Times New Roman"/>
          <w:sz w:val="22"/>
          <w:szCs w:val="22"/>
          <w:lang w:eastAsia="id-ID"/>
        </w:rPr>
        <w:t xml:space="preserve"> yang </w:t>
      </w:r>
      <w:proofErr w:type="spellStart"/>
      <w:r w:rsidRPr="00192491">
        <w:rPr>
          <w:rFonts w:ascii="Garamond" w:eastAsia="Times New Roman" w:hAnsi="Garamond" w:cs="Times New Roman"/>
          <w:sz w:val="22"/>
          <w:szCs w:val="22"/>
          <w:lang w:eastAsia="id-ID"/>
        </w:rPr>
        <w:t>tidak</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kalah</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berkualitas</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dari</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produk</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luar</w:t>
      </w:r>
      <w:proofErr w:type="spellEnd"/>
      <w:r w:rsidRPr="00192491">
        <w:rPr>
          <w:rFonts w:ascii="Garamond" w:eastAsia="Times New Roman" w:hAnsi="Garamond" w:cs="Times New Roman"/>
          <w:sz w:val="22"/>
          <w:szCs w:val="22"/>
          <w:lang w:eastAsia="id-ID"/>
        </w:rPr>
        <w:t xml:space="preserve"> negeri. </w:t>
      </w:r>
    </w:p>
    <w:p w14:paraId="50889C25" w14:textId="71F5B6E7" w:rsidR="002261C1" w:rsidRPr="00192491" w:rsidRDefault="002261C1" w:rsidP="002261C1">
      <w:pPr>
        <w:ind w:firstLine="567"/>
        <w:jc w:val="both"/>
        <w:rPr>
          <w:rFonts w:ascii="Garamond" w:eastAsia="Times New Roman" w:hAnsi="Garamond" w:cs="Times New Roman"/>
          <w:sz w:val="22"/>
          <w:szCs w:val="22"/>
          <w:lang w:eastAsia="id-ID"/>
        </w:rPr>
      </w:pPr>
      <w:proofErr w:type="spellStart"/>
      <w:r w:rsidRPr="00192491">
        <w:rPr>
          <w:rFonts w:ascii="Garamond" w:hAnsi="Garamond" w:cs="Times New Roman"/>
          <w:sz w:val="22"/>
          <w:szCs w:val="22"/>
        </w:rPr>
        <w:t>Namun</w:t>
      </w:r>
      <w:proofErr w:type="spellEnd"/>
      <w:r w:rsidRPr="00192491">
        <w:rPr>
          <w:rFonts w:ascii="Garamond" w:hAnsi="Garamond" w:cs="Times New Roman"/>
          <w:sz w:val="22"/>
          <w:szCs w:val="22"/>
        </w:rPr>
        <w:t xml:space="preserve">, di </w:t>
      </w:r>
      <w:proofErr w:type="spellStart"/>
      <w:r w:rsidRPr="00192491">
        <w:rPr>
          <w:rFonts w:ascii="Garamond" w:hAnsi="Garamond" w:cs="Times New Roman"/>
          <w:sz w:val="22"/>
          <w:szCs w:val="22"/>
        </w:rPr>
        <w:t>samping</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keunggulan</w:t>
      </w:r>
      <w:proofErr w:type="spellEnd"/>
      <w:r w:rsidRPr="00192491">
        <w:rPr>
          <w:rFonts w:ascii="Garamond" w:hAnsi="Garamond" w:cs="Times New Roman"/>
          <w:sz w:val="22"/>
          <w:szCs w:val="22"/>
        </w:rPr>
        <w:t xml:space="preserve"> IKM</w:t>
      </w:r>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logam</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alat</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pertanian</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eastAsia="Times New Roman" w:hAnsi="Garamond" w:cs="Times New Roman"/>
          <w:sz w:val="22"/>
          <w:szCs w:val="22"/>
          <w:lang w:eastAsia="id-ID"/>
        </w:rPr>
        <w:t>tradisional</w:t>
      </w:r>
      <w:proofErr w:type="spellEnd"/>
      <w:r w:rsidRPr="00192491">
        <w:rPr>
          <w:rFonts w:ascii="Garamond" w:eastAsia="Times New Roman" w:hAnsi="Garamond" w:cs="Times New Roman"/>
          <w:sz w:val="22"/>
          <w:szCs w:val="22"/>
          <w:lang w:eastAsia="id-ID"/>
        </w:rPr>
        <w:t xml:space="preserve"> </w:t>
      </w:r>
      <w:proofErr w:type="spellStart"/>
      <w:r w:rsidRPr="00192491">
        <w:rPr>
          <w:rFonts w:ascii="Garamond" w:hAnsi="Garamond" w:cs="Times New Roman"/>
          <w:sz w:val="22"/>
          <w:szCs w:val="22"/>
        </w:rPr>
        <w:t>seperti</w:t>
      </w:r>
      <w:proofErr w:type="spellEnd"/>
      <w:r w:rsidRPr="00192491">
        <w:rPr>
          <w:rFonts w:ascii="Garamond" w:hAnsi="Garamond" w:cs="Times New Roman"/>
          <w:sz w:val="22"/>
          <w:szCs w:val="22"/>
        </w:rPr>
        <w:t xml:space="preserve"> yang </w:t>
      </w:r>
      <w:proofErr w:type="spellStart"/>
      <w:r w:rsidRPr="00192491">
        <w:rPr>
          <w:rFonts w:ascii="Garamond" w:hAnsi="Garamond" w:cs="Times New Roman"/>
          <w:sz w:val="22"/>
          <w:szCs w:val="22"/>
        </w:rPr>
        <w:t>telah</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disebutkan</w:t>
      </w:r>
      <w:proofErr w:type="spellEnd"/>
      <w:r w:rsidRPr="00192491">
        <w:rPr>
          <w:rFonts w:ascii="Garamond" w:hAnsi="Garamond" w:cs="Times New Roman"/>
          <w:sz w:val="22"/>
          <w:szCs w:val="22"/>
        </w:rPr>
        <w:t xml:space="preserve"> di</w:t>
      </w:r>
      <w:r w:rsidRPr="00192491">
        <w:rPr>
          <w:rFonts w:ascii="Garamond" w:hAnsi="Garamond" w:cs="Times New Roman"/>
          <w:sz w:val="22"/>
          <w:szCs w:val="22"/>
          <w:lang w:val="id-ID"/>
        </w:rPr>
        <w:t xml:space="preserve"> </w:t>
      </w:r>
      <w:proofErr w:type="spellStart"/>
      <w:r w:rsidRPr="00192491">
        <w:rPr>
          <w:rFonts w:ascii="Garamond" w:hAnsi="Garamond" w:cs="Times New Roman"/>
          <w:sz w:val="22"/>
          <w:szCs w:val="22"/>
        </w:rPr>
        <w:t>atas</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masih</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banyak</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permasalahan</w:t>
      </w:r>
      <w:proofErr w:type="spellEnd"/>
      <w:r w:rsidRPr="00192491">
        <w:rPr>
          <w:rFonts w:ascii="Garamond" w:hAnsi="Garamond" w:cs="Times New Roman"/>
          <w:sz w:val="22"/>
          <w:szCs w:val="22"/>
        </w:rPr>
        <w:t xml:space="preserve"> yang </w:t>
      </w:r>
      <w:proofErr w:type="spellStart"/>
      <w:proofErr w:type="gramStart"/>
      <w:r w:rsidRPr="00192491">
        <w:rPr>
          <w:rFonts w:ascii="Garamond" w:hAnsi="Garamond" w:cs="Times New Roman"/>
          <w:sz w:val="22"/>
          <w:szCs w:val="22"/>
        </w:rPr>
        <w:t>dihadapi</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pelaku</w:t>
      </w:r>
      <w:proofErr w:type="spellEnd"/>
      <w:proofErr w:type="gramEnd"/>
      <w:r w:rsidRPr="00192491">
        <w:rPr>
          <w:rFonts w:ascii="Garamond" w:hAnsi="Garamond" w:cs="Times New Roman"/>
          <w:sz w:val="22"/>
          <w:szCs w:val="22"/>
        </w:rPr>
        <w:t xml:space="preserve"> IKM, </w:t>
      </w:r>
      <w:proofErr w:type="spellStart"/>
      <w:r w:rsidRPr="00192491">
        <w:rPr>
          <w:rFonts w:ascii="Garamond" w:hAnsi="Garamond" w:cs="Times New Roman"/>
          <w:sz w:val="22"/>
          <w:szCs w:val="22"/>
        </w:rPr>
        <w:t>dalam</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menjalankan</w:t>
      </w:r>
      <w:proofErr w:type="spellEnd"/>
      <w:r w:rsidRPr="00192491">
        <w:rPr>
          <w:rFonts w:ascii="Garamond" w:hAnsi="Garamond" w:cs="Times New Roman"/>
          <w:sz w:val="22"/>
          <w:szCs w:val="22"/>
        </w:rPr>
        <w:t xml:space="preserve"> dan </w:t>
      </w:r>
      <w:proofErr w:type="spellStart"/>
      <w:r w:rsidRPr="00192491">
        <w:rPr>
          <w:rFonts w:ascii="Garamond" w:hAnsi="Garamond" w:cs="Times New Roman"/>
          <w:sz w:val="22"/>
          <w:szCs w:val="22"/>
        </w:rPr>
        <w:t>mengembangkan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usahanya</w:t>
      </w:r>
      <w:proofErr w:type="spellEnd"/>
      <w:r w:rsidRPr="00192491">
        <w:rPr>
          <w:rFonts w:ascii="Garamond" w:hAnsi="Garamond" w:cs="Times New Roman"/>
          <w:sz w:val="22"/>
          <w:szCs w:val="22"/>
        </w:rPr>
        <w:t xml:space="preserve">. Salah </w:t>
      </w:r>
      <w:proofErr w:type="spellStart"/>
      <w:proofErr w:type="gramStart"/>
      <w:r w:rsidRPr="00192491">
        <w:rPr>
          <w:rFonts w:ascii="Garamond" w:hAnsi="Garamond" w:cs="Times New Roman"/>
          <w:sz w:val="22"/>
          <w:szCs w:val="22"/>
        </w:rPr>
        <w:t>satunya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yaitu</w:t>
      </w:r>
      <w:proofErr w:type="spellEnd"/>
      <w:proofErr w:type="gram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minimnya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pengetahuan</w:t>
      </w:r>
      <w:proofErr w:type="spellEnd"/>
      <w:r w:rsidRPr="00192491">
        <w:rPr>
          <w:rFonts w:ascii="Garamond" w:hAnsi="Garamond" w:cs="Times New Roman"/>
          <w:sz w:val="22"/>
          <w:szCs w:val="22"/>
        </w:rPr>
        <w:t xml:space="preserve"> dan </w:t>
      </w:r>
      <w:proofErr w:type="spellStart"/>
      <w:r w:rsidRPr="00192491">
        <w:rPr>
          <w:rFonts w:ascii="Garamond" w:hAnsi="Garamond" w:cs="Times New Roman"/>
          <w:sz w:val="22"/>
          <w:szCs w:val="22"/>
        </w:rPr>
        <w:t>pemahaman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tentang</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aspek</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teknis</w:t>
      </w:r>
      <w:proofErr w:type="spellEnd"/>
      <w:r w:rsidRPr="00192491">
        <w:rPr>
          <w:rFonts w:ascii="Garamond" w:hAnsi="Garamond" w:cs="Times New Roman"/>
          <w:sz w:val="22"/>
          <w:szCs w:val="22"/>
        </w:rPr>
        <w:t xml:space="preserve"> dan </w:t>
      </w:r>
      <w:proofErr w:type="spellStart"/>
      <w:r w:rsidRPr="00192491">
        <w:rPr>
          <w:rFonts w:ascii="Garamond" w:hAnsi="Garamond" w:cs="Times New Roman"/>
          <w:sz w:val="22"/>
          <w:szCs w:val="22"/>
        </w:rPr>
        <w:t>aspek</w:t>
      </w:r>
      <w:proofErr w:type="spellEnd"/>
      <w:r w:rsidRPr="00192491">
        <w:rPr>
          <w:rFonts w:ascii="Garamond" w:hAnsi="Garamond" w:cs="Times New Roman"/>
          <w:sz w:val="22"/>
          <w:szCs w:val="22"/>
        </w:rPr>
        <w:t xml:space="preserve"> pasar</w:t>
      </w:r>
      <w:r w:rsidRPr="00192491">
        <w:rPr>
          <w:rFonts w:ascii="Garamond" w:hAnsi="Garamond" w:cs="Times New Roman"/>
          <w:sz w:val="22"/>
          <w:szCs w:val="22"/>
          <w:lang w:val="id-ID"/>
        </w:rPr>
        <w:t xml:space="preserve"> serta tindakan </w:t>
      </w:r>
      <w:r w:rsidRPr="00192491">
        <w:rPr>
          <w:rFonts w:ascii="Garamond" w:hAnsi="Garamond" w:cs="Times New Roman"/>
          <w:sz w:val="22"/>
          <w:szCs w:val="22"/>
        </w:rPr>
        <w:t xml:space="preserve">yang </w:t>
      </w:r>
      <w:proofErr w:type="spellStart"/>
      <w:r w:rsidRPr="00192491">
        <w:rPr>
          <w:rFonts w:ascii="Garamond" w:hAnsi="Garamond" w:cs="Times New Roman"/>
          <w:sz w:val="22"/>
          <w:szCs w:val="22"/>
        </w:rPr>
        <w:t>harus</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diambil</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ketika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terjadi</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perubahan-perubahan</w:t>
      </w:r>
      <w:proofErr w:type="spellEnd"/>
      <w:r w:rsidRPr="00192491">
        <w:rPr>
          <w:rFonts w:ascii="Garamond" w:hAnsi="Garamond" w:cs="Times New Roman"/>
          <w:sz w:val="22"/>
          <w:szCs w:val="22"/>
        </w:rPr>
        <w:t xml:space="preserve"> yang </w:t>
      </w:r>
      <w:proofErr w:type="spellStart"/>
      <w:r w:rsidRPr="00192491">
        <w:rPr>
          <w:rFonts w:ascii="Garamond" w:hAnsi="Garamond" w:cs="Times New Roman"/>
          <w:sz w:val="22"/>
          <w:szCs w:val="22"/>
        </w:rPr>
        <w:t>akan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menimbulkan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kerugian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usahanya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Analisis</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perkiraan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arus</w:t>
      </w:r>
      <w:proofErr w:type="spellEnd"/>
      <w:r w:rsidRPr="00192491">
        <w:rPr>
          <w:rFonts w:ascii="Garamond" w:hAnsi="Garamond" w:cs="Times New Roman"/>
          <w:sz w:val="22"/>
          <w:szCs w:val="22"/>
        </w:rPr>
        <w:t xml:space="preserve"> kas </w:t>
      </w:r>
      <w:proofErr w:type="gramStart"/>
      <w:r w:rsidRPr="00192491">
        <w:rPr>
          <w:rFonts w:ascii="Garamond" w:hAnsi="Garamond" w:cs="Times New Roman"/>
          <w:sz w:val="22"/>
          <w:szCs w:val="22"/>
        </w:rPr>
        <w:t>di  masa</w:t>
      </w:r>
      <w:proofErr w:type="gram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datang</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kita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berhadapan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dengan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ketidakpastian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Akibatnya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hasil</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perhitungan</w:t>
      </w:r>
      <w:proofErr w:type="spellEnd"/>
      <w:r w:rsidRPr="00192491">
        <w:rPr>
          <w:rFonts w:ascii="Garamond" w:hAnsi="Garamond" w:cs="Times New Roman"/>
          <w:sz w:val="22"/>
          <w:szCs w:val="22"/>
        </w:rPr>
        <w:t xml:space="preserve"> di </w:t>
      </w:r>
      <w:proofErr w:type="spellStart"/>
      <w:r w:rsidRPr="00192491">
        <w:rPr>
          <w:rFonts w:ascii="Garamond" w:hAnsi="Garamond" w:cs="Times New Roman"/>
          <w:sz w:val="22"/>
          <w:szCs w:val="22"/>
        </w:rPr>
        <w:t>atas</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kertas</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itu</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dapat</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menyimpang</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jauh</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dari</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kenyataannya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Ketidakpastian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itu</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dapat</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menyebabkan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berkurangnya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suatu</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proyek</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bisnis</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dalam</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beroperasi</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untuk</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menghasilkan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laba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bagi</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perusahaan</w:t>
      </w:r>
      <w:proofErr w:type="spellEnd"/>
      <w:r w:rsidRPr="00192491">
        <w:rPr>
          <w:rFonts w:ascii="Garamond" w:hAnsi="Garamond" w:cs="Times New Roman"/>
          <w:sz w:val="22"/>
          <w:szCs w:val="22"/>
        </w:rPr>
        <w:t xml:space="preserve"> (Umar, 2005). </w:t>
      </w:r>
    </w:p>
    <w:p w14:paraId="628C5E6F" w14:textId="6B5CF7B1" w:rsidR="00E02419" w:rsidRPr="00192491" w:rsidRDefault="00E02419" w:rsidP="002261C1">
      <w:pPr>
        <w:ind w:firstLine="567"/>
        <w:jc w:val="both"/>
        <w:rPr>
          <w:rFonts w:ascii="Garamond" w:eastAsia="Times New Roman" w:hAnsi="Garamond" w:cs="Times New Roman"/>
          <w:bCs/>
          <w:sz w:val="22"/>
          <w:szCs w:val="22"/>
          <w:lang w:eastAsia="id-ID"/>
        </w:rPr>
      </w:pPr>
      <w:proofErr w:type="spellStart"/>
      <w:r w:rsidRPr="00192491">
        <w:rPr>
          <w:rFonts w:ascii="Garamond" w:hAnsi="Garamond" w:cs="Times New Roman"/>
          <w:sz w:val="22"/>
          <w:szCs w:val="22"/>
        </w:rPr>
        <w:t>Terkait</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dengan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hal</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tersebut</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perlu</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dilakukan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penelitian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tentang</w:t>
      </w:r>
      <w:proofErr w:type="spellEnd"/>
      <w:r w:rsidRPr="00192491">
        <w:rPr>
          <w:rFonts w:ascii="Garamond" w:hAnsi="Garamond" w:cs="Times New Roman"/>
          <w:sz w:val="22"/>
          <w:szCs w:val="22"/>
        </w:rPr>
        <w:t xml:space="preserve"> </w:t>
      </w:r>
      <w:r w:rsidR="002261C1" w:rsidRPr="00192491">
        <w:rPr>
          <w:rFonts w:ascii="Garamond" w:eastAsia="Times New Roman" w:hAnsi="Garamond" w:cs="Times New Roman"/>
          <w:bCs/>
          <w:sz w:val="22"/>
          <w:szCs w:val="22"/>
          <w:lang w:val="id-ID" w:eastAsia="id-ID"/>
        </w:rPr>
        <w:t xml:space="preserve">Studi Kelayakan Industri Kecil Dan </w:t>
      </w:r>
      <w:proofErr w:type="gramStart"/>
      <w:r w:rsidR="002261C1" w:rsidRPr="00192491">
        <w:rPr>
          <w:rFonts w:ascii="Garamond" w:eastAsia="Times New Roman" w:hAnsi="Garamond" w:cs="Times New Roman"/>
          <w:bCs/>
          <w:sz w:val="22"/>
          <w:szCs w:val="22"/>
          <w:lang w:val="id-ID" w:eastAsia="id-ID"/>
        </w:rPr>
        <w:t>Menengah  (</w:t>
      </w:r>
      <w:proofErr w:type="gramEnd"/>
      <w:r w:rsidR="002261C1" w:rsidRPr="00192491">
        <w:rPr>
          <w:rFonts w:ascii="Garamond" w:eastAsia="Times New Roman" w:hAnsi="Garamond" w:cs="Times New Roman"/>
          <w:bCs/>
          <w:sz w:val="22"/>
          <w:szCs w:val="22"/>
          <w:lang w:val="id-ID" w:eastAsia="id-ID"/>
        </w:rPr>
        <w:t xml:space="preserve">Ikm) Logam Alat Pertanian Tradisional (Cangkul) CV Rhodas Di Desa Cibatu Kecamatan Cisaat Kabupaten Sukabumi. </w:t>
      </w:r>
      <w:proofErr w:type="spellStart"/>
      <w:r w:rsidRPr="00192491">
        <w:rPr>
          <w:rFonts w:ascii="Garamond" w:hAnsi="Garamond" w:cs="Times New Roman"/>
          <w:sz w:val="22"/>
          <w:szCs w:val="22"/>
        </w:rPr>
        <w:t>Berdasarkan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pemaparan</w:t>
      </w:r>
      <w:proofErr w:type="spellEnd"/>
      <w:r w:rsidRPr="00192491">
        <w:rPr>
          <w:rFonts w:ascii="Garamond" w:hAnsi="Garamond" w:cs="Times New Roman"/>
          <w:sz w:val="22"/>
          <w:szCs w:val="22"/>
        </w:rPr>
        <w:t xml:space="preserve"> di</w:t>
      </w:r>
      <w:r w:rsidR="002261C1" w:rsidRPr="00192491">
        <w:rPr>
          <w:rFonts w:ascii="Garamond" w:hAnsi="Garamond" w:cs="Times New Roman"/>
          <w:sz w:val="22"/>
          <w:szCs w:val="22"/>
          <w:lang w:val="id-ID"/>
        </w:rPr>
        <w:t xml:space="preserve"> </w:t>
      </w:r>
      <w:proofErr w:type="spellStart"/>
      <w:r w:rsidRPr="00192491">
        <w:rPr>
          <w:rFonts w:ascii="Garamond" w:hAnsi="Garamond" w:cs="Times New Roman"/>
          <w:sz w:val="22"/>
          <w:szCs w:val="22"/>
        </w:rPr>
        <w:t>atas</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tujuan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penelitian</w:t>
      </w:r>
      <w:proofErr w:type="spellEnd"/>
      <w:r w:rsidRPr="00192491">
        <w:rPr>
          <w:rFonts w:ascii="Garamond" w:hAnsi="Garamond" w:cs="Times New Roman"/>
          <w:sz w:val="22"/>
          <w:szCs w:val="22"/>
        </w:rPr>
        <w:t xml:space="preserve"> </w:t>
      </w:r>
      <w:proofErr w:type="spellStart"/>
      <w:proofErr w:type="gramStart"/>
      <w:r w:rsidRPr="00192491">
        <w:rPr>
          <w:rFonts w:ascii="Garamond" w:hAnsi="Garamond" w:cs="Times New Roman"/>
          <w:sz w:val="22"/>
          <w:szCs w:val="22"/>
        </w:rPr>
        <w:t>untuk</w:t>
      </w:r>
      <w:proofErr w:type="spellEnd"/>
      <w:r w:rsidRPr="00192491">
        <w:rPr>
          <w:rFonts w:ascii="Garamond" w:hAnsi="Garamond" w:cs="Times New Roman"/>
          <w:sz w:val="22"/>
          <w:szCs w:val="22"/>
        </w:rPr>
        <w:t xml:space="preserve"> :</w:t>
      </w:r>
      <w:proofErr w:type="gramEnd"/>
    </w:p>
    <w:p w14:paraId="06AF79A6" w14:textId="77777777" w:rsidR="002261C1" w:rsidRPr="00192491" w:rsidRDefault="002261C1" w:rsidP="009C4710">
      <w:pPr>
        <w:pStyle w:val="NormalWeb"/>
        <w:numPr>
          <w:ilvl w:val="1"/>
          <w:numId w:val="1"/>
        </w:numPr>
        <w:spacing w:before="0" w:beforeAutospacing="0" w:after="0" w:afterAutospacing="0"/>
        <w:ind w:left="426" w:hanging="284"/>
        <w:jc w:val="both"/>
        <w:rPr>
          <w:rFonts w:ascii="Garamond" w:hAnsi="Garamond"/>
          <w:sz w:val="22"/>
          <w:szCs w:val="22"/>
          <w:lang w:eastAsia="id-ID"/>
        </w:rPr>
      </w:pPr>
      <w:r w:rsidRPr="00192491">
        <w:rPr>
          <w:rFonts w:ascii="Garamond" w:hAnsi="Garamond"/>
          <w:noProof/>
          <w:sz w:val="22"/>
          <w:szCs w:val="22"/>
          <w:lang w:val="id-ID"/>
        </w:rPr>
        <w:t>M</w:t>
      </w:r>
      <w:r w:rsidRPr="00192491">
        <w:rPr>
          <w:rFonts w:ascii="Garamond" w:hAnsi="Garamond"/>
          <w:noProof/>
          <w:sz w:val="22"/>
          <w:szCs w:val="22"/>
        </w:rPr>
        <w:t xml:space="preserve">enganalisis kelayakan </w:t>
      </w:r>
      <w:r w:rsidRPr="00192491">
        <w:rPr>
          <w:rFonts w:ascii="Garamond" w:hAnsi="Garamond"/>
          <w:noProof/>
          <w:sz w:val="22"/>
          <w:szCs w:val="22"/>
          <w:lang w:val="id-ID"/>
        </w:rPr>
        <w:t xml:space="preserve">aspek teknis </w:t>
      </w:r>
      <w:r w:rsidRPr="00192491">
        <w:rPr>
          <w:rFonts w:ascii="Garamond" w:hAnsi="Garamond"/>
          <w:sz w:val="22"/>
          <w:szCs w:val="22"/>
          <w:lang w:val="id-ID"/>
        </w:rPr>
        <w:t>I</w:t>
      </w:r>
      <w:r w:rsidRPr="00192491">
        <w:rPr>
          <w:rFonts w:ascii="Garamond" w:hAnsi="Garamond"/>
          <w:sz w:val="22"/>
          <w:szCs w:val="22"/>
        </w:rPr>
        <w:t>KM</w:t>
      </w:r>
      <w:r w:rsidRPr="00192491">
        <w:rPr>
          <w:rFonts w:ascii="Garamond" w:hAnsi="Garamond"/>
          <w:sz w:val="22"/>
          <w:szCs w:val="22"/>
          <w:lang w:val="id-ID"/>
        </w:rPr>
        <w:t xml:space="preserve"> logam </w:t>
      </w:r>
      <w:r w:rsidRPr="00192491">
        <w:rPr>
          <w:rFonts w:ascii="Garamond" w:hAnsi="Garamond"/>
          <w:sz w:val="22"/>
          <w:szCs w:val="22"/>
          <w:lang w:val="id-ID" w:eastAsia="id-ID"/>
        </w:rPr>
        <w:t>alat pertanian tradisional (cangkul)</w:t>
      </w:r>
      <w:r w:rsidRPr="00192491">
        <w:rPr>
          <w:rFonts w:ascii="Garamond" w:hAnsi="Garamond"/>
          <w:sz w:val="22"/>
          <w:szCs w:val="22"/>
          <w:lang w:eastAsia="id-ID"/>
        </w:rPr>
        <w:t xml:space="preserve"> CV </w:t>
      </w:r>
      <w:proofErr w:type="spellStart"/>
      <w:r w:rsidRPr="00192491">
        <w:rPr>
          <w:rFonts w:ascii="Garamond" w:hAnsi="Garamond"/>
          <w:sz w:val="22"/>
          <w:szCs w:val="22"/>
          <w:lang w:eastAsia="id-ID"/>
        </w:rPr>
        <w:t>Rhodas</w:t>
      </w:r>
      <w:proofErr w:type="spellEnd"/>
      <w:r w:rsidRPr="00192491">
        <w:rPr>
          <w:rFonts w:ascii="Garamond" w:hAnsi="Garamond"/>
          <w:sz w:val="22"/>
          <w:szCs w:val="22"/>
          <w:lang w:val="id-ID" w:eastAsia="id-ID"/>
        </w:rPr>
        <w:t>.</w:t>
      </w:r>
    </w:p>
    <w:p w14:paraId="3A502236" w14:textId="77777777" w:rsidR="002261C1" w:rsidRPr="00192491" w:rsidRDefault="002261C1" w:rsidP="009C4710">
      <w:pPr>
        <w:pStyle w:val="NormalWeb"/>
        <w:numPr>
          <w:ilvl w:val="1"/>
          <w:numId w:val="1"/>
        </w:numPr>
        <w:spacing w:before="0" w:beforeAutospacing="0" w:after="0" w:afterAutospacing="0"/>
        <w:ind w:left="426" w:hanging="284"/>
        <w:jc w:val="both"/>
        <w:rPr>
          <w:rFonts w:ascii="Garamond" w:hAnsi="Garamond"/>
          <w:sz w:val="22"/>
          <w:szCs w:val="22"/>
          <w:lang w:eastAsia="id-ID"/>
        </w:rPr>
      </w:pPr>
      <w:r w:rsidRPr="00192491">
        <w:rPr>
          <w:rFonts w:ascii="Garamond" w:hAnsi="Garamond"/>
          <w:noProof/>
          <w:sz w:val="22"/>
          <w:szCs w:val="22"/>
          <w:lang w:val="id-ID"/>
        </w:rPr>
        <w:t>M</w:t>
      </w:r>
      <w:r w:rsidRPr="00192491">
        <w:rPr>
          <w:rFonts w:ascii="Garamond" w:hAnsi="Garamond"/>
          <w:noProof/>
          <w:sz w:val="22"/>
          <w:szCs w:val="22"/>
        </w:rPr>
        <w:t xml:space="preserve">enganalisis kelayakan </w:t>
      </w:r>
      <w:r w:rsidRPr="00192491">
        <w:rPr>
          <w:rFonts w:ascii="Garamond" w:hAnsi="Garamond"/>
          <w:noProof/>
          <w:sz w:val="22"/>
          <w:szCs w:val="22"/>
          <w:lang w:val="id-ID"/>
        </w:rPr>
        <w:t xml:space="preserve">aspek pasar </w:t>
      </w:r>
      <w:r w:rsidRPr="00192491">
        <w:rPr>
          <w:rFonts w:ascii="Garamond" w:hAnsi="Garamond"/>
          <w:sz w:val="22"/>
          <w:szCs w:val="22"/>
          <w:lang w:val="id-ID"/>
        </w:rPr>
        <w:t>I</w:t>
      </w:r>
      <w:r w:rsidRPr="00192491">
        <w:rPr>
          <w:rFonts w:ascii="Garamond" w:hAnsi="Garamond"/>
          <w:sz w:val="22"/>
          <w:szCs w:val="22"/>
        </w:rPr>
        <w:t>KM</w:t>
      </w:r>
      <w:r w:rsidRPr="00192491">
        <w:rPr>
          <w:rFonts w:ascii="Garamond" w:hAnsi="Garamond"/>
          <w:sz w:val="22"/>
          <w:szCs w:val="22"/>
          <w:lang w:val="id-ID"/>
        </w:rPr>
        <w:t xml:space="preserve"> logam </w:t>
      </w:r>
      <w:r w:rsidRPr="00192491">
        <w:rPr>
          <w:rFonts w:ascii="Garamond" w:hAnsi="Garamond"/>
          <w:sz w:val="22"/>
          <w:szCs w:val="22"/>
          <w:lang w:val="id-ID" w:eastAsia="id-ID"/>
        </w:rPr>
        <w:t xml:space="preserve">alat pertanian tradisional (cangkul) </w:t>
      </w:r>
      <w:r w:rsidRPr="00192491">
        <w:rPr>
          <w:rFonts w:ascii="Garamond" w:hAnsi="Garamond"/>
          <w:sz w:val="22"/>
          <w:szCs w:val="22"/>
          <w:lang w:eastAsia="id-ID"/>
        </w:rPr>
        <w:t xml:space="preserve">CV </w:t>
      </w:r>
      <w:proofErr w:type="spellStart"/>
      <w:r w:rsidRPr="00192491">
        <w:rPr>
          <w:rFonts w:ascii="Garamond" w:hAnsi="Garamond"/>
          <w:sz w:val="22"/>
          <w:szCs w:val="22"/>
          <w:lang w:eastAsia="id-ID"/>
        </w:rPr>
        <w:t>Rhodas</w:t>
      </w:r>
      <w:proofErr w:type="spellEnd"/>
      <w:r w:rsidRPr="00192491">
        <w:rPr>
          <w:rFonts w:ascii="Garamond" w:hAnsi="Garamond"/>
          <w:sz w:val="22"/>
          <w:szCs w:val="22"/>
          <w:lang w:val="id-ID" w:eastAsia="id-ID"/>
        </w:rPr>
        <w:t>.</w:t>
      </w:r>
    </w:p>
    <w:p w14:paraId="16157306" w14:textId="0E28479E" w:rsidR="002261C1" w:rsidRPr="00192491" w:rsidRDefault="002261C1" w:rsidP="009C4710">
      <w:pPr>
        <w:pStyle w:val="NormalWeb"/>
        <w:numPr>
          <w:ilvl w:val="1"/>
          <w:numId w:val="1"/>
        </w:numPr>
        <w:spacing w:before="0" w:beforeAutospacing="0" w:after="0" w:afterAutospacing="0"/>
        <w:ind w:left="426" w:hanging="284"/>
        <w:jc w:val="both"/>
        <w:rPr>
          <w:rFonts w:ascii="Garamond" w:hAnsi="Garamond"/>
          <w:sz w:val="22"/>
          <w:szCs w:val="22"/>
          <w:lang w:eastAsia="id-ID"/>
        </w:rPr>
      </w:pPr>
      <w:r w:rsidRPr="00192491">
        <w:rPr>
          <w:rFonts w:ascii="Garamond" w:hAnsi="Garamond"/>
          <w:noProof/>
          <w:sz w:val="22"/>
          <w:szCs w:val="22"/>
          <w:lang w:val="id-ID"/>
        </w:rPr>
        <w:t>M</w:t>
      </w:r>
      <w:r w:rsidRPr="00192491">
        <w:rPr>
          <w:rFonts w:ascii="Garamond" w:hAnsi="Garamond"/>
          <w:noProof/>
          <w:sz w:val="22"/>
          <w:szCs w:val="22"/>
        </w:rPr>
        <w:t xml:space="preserve">enganalisis kelayakan </w:t>
      </w:r>
      <w:r w:rsidRPr="00192491">
        <w:rPr>
          <w:rFonts w:ascii="Garamond" w:hAnsi="Garamond"/>
          <w:noProof/>
          <w:sz w:val="22"/>
          <w:szCs w:val="22"/>
          <w:lang w:val="id-ID"/>
        </w:rPr>
        <w:t xml:space="preserve">aspek keuangan (sensitivitas) </w:t>
      </w:r>
      <w:r w:rsidRPr="00192491">
        <w:rPr>
          <w:rFonts w:ascii="Garamond" w:hAnsi="Garamond"/>
          <w:sz w:val="22"/>
          <w:szCs w:val="22"/>
          <w:lang w:val="id-ID"/>
        </w:rPr>
        <w:t>I</w:t>
      </w:r>
      <w:r w:rsidRPr="00192491">
        <w:rPr>
          <w:rFonts w:ascii="Garamond" w:hAnsi="Garamond"/>
          <w:sz w:val="22"/>
          <w:szCs w:val="22"/>
        </w:rPr>
        <w:t>KM</w:t>
      </w:r>
      <w:r w:rsidRPr="00192491">
        <w:rPr>
          <w:rFonts w:ascii="Garamond" w:hAnsi="Garamond"/>
          <w:sz w:val="22"/>
          <w:szCs w:val="22"/>
          <w:lang w:val="id-ID"/>
        </w:rPr>
        <w:t xml:space="preserve"> logam </w:t>
      </w:r>
      <w:r w:rsidRPr="00192491">
        <w:rPr>
          <w:rFonts w:ascii="Garamond" w:hAnsi="Garamond"/>
          <w:sz w:val="22"/>
          <w:szCs w:val="22"/>
          <w:lang w:val="id-ID" w:eastAsia="id-ID"/>
        </w:rPr>
        <w:t xml:space="preserve">alat pertanian tradisional (cangkul) </w:t>
      </w:r>
      <w:r w:rsidRPr="00192491">
        <w:rPr>
          <w:rFonts w:ascii="Garamond" w:hAnsi="Garamond"/>
          <w:sz w:val="22"/>
          <w:szCs w:val="22"/>
          <w:lang w:eastAsia="id-ID"/>
        </w:rPr>
        <w:t xml:space="preserve">CV </w:t>
      </w:r>
      <w:proofErr w:type="spellStart"/>
      <w:r w:rsidRPr="00192491">
        <w:rPr>
          <w:rFonts w:ascii="Garamond" w:hAnsi="Garamond"/>
          <w:sz w:val="22"/>
          <w:szCs w:val="22"/>
          <w:lang w:eastAsia="id-ID"/>
        </w:rPr>
        <w:t>Rhodas</w:t>
      </w:r>
      <w:proofErr w:type="spellEnd"/>
      <w:r w:rsidRPr="00192491">
        <w:rPr>
          <w:rFonts w:ascii="Garamond" w:hAnsi="Garamond"/>
          <w:sz w:val="22"/>
          <w:szCs w:val="22"/>
          <w:lang w:eastAsia="id-ID"/>
        </w:rPr>
        <w:t>.</w:t>
      </w:r>
    </w:p>
    <w:p w14:paraId="41D86B29" w14:textId="7A76A2CB" w:rsidR="00E02419" w:rsidRPr="00192491" w:rsidRDefault="00E02419" w:rsidP="002261C1">
      <w:pPr>
        <w:autoSpaceDE w:val="0"/>
        <w:autoSpaceDN w:val="0"/>
        <w:adjustRightInd w:val="0"/>
        <w:jc w:val="center"/>
        <w:rPr>
          <w:rFonts w:ascii="Garamond" w:hAnsi="Garamond" w:cs="Times New Roman"/>
          <w:b/>
          <w:sz w:val="22"/>
          <w:szCs w:val="22"/>
        </w:rPr>
      </w:pPr>
    </w:p>
    <w:p w14:paraId="34502EB9" w14:textId="031D351F" w:rsidR="00AD6AF4" w:rsidRPr="00192491" w:rsidRDefault="00AD6AF4" w:rsidP="002261C1">
      <w:pPr>
        <w:autoSpaceDE w:val="0"/>
        <w:autoSpaceDN w:val="0"/>
        <w:adjustRightInd w:val="0"/>
        <w:jc w:val="center"/>
        <w:rPr>
          <w:rFonts w:ascii="Garamond" w:hAnsi="Garamond" w:cs="Times New Roman"/>
          <w:b/>
          <w:sz w:val="22"/>
          <w:szCs w:val="22"/>
        </w:rPr>
      </w:pPr>
    </w:p>
    <w:p w14:paraId="128B856F" w14:textId="77777777" w:rsidR="00AD6AF4" w:rsidRPr="00192491" w:rsidRDefault="00AD6AF4" w:rsidP="002261C1">
      <w:pPr>
        <w:autoSpaceDE w:val="0"/>
        <w:autoSpaceDN w:val="0"/>
        <w:adjustRightInd w:val="0"/>
        <w:jc w:val="center"/>
        <w:rPr>
          <w:rFonts w:ascii="Garamond" w:hAnsi="Garamond" w:cs="Times New Roman"/>
          <w:b/>
          <w:sz w:val="22"/>
          <w:szCs w:val="22"/>
        </w:rPr>
      </w:pPr>
    </w:p>
    <w:p w14:paraId="2693CB27" w14:textId="77777777" w:rsidR="00E02419" w:rsidRPr="00192491" w:rsidRDefault="00E02419" w:rsidP="00E02419">
      <w:pPr>
        <w:autoSpaceDE w:val="0"/>
        <w:autoSpaceDN w:val="0"/>
        <w:adjustRightInd w:val="0"/>
        <w:jc w:val="center"/>
        <w:rPr>
          <w:rFonts w:ascii="Garamond" w:hAnsi="Garamond" w:cs="Times New Roman"/>
          <w:b/>
          <w:sz w:val="22"/>
        </w:rPr>
      </w:pPr>
    </w:p>
    <w:p w14:paraId="0EE5670B" w14:textId="77777777" w:rsidR="00E02419" w:rsidRPr="00192491" w:rsidRDefault="00E02419" w:rsidP="00A90498">
      <w:pPr>
        <w:autoSpaceDE w:val="0"/>
        <w:autoSpaceDN w:val="0"/>
        <w:adjustRightInd w:val="0"/>
        <w:jc w:val="center"/>
        <w:rPr>
          <w:rFonts w:ascii="Garamond" w:hAnsi="Garamond" w:cs="Times New Roman"/>
          <w:b/>
          <w:sz w:val="22"/>
        </w:rPr>
      </w:pPr>
      <w:r w:rsidRPr="00192491">
        <w:rPr>
          <w:rFonts w:ascii="Garamond" w:hAnsi="Garamond" w:cs="Times New Roman"/>
          <w:b/>
          <w:sz w:val="22"/>
        </w:rPr>
        <w:t>METODE PENELITIAN</w:t>
      </w:r>
    </w:p>
    <w:p w14:paraId="11AEDC9A" w14:textId="77777777" w:rsidR="00E02419" w:rsidRPr="00192491" w:rsidRDefault="00E02419" w:rsidP="00E02419">
      <w:pPr>
        <w:autoSpaceDE w:val="0"/>
        <w:autoSpaceDN w:val="0"/>
        <w:adjustRightInd w:val="0"/>
        <w:rPr>
          <w:rFonts w:ascii="Garamond" w:hAnsi="Garamond" w:cs="Times New Roman"/>
          <w:b/>
          <w:sz w:val="22"/>
        </w:rPr>
      </w:pPr>
    </w:p>
    <w:p w14:paraId="3A050799" w14:textId="77777777" w:rsidR="00AD6AF4" w:rsidRPr="00192491" w:rsidRDefault="00E02419" w:rsidP="00AD6AF4">
      <w:pPr>
        <w:ind w:firstLine="567"/>
        <w:jc w:val="both"/>
        <w:rPr>
          <w:rFonts w:ascii="Garamond" w:hAnsi="Garamond" w:cs="Times New Roman"/>
          <w:noProof/>
          <w:sz w:val="22"/>
          <w:szCs w:val="22"/>
          <w:lang w:val="id-ID"/>
        </w:rPr>
      </w:pPr>
      <w:proofErr w:type="spellStart"/>
      <w:r w:rsidRPr="00192491">
        <w:rPr>
          <w:rFonts w:ascii="Garamond" w:hAnsi="Garamond" w:cs="Times New Roman"/>
          <w:sz w:val="22"/>
          <w:szCs w:val="22"/>
        </w:rPr>
        <w:t>Penelitian</w:t>
      </w:r>
      <w:proofErr w:type="spellEnd"/>
      <w:r w:rsidRPr="00192491">
        <w:rPr>
          <w:rFonts w:ascii="Garamond" w:hAnsi="Garamond" w:cs="Times New Roman"/>
          <w:sz w:val="22"/>
          <w:szCs w:val="22"/>
        </w:rPr>
        <w:t xml:space="preserve"> ini </w:t>
      </w:r>
      <w:proofErr w:type="spellStart"/>
      <w:r w:rsidRPr="00192491">
        <w:rPr>
          <w:rFonts w:ascii="Garamond" w:hAnsi="Garamond" w:cs="Times New Roman"/>
          <w:sz w:val="22"/>
          <w:szCs w:val="22"/>
        </w:rPr>
        <w:t>dilaksanakan</w:t>
      </w:r>
      <w:proofErr w:type="spellEnd"/>
      <w:r w:rsidRPr="00192491">
        <w:rPr>
          <w:rFonts w:ascii="Garamond" w:hAnsi="Garamond" w:cs="Times New Roman"/>
          <w:sz w:val="22"/>
          <w:szCs w:val="22"/>
        </w:rPr>
        <w:t xml:space="preserve"> di </w:t>
      </w:r>
      <w:r w:rsidR="00AD6AF4" w:rsidRPr="00192491">
        <w:rPr>
          <w:rFonts w:ascii="Garamond" w:eastAsia="Times New Roman" w:hAnsi="Garamond" w:cs="Times New Roman"/>
          <w:sz w:val="22"/>
          <w:szCs w:val="22"/>
          <w:lang w:eastAsia="id-ID"/>
        </w:rPr>
        <w:t xml:space="preserve">CV </w:t>
      </w:r>
      <w:proofErr w:type="spellStart"/>
      <w:r w:rsidR="00AD6AF4" w:rsidRPr="00192491">
        <w:rPr>
          <w:rFonts w:ascii="Garamond" w:eastAsia="Times New Roman" w:hAnsi="Garamond" w:cs="Times New Roman"/>
          <w:sz w:val="22"/>
          <w:szCs w:val="22"/>
          <w:lang w:eastAsia="id-ID"/>
        </w:rPr>
        <w:t>Rhodas</w:t>
      </w:r>
      <w:proofErr w:type="spellEnd"/>
      <w:r w:rsidR="00AD6AF4" w:rsidRPr="00192491">
        <w:rPr>
          <w:rFonts w:ascii="Garamond" w:eastAsia="Times New Roman" w:hAnsi="Garamond" w:cs="Times New Roman"/>
          <w:sz w:val="22"/>
          <w:szCs w:val="22"/>
          <w:lang w:eastAsia="id-ID"/>
        </w:rPr>
        <w:t xml:space="preserve">  </w:t>
      </w:r>
      <w:r w:rsidR="00AD6AF4" w:rsidRPr="00192491">
        <w:rPr>
          <w:rFonts w:ascii="Garamond" w:hAnsi="Garamond" w:cs="Times New Roman"/>
          <w:noProof/>
          <w:sz w:val="22"/>
          <w:szCs w:val="22"/>
        </w:rPr>
        <w:t xml:space="preserve"> yang beralamat di Jalan Siliwangi No 117 Kampung Cibatu RT 015/RW 004 Desa Cibatu Kecamatan Cisaat Kabupaten Sukabumi Provinsi Jawa Barat. Waktu pelaksanaan penelitian dilakukan selama 1 (satu) bulan yaitu dari tanggal 1 Juli  2019 sampai dengan  31 Juli 2019</w:t>
      </w:r>
      <w:r w:rsidR="00AD6AF4" w:rsidRPr="00192491">
        <w:rPr>
          <w:rFonts w:ascii="Garamond" w:hAnsi="Garamond" w:cs="Times New Roman"/>
          <w:noProof/>
          <w:sz w:val="22"/>
          <w:szCs w:val="22"/>
          <w:lang w:val="id-ID"/>
        </w:rPr>
        <w:t>.</w:t>
      </w:r>
    </w:p>
    <w:p w14:paraId="79CD7B53" w14:textId="53170F43" w:rsidR="00E02419" w:rsidRPr="00192491" w:rsidRDefault="00E02419" w:rsidP="00D46B57">
      <w:pPr>
        <w:ind w:firstLine="567"/>
        <w:jc w:val="both"/>
        <w:rPr>
          <w:rFonts w:ascii="Garamond" w:hAnsi="Garamond" w:cs="Times New Roman"/>
          <w:noProof/>
          <w:sz w:val="22"/>
          <w:szCs w:val="22"/>
          <w:lang w:val="id-ID"/>
        </w:rPr>
      </w:pPr>
      <w:proofErr w:type="spellStart"/>
      <w:r w:rsidRPr="00192491">
        <w:rPr>
          <w:rFonts w:ascii="Garamond" w:hAnsi="Garamond" w:cs="Times New Roman"/>
          <w:sz w:val="22"/>
          <w:szCs w:val="22"/>
        </w:rPr>
        <w:t>Responden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dalam</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penelitian</w:t>
      </w:r>
      <w:proofErr w:type="spellEnd"/>
      <w:r w:rsidRPr="00192491">
        <w:rPr>
          <w:rFonts w:ascii="Garamond" w:hAnsi="Garamond" w:cs="Times New Roman"/>
          <w:sz w:val="22"/>
          <w:szCs w:val="22"/>
        </w:rPr>
        <w:t xml:space="preserve"> ini </w:t>
      </w:r>
      <w:proofErr w:type="spellStart"/>
      <w:r w:rsidR="00AD6AF4" w:rsidRPr="00192491">
        <w:rPr>
          <w:rFonts w:ascii="Garamond" w:hAnsi="Garamond" w:cs="Times New Roman"/>
          <w:sz w:val="22"/>
          <w:szCs w:val="22"/>
        </w:rPr>
        <w:t>Responden</w:t>
      </w:r>
      <w:proofErr w:type="spellEnd"/>
      <w:r w:rsidR="00AD6AF4" w:rsidRPr="00192491">
        <w:rPr>
          <w:rFonts w:ascii="Garamond" w:hAnsi="Garamond" w:cs="Times New Roman"/>
          <w:sz w:val="22"/>
          <w:szCs w:val="22"/>
        </w:rPr>
        <w:t xml:space="preserve"> yang </w:t>
      </w:r>
      <w:proofErr w:type="spellStart"/>
      <w:r w:rsidR="00AD6AF4" w:rsidRPr="00192491">
        <w:rPr>
          <w:rFonts w:ascii="Garamond" w:hAnsi="Garamond" w:cs="Times New Roman"/>
          <w:sz w:val="22"/>
          <w:szCs w:val="22"/>
        </w:rPr>
        <w:t>dilibatkan</w:t>
      </w:r>
      <w:proofErr w:type="spellEnd"/>
      <w:r w:rsidR="00AD6AF4" w:rsidRPr="00192491">
        <w:rPr>
          <w:rFonts w:ascii="Garamond" w:hAnsi="Garamond" w:cs="Times New Roman"/>
          <w:sz w:val="22"/>
          <w:szCs w:val="22"/>
        </w:rPr>
        <w:t xml:space="preserve"> </w:t>
      </w:r>
      <w:proofErr w:type="spellStart"/>
      <w:r w:rsidR="00AD6AF4" w:rsidRPr="00192491">
        <w:rPr>
          <w:rFonts w:ascii="Garamond" w:hAnsi="Garamond" w:cs="Times New Roman"/>
          <w:sz w:val="22"/>
          <w:szCs w:val="22"/>
        </w:rPr>
        <w:t>dalam</w:t>
      </w:r>
      <w:proofErr w:type="spellEnd"/>
      <w:r w:rsidR="00AD6AF4" w:rsidRPr="00192491">
        <w:rPr>
          <w:rFonts w:ascii="Garamond" w:hAnsi="Garamond" w:cs="Times New Roman"/>
          <w:sz w:val="22"/>
          <w:szCs w:val="22"/>
        </w:rPr>
        <w:t xml:space="preserve"> </w:t>
      </w:r>
      <w:proofErr w:type="spellStart"/>
      <w:r w:rsidR="00AD6AF4" w:rsidRPr="00192491">
        <w:rPr>
          <w:rFonts w:ascii="Garamond" w:hAnsi="Garamond" w:cs="Times New Roman"/>
          <w:sz w:val="22"/>
          <w:szCs w:val="22"/>
        </w:rPr>
        <w:t>penelitian</w:t>
      </w:r>
      <w:proofErr w:type="spellEnd"/>
      <w:r w:rsidR="00AD6AF4" w:rsidRPr="00192491">
        <w:rPr>
          <w:rFonts w:ascii="Garamond" w:hAnsi="Garamond" w:cs="Times New Roman"/>
          <w:sz w:val="22"/>
          <w:szCs w:val="22"/>
        </w:rPr>
        <w:t xml:space="preserve"> ini, </w:t>
      </w:r>
      <w:proofErr w:type="spellStart"/>
      <w:r w:rsidR="00AD6AF4" w:rsidRPr="00192491">
        <w:rPr>
          <w:rFonts w:ascii="Garamond" w:hAnsi="Garamond" w:cs="Times New Roman"/>
          <w:sz w:val="22"/>
          <w:szCs w:val="22"/>
        </w:rPr>
        <w:t>yaitu</w:t>
      </w:r>
      <w:proofErr w:type="spellEnd"/>
      <w:r w:rsidR="00AD6AF4" w:rsidRPr="00192491">
        <w:rPr>
          <w:rFonts w:ascii="Garamond" w:hAnsi="Garamond" w:cs="Times New Roman"/>
          <w:sz w:val="22"/>
          <w:szCs w:val="22"/>
        </w:rPr>
        <w:t xml:space="preserve"> </w:t>
      </w:r>
      <w:proofErr w:type="spellStart"/>
      <w:r w:rsidR="00AD6AF4" w:rsidRPr="00192491">
        <w:rPr>
          <w:rFonts w:ascii="Garamond" w:hAnsi="Garamond" w:cs="Times New Roman"/>
          <w:sz w:val="22"/>
          <w:szCs w:val="22"/>
        </w:rPr>
        <w:t>sebagai</w:t>
      </w:r>
      <w:proofErr w:type="spellEnd"/>
      <w:r w:rsidR="00AD6AF4" w:rsidRPr="00192491">
        <w:rPr>
          <w:rFonts w:ascii="Garamond" w:hAnsi="Garamond" w:cs="Times New Roman"/>
          <w:sz w:val="22"/>
          <w:szCs w:val="22"/>
        </w:rPr>
        <w:t xml:space="preserve"> </w:t>
      </w:r>
      <w:proofErr w:type="spellStart"/>
      <w:proofErr w:type="gramStart"/>
      <w:r w:rsidR="00AD6AF4" w:rsidRPr="00192491">
        <w:rPr>
          <w:rFonts w:ascii="Garamond" w:hAnsi="Garamond" w:cs="Times New Roman"/>
          <w:sz w:val="22"/>
          <w:szCs w:val="22"/>
        </w:rPr>
        <w:t>berikut</w:t>
      </w:r>
      <w:proofErr w:type="spellEnd"/>
      <w:r w:rsidR="00AD6AF4" w:rsidRPr="00192491">
        <w:rPr>
          <w:rFonts w:ascii="Garamond" w:hAnsi="Garamond" w:cs="Times New Roman"/>
          <w:sz w:val="22"/>
          <w:szCs w:val="22"/>
        </w:rPr>
        <w:t xml:space="preserve"> :</w:t>
      </w:r>
      <w:proofErr w:type="gramEnd"/>
      <w:r w:rsidR="00AD6AF4" w:rsidRPr="00192491">
        <w:rPr>
          <w:rFonts w:ascii="Garamond" w:hAnsi="Garamond" w:cs="Times New Roman"/>
          <w:sz w:val="22"/>
          <w:szCs w:val="22"/>
          <w:lang w:val="id-ID"/>
        </w:rPr>
        <w:t xml:space="preserve"> </w:t>
      </w:r>
      <w:r w:rsidR="00AD6AF4" w:rsidRPr="00192491">
        <w:rPr>
          <w:rFonts w:ascii="Garamond" w:hAnsi="Garamond" w:cs="Times New Roman"/>
          <w:noProof/>
          <w:sz w:val="22"/>
          <w:szCs w:val="22"/>
          <w:lang w:val="id-ID"/>
        </w:rPr>
        <w:t>1).</w:t>
      </w:r>
      <w:proofErr w:type="spellStart"/>
      <w:r w:rsidR="00AD6AF4" w:rsidRPr="00192491">
        <w:rPr>
          <w:rFonts w:ascii="Garamond" w:hAnsi="Garamond" w:cs="Times New Roman"/>
          <w:sz w:val="22"/>
          <w:szCs w:val="22"/>
        </w:rPr>
        <w:t>Pemilik</w:t>
      </w:r>
      <w:proofErr w:type="spellEnd"/>
      <w:r w:rsidR="00AD6AF4" w:rsidRPr="00192491">
        <w:rPr>
          <w:rFonts w:ascii="Garamond" w:hAnsi="Garamond" w:cs="Times New Roman"/>
          <w:sz w:val="22"/>
          <w:szCs w:val="22"/>
        </w:rPr>
        <w:t xml:space="preserve"> CV </w:t>
      </w:r>
      <w:proofErr w:type="spellStart"/>
      <w:r w:rsidR="00AD6AF4" w:rsidRPr="00192491">
        <w:rPr>
          <w:rFonts w:ascii="Garamond" w:hAnsi="Garamond" w:cs="Times New Roman"/>
          <w:sz w:val="22"/>
          <w:szCs w:val="22"/>
        </w:rPr>
        <w:t>Rhodas</w:t>
      </w:r>
      <w:proofErr w:type="spellEnd"/>
      <w:r w:rsidR="00AD6AF4" w:rsidRPr="00192491">
        <w:rPr>
          <w:rFonts w:ascii="Garamond" w:hAnsi="Garamond" w:cs="Times New Roman"/>
          <w:sz w:val="22"/>
          <w:szCs w:val="22"/>
        </w:rPr>
        <w:t xml:space="preserve">, </w:t>
      </w:r>
      <w:proofErr w:type="spellStart"/>
      <w:r w:rsidR="00AD6AF4" w:rsidRPr="00192491">
        <w:rPr>
          <w:rFonts w:ascii="Garamond" w:hAnsi="Garamond" w:cs="Times New Roman"/>
          <w:sz w:val="22"/>
          <w:szCs w:val="22"/>
        </w:rPr>
        <w:t>yaitu</w:t>
      </w:r>
      <w:proofErr w:type="spellEnd"/>
      <w:r w:rsidR="00AD6AF4" w:rsidRPr="00192491">
        <w:rPr>
          <w:rFonts w:ascii="Garamond" w:hAnsi="Garamond" w:cs="Times New Roman"/>
          <w:sz w:val="22"/>
          <w:szCs w:val="22"/>
        </w:rPr>
        <w:t xml:space="preserve"> </w:t>
      </w:r>
      <w:r w:rsidR="00AD6AF4" w:rsidRPr="00192491">
        <w:rPr>
          <w:rFonts w:ascii="Garamond" w:hAnsi="Garamond" w:cs="Times New Roman"/>
          <w:noProof/>
          <w:sz w:val="22"/>
          <w:szCs w:val="22"/>
        </w:rPr>
        <w:t>Uwoh Saefullah</w:t>
      </w:r>
      <w:r w:rsidR="00AD6AF4" w:rsidRPr="00192491">
        <w:rPr>
          <w:rFonts w:ascii="Garamond" w:hAnsi="Garamond" w:cs="Times New Roman"/>
          <w:noProof/>
          <w:sz w:val="22"/>
          <w:szCs w:val="22"/>
          <w:lang w:val="id-ID"/>
        </w:rPr>
        <w:t xml:space="preserve">, 2). </w:t>
      </w:r>
      <w:proofErr w:type="spellStart"/>
      <w:r w:rsidR="00AD6AF4" w:rsidRPr="00192491">
        <w:rPr>
          <w:rFonts w:ascii="Garamond" w:hAnsi="Garamond" w:cs="Times New Roman"/>
          <w:sz w:val="22"/>
          <w:szCs w:val="22"/>
        </w:rPr>
        <w:t>Manajemen</w:t>
      </w:r>
      <w:proofErr w:type="spellEnd"/>
      <w:r w:rsidR="00AD6AF4" w:rsidRPr="00192491">
        <w:rPr>
          <w:rFonts w:ascii="Garamond" w:hAnsi="Garamond" w:cs="Times New Roman"/>
          <w:sz w:val="22"/>
          <w:szCs w:val="22"/>
        </w:rPr>
        <w:t xml:space="preserve"> CV </w:t>
      </w:r>
      <w:proofErr w:type="spellStart"/>
      <w:r w:rsidR="00AD6AF4" w:rsidRPr="00192491">
        <w:rPr>
          <w:rFonts w:ascii="Garamond" w:hAnsi="Garamond" w:cs="Times New Roman"/>
          <w:sz w:val="22"/>
          <w:szCs w:val="22"/>
        </w:rPr>
        <w:t>Rhodas</w:t>
      </w:r>
      <w:proofErr w:type="spellEnd"/>
      <w:r w:rsidR="00AD6AF4" w:rsidRPr="00192491">
        <w:rPr>
          <w:rFonts w:ascii="Garamond" w:hAnsi="Garamond" w:cs="Times New Roman"/>
          <w:sz w:val="22"/>
          <w:szCs w:val="22"/>
        </w:rPr>
        <w:t xml:space="preserve"> (Bagian </w:t>
      </w:r>
      <w:proofErr w:type="spellStart"/>
      <w:r w:rsidR="00AD6AF4" w:rsidRPr="00192491">
        <w:rPr>
          <w:rFonts w:ascii="Garamond" w:hAnsi="Garamond" w:cs="Times New Roman"/>
          <w:sz w:val="22"/>
          <w:szCs w:val="22"/>
        </w:rPr>
        <w:t>keuangan</w:t>
      </w:r>
      <w:proofErr w:type="spellEnd"/>
      <w:r w:rsidR="00AD6AF4" w:rsidRPr="00192491">
        <w:rPr>
          <w:rFonts w:ascii="Garamond" w:hAnsi="Garamond" w:cs="Times New Roman"/>
          <w:sz w:val="22"/>
          <w:szCs w:val="22"/>
        </w:rPr>
        <w:t xml:space="preserve"> dan Bagian </w:t>
      </w:r>
      <w:proofErr w:type="spellStart"/>
      <w:r w:rsidR="00AD6AF4" w:rsidRPr="00192491">
        <w:rPr>
          <w:rFonts w:ascii="Garamond" w:hAnsi="Garamond" w:cs="Times New Roman"/>
          <w:sz w:val="22"/>
          <w:szCs w:val="22"/>
        </w:rPr>
        <w:t>Produksi</w:t>
      </w:r>
      <w:proofErr w:type="spellEnd"/>
      <w:r w:rsidR="00AD6AF4" w:rsidRPr="00192491">
        <w:rPr>
          <w:rFonts w:ascii="Garamond" w:hAnsi="Garamond" w:cs="Times New Roman"/>
          <w:sz w:val="22"/>
          <w:szCs w:val="22"/>
        </w:rPr>
        <w:t xml:space="preserve">), </w:t>
      </w:r>
      <w:proofErr w:type="spellStart"/>
      <w:r w:rsidR="00AD6AF4" w:rsidRPr="00192491">
        <w:rPr>
          <w:rFonts w:ascii="Garamond" w:hAnsi="Garamond" w:cs="Times New Roman"/>
          <w:sz w:val="22"/>
          <w:szCs w:val="22"/>
        </w:rPr>
        <w:t>yaitu</w:t>
      </w:r>
      <w:proofErr w:type="spellEnd"/>
      <w:r w:rsidR="00AD6AF4" w:rsidRPr="00192491">
        <w:rPr>
          <w:rFonts w:ascii="Garamond" w:hAnsi="Garamond" w:cs="Times New Roman"/>
          <w:sz w:val="22"/>
          <w:szCs w:val="22"/>
        </w:rPr>
        <w:t xml:space="preserve"> M. </w:t>
      </w:r>
      <w:proofErr w:type="spellStart"/>
      <w:r w:rsidR="00AD6AF4" w:rsidRPr="00192491">
        <w:rPr>
          <w:rFonts w:ascii="Garamond" w:hAnsi="Garamond" w:cs="Times New Roman"/>
          <w:sz w:val="22"/>
          <w:szCs w:val="22"/>
        </w:rPr>
        <w:t>Suhendar</w:t>
      </w:r>
      <w:proofErr w:type="spellEnd"/>
      <w:r w:rsidR="00AD6AF4" w:rsidRPr="00192491">
        <w:rPr>
          <w:rFonts w:ascii="Garamond" w:hAnsi="Garamond" w:cs="Times New Roman"/>
          <w:sz w:val="22"/>
          <w:szCs w:val="22"/>
        </w:rPr>
        <w:t xml:space="preserve"> S., SE.</w:t>
      </w:r>
      <w:r w:rsidR="00AD6AF4" w:rsidRPr="00192491">
        <w:rPr>
          <w:rFonts w:ascii="Garamond" w:hAnsi="Garamond" w:cs="Times New Roman"/>
          <w:noProof/>
          <w:sz w:val="22"/>
          <w:szCs w:val="22"/>
          <w:lang w:val="id-ID"/>
        </w:rPr>
        <w:t xml:space="preserve">, 3). </w:t>
      </w:r>
      <w:r w:rsidR="00AD6AF4" w:rsidRPr="00192491">
        <w:rPr>
          <w:rFonts w:ascii="Garamond" w:hAnsi="Garamond" w:cs="Times New Roman"/>
          <w:sz w:val="22"/>
          <w:szCs w:val="22"/>
        </w:rPr>
        <w:t xml:space="preserve">Lembaga </w:t>
      </w:r>
      <w:proofErr w:type="spellStart"/>
      <w:proofErr w:type="gramStart"/>
      <w:r w:rsidR="00AD6AF4" w:rsidRPr="00192491">
        <w:rPr>
          <w:rFonts w:ascii="Garamond" w:hAnsi="Garamond" w:cs="Times New Roman"/>
          <w:sz w:val="22"/>
          <w:szCs w:val="22"/>
        </w:rPr>
        <w:t>pemasaran</w:t>
      </w:r>
      <w:proofErr w:type="spellEnd"/>
      <w:r w:rsidR="00AD6AF4" w:rsidRPr="00192491">
        <w:rPr>
          <w:rFonts w:ascii="Garamond" w:hAnsi="Garamond" w:cs="Times New Roman"/>
          <w:sz w:val="22"/>
          <w:szCs w:val="22"/>
        </w:rPr>
        <w:t xml:space="preserve">  </w:t>
      </w:r>
      <w:r w:rsidR="00AD6AF4" w:rsidRPr="00192491">
        <w:rPr>
          <w:rFonts w:ascii="Garamond" w:eastAsia="Times New Roman" w:hAnsi="Garamond" w:cs="Times New Roman"/>
          <w:sz w:val="22"/>
          <w:szCs w:val="22"/>
          <w:lang w:eastAsia="id-ID"/>
        </w:rPr>
        <w:t>(</w:t>
      </w:r>
      <w:proofErr w:type="spellStart"/>
      <w:proofErr w:type="gramEnd"/>
      <w:r w:rsidR="00AD6AF4" w:rsidRPr="00192491">
        <w:rPr>
          <w:rFonts w:ascii="Garamond" w:eastAsia="Times New Roman" w:hAnsi="Garamond" w:cs="Times New Roman"/>
          <w:sz w:val="22"/>
          <w:szCs w:val="22"/>
          <w:lang w:eastAsia="id-ID"/>
        </w:rPr>
        <w:t>Toko</w:t>
      </w:r>
      <w:proofErr w:type="spellEnd"/>
      <w:r w:rsidR="00AD6AF4" w:rsidRPr="00192491">
        <w:rPr>
          <w:rFonts w:ascii="Garamond" w:eastAsia="Times New Roman" w:hAnsi="Garamond" w:cs="Times New Roman"/>
          <w:sz w:val="22"/>
          <w:szCs w:val="22"/>
          <w:lang w:eastAsia="id-ID"/>
        </w:rPr>
        <w:t xml:space="preserve"> </w:t>
      </w:r>
      <w:proofErr w:type="spellStart"/>
      <w:r w:rsidR="00AD6AF4" w:rsidRPr="00192491">
        <w:rPr>
          <w:rFonts w:ascii="Garamond" w:eastAsia="Times New Roman" w:hAnsi="Garamond" w:cs="Times New Roman"/>
          <w:sz w:val="22"/>
          <w:szCs w:val="22"/>
          <w:lang w:eastAsia="id-ID"/>
        </w:rPr>
        <w:t>Cibatu</w:t>
      </w:r>
      <w:proofErr w:type="spellEnd"/>
      <w:r w:rsidR="00AD6AF4" w:rsidRPr="00192491">
        <w:rPr>
          <w:rFonts w:ascii="Garamond" w:eastAsia="Times New Roman" w:hAnsi="Garamond" w:cs="Times New Roman"/>
          <w:sz w:val="22"/>
          <w:szCs w:val="22"/>
          <w:lang w:eastAsia="id-ID"/>
        </w:rPr>
        <w:t xml:space="preserve"> dan </w:t>
      </w:r>
      <w:proofErr w:type="spellStart"/>
      <w:r w:rsidR="00AD6AF4" w:rsidRPr="00192491">
        <w:rPr>
          <w:rFonts w:ascii="Garamond" w:eastAsia="Times New Roman" w:hAnsi="Garamond" w:cs="Times New Roman"/>
          <w:sz w:val="22"/>
          <w:szCs w:val="22"/>
          <w:lang w:eastAsia="id-ID"/>
        </w:rPr>
        <w:t>Toko</w:t>
      </w:r>
      <w:proofErr w:type="spellEnd"/>
      <w:r w:rsidR="00AD6AF4" w:rsidRPr="00192491">
        <w:rPr>
          <w:rFonts w:ascii="Garamond" w:eastAsia="Times New Roman" w:hAnsi="Garamond" w:cs="Times New Roman"/>
          <w:sz w:val="22"/>
          <w:szCs w:val="22"/>
          <w:lang w:eastAsia="id-ID"/>
        </w:rPr>
        <w:t xml:space="preserve"> PD </w:t>
      </w:r>
      <w:proofErr w:type="spellStart"/>
      <w:r w:rsidR="00AD6AF4" w:rsidRPr="00192491">
        <w:rPr>
          <w:rFonts w:ascii="Garamond" w:eastAsia="Times New Roman" w:hAnsi="Garamond" w:cs="Times New Roman"/>
          <w:sz w:val="22"/>
          <w:szCs w:val="22"/>
          <w:lang w:eastAsia="id-ID"/>
        </w:rPr>
        <w:t>Siliwangi</w:t>
      </w:r>
      <w:proofErr w:type="spellEnd"/>
      <w:r w:rsidR="00AD6AF4" w:rsidRPr="00192491">
        <w:rPr>
          <w:rFonts w:ascii="Garamond" w:eastAsia="Times New Roman" w:hAnsi="Garamond" w:cs="Times New Roman"/>
          <w:sz w:val="22"/>
          <w:szCs w:val="22"/>
          <w:lang w:eastAsia="id-ID"/>
        </w:rPr>
        <w:t>)</w:t>
      </w:r>
      <w:r w:rsidR="00AD6AF4" w:rsidRPr="00192491">
        <w:rPr>
          <w:rFonts w:ascii="Garamond" w:eastAsia="Times New Roman" w:hAnsi="Garamond" w:cs="Times New Roman"/>
          <w:sz w:val="22"/>
          <w:szCs w:val="22"/>
          <w:lang w:val="id-ID" w:eastAsia="id-ID"/>
        </w:rPr>
        <w:t xml:space="preserve">, 4). </w:t>
      </w:r>
      <w:r w:rsidR="00AD6AF4" w:rsidRPr="00192491">
        <w:rPr>
          <w:rFonts w:ascii="Garamond" w:eastAsia="Times New Roman" w:hAnsi="Garamond" w:cs="Times New Roman"/>
          <w:sz w:val="22"/>
          <w:szCs w:val="22"/>
          <w:lang w:eastAsia="id-ID"/>
        </w:rPr>
        <w:t xml:space="preserve">Dinas Perindustrian dan </w:t>
      </w:r>
      <w:proofErr w:type="spellStart"/>
      <w:r w:rsidR="00AD6AF4" w:rsidRPr="00192491">
        <w:rPr>
          <w:rFonts w:ascii="Garamond" w:eastAsia="Times New Roman" w:hAnsi="Garamond" w:cs="Times New Roman"/>
          <w:sz w:val="22"/>
          <w:szCs w:val="22"/>
          <w:lang w:eastAsia="id-ID"/>
        </w:rPr>
        <w:t>Energi</w:t>
      </w:r>
      <w:proofErr w:type="spellEnd"/>
      <w:r w:rsidR="00AD6AF4" w:rsidRPr="00192491">
        <w:rPr>
          <w:rFonts w:ascii="Garamond" w:eastAsia="Times New Roman" w:hAnsi="Garamond" w:cs="Times New Roman"/>
          <w:sz w:val="22"/>
          <w:szCs w:val="22"/>
          <w:lang w:eastAsia="id-ID"/>
        </w:rPr>
        <w:t xml:space="preserve"> </w:t>
      </w:r>
      <w:proofErr w:type="spellStart"/>
      <w:r w:rsidR="00AD6AF4" w:rsidRPr="00192491">
        <w:rPr>
          <w:rFonts w:ascii="Garamond" w:eastAsia="Times New Roman" w:hAnsi="Garamond" w:cs="Times New Roman"/>
          <w:sz w:val="22"/>
          <w:szCs w:val="22"/>
          <w:lang w:eastAsia="id-ID"/>
        </w:rPr>
        <w:t>Sumber</w:t>
      </w:r>
      <w:proofErr w:type="spellEnd"/>
      <w:r w:rsidR="00AD6AF4" w:rsidRPr="00192491">
        <w:rPr>
          <w:rFonts w:ascii="Garamond" w:eastAsia="Times New Roman" w:hAnsi="Garamond" w:cs="Times New Roman"/>
          <w:sz w:val="22"/>
          <w:szCs w:val="22"/>
          <w:lang w:eastAsia="id-ID"/>
        </w:rPr>
        <w:t xml:space="preserve"> </w:t>
      </w:r>
      <w:proofErr w:type="spellStart"/>
      <w:r w:rsidR="00AD6AF4" w:rsidRPr="00192491">
        <w:rPr>
          <w:rFonts w:ascii="Garamond" w:eastAsia="Times New Roman" w:hAnsi="Garamond" w:cs="Times New Roman"/>
          <w:sz w:val="22"/>
          <w:szCs w:val="22"/>
          <w:lang w:eastAsia="id-ID"/>
        </w:rPr>
        <w:t>Daya</w:t>
      </w:r>
      <w:proofErr w:type="spellEnd"/>
      <w:r w:rsidR="00AD6AF4" w:rsidRPr="00192491">
        <w:rPr>
          <w:rFonts w:ascii="Garamond" w:eastAsia="Times New Roman" w:hAnsi="Garamond" w:cs="Times New Roman"/>
          <w:sz w:val="22"/>
          <w:szCs w:val="22"/>
          <w:lang w:eastAsia="id-ID"/>
        </w:rPr>
        <w:t xml:space="preserve"> Mineral </w:t>
      </w:r>
      <w:proofErr w:type="spellStart"/>
      <w:r w:rsidR="00AD6AF4" w:rsidRPr="00192491">
        <w:rPr>
          <w:rFonts w:ascii="Garamond" w:eastAsia="Times New Roman" w:hAnsi="Garamond" w:cs="Times New Roman"/>
          <w:sz w:val="22"/>
          <w:szCs w:val="22"/>
          <w:lang w:eastAsia="id-ID"/>
        </w:rPr>
        <w:t>Kabupaten</w:t>
      </w:r>
      <w:proofErr w:type="spellEnd"/>
      <w:r w:rsidR="00AD6AF4" w:rsidRPr="00192491">
        <w:rPr>
          <w:rFonts w:ascii="Garamond" w:eastAsia="Times New Roman" w:hAnsi="Garamond" w:cs="Times New Roman"/>
          <w:sz w:val="22"/>
          <w:szCs w:val="22"/>
          <w:lang w:eastAsia="id-ID"/>
        </w:rPr>
        <w:t xml:space="preserve"> </w:t>
      </w:r>
      <w:proofErr w:type="spellStart"/>
      <w:r w:rsidR="00AD6AF4" w:rsidRPr="00192491">
        <w:rPr>
          <w:rFonts w:ascii="Garamond" w:eastAsia="Times New Roman" w:hAnsi="Garamond" w:cs="Times New Roman"/>
          <w:sz w:val="22"/>
          <w:szCs w:val="22"/>
          <w:lang w:eastAsia="id-ID"/>
        </w:rPr>
        <w:t>Sukabumi</w:t>
      </w:r>
      <w:proofErr w:type="spellEnd"/>
      <w:r w:rsidR="00D46B57" w:rsidRPr="00192491">
        <w:rPr>
          <w:rFonts w:ascii="Garamond" w:eastAsia="Times New Roman" w:hAnsi="Garamond" w:cs="Times New Roman"/>
          <w:sz w:val="22"/>
          <w:szCs w:val="22"/>
          <w:lang w:val="id-ID" w:eastAsia="id-ID"/>
        </w:rPr>
        <w:t xml:space="preserve">. </w:t>
      </w:r>
      <w:r w:rsidRPr="00192491">
        <w:rPr>
          <w:rFonts w:ascii="Garamond" w:hAnsi="Garamond" w:cs="Times New Roman"/>
          <w:sz w:val="22"/>
        </w:rPr>
        <w:t xml:space="preserve">Teknik </w:t>
      </w:r>
      <w:proofErr w:type="spellStart"/>
      <w:r w:rsidRPr="00192491">
        <w:rPr>
          <w:rFonts w:ascii="Garamond" w:hAnsi="Garamond" w:cs="Times New Roman"/>
          <w:sz w:val="22"/>
        </w:rPr>
        <w:t>penentuan</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responden</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yaitu</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dengan</w:t>
      </w:r>
      <w:proofErr w:type="spellEnd"/>
      <w:r w:rsidRPr="00192491">
        <w:rPr>
          <w:rFonts w:ascii="Garamond" w:hAnsi="Garamond" w:cs="Times New Roman"/>
          <w:sz w:val="22"/>
        </w:rPr>
        <w:t xml:space="preserve"> </w:t>
      </w:r>
      <w:r w:rsidRPr="00192491">
        <w:rPr>
          <w:rFonts w:ascii="Garamond" w:hAnsi="Garamond" w:cs="Times New Roman"/>
          <w:i/>
          <w:sz w:val="22"/>
        </w:rPr>
        <w:t>sampling purpose</w:t>
      </w:r>
      <w:r w:rsidRPr="00192491">
        <w:rPr>
          <w:rFonts w:ascii="Garamond" w:hAnsi="Garamond" w:cs="Times New Roman"/>
          <w:sz w:val="22"/>
        </w:rPr>
        <w:t xml:space="preserve">. </w:t>
      </w:r>
    </w:p>
    <w:p w14:paraId="3410EB4A" w14:textId="77777777" w:rsidR="00D46B57" w:rsidRPr="00192491" w:rsidRDefault="004D3B63" w:rsidP="00D46B57">
      <w:pPr>
        <w:pStyle w:val="ListParagraph"/>
        <w:spacing w:after="0" w:line="240" w:lineRule="auto"/>
        <w:ind w:left="0" w:firstLine="567"/>
        <w:jc w:val="both"/>
        <w:rPr>
          <w:rFonts w:ascii="Garamond" w:hAnsi="Garamond" w:cs="Times New Roman"/>
          <w:sz w:val="22"/>
        </w:rPr>
      </w:pPr>
      <w:proofErr w:type="spellStart"/>
      <w:r w:rsidRPr="00192491">
        <w:rPr>
          <w:rFonts w:ascii="Garamond" w:hAnsi="Garamond" w:cs="Times New Roman"/>
          <w:sz w:val="22"/>
        </w:rPr>
        <w:t>Untuk</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memperoleh</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informasi</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sesuai</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tujuan</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penelitian</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dilakukan</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pengumpulan</w:t>
      </w:r>
      <w:proofErr w:type="spellEnd"/>
      <w:r w:rsidRPr="00192491">
        <w:rPr>
          <w:rFonts w:ascii="Garamond" w:hAnsi="Garamond" w:cs="Times New Roman"/>
          <w:sz w:val="22"/>
        </w:rPr>
        <w:t xml:space="preserve"> data. Data </w:t>
      </w:r>
      <w:proofErr w:type="spellStart"/>
      <w:r w:rsidRPr="00192491">
        <w:rPr>
          <w:rFonts w:ascii="Garamond" w:hAnsi="Garamond" w:cs="Times New Roman"/>
          <w:sz w:val="22"/>
        </w:rPr>
        <w:t>dikumpulkan</w:t>
      </w:r>
      <w:proofErr w:type="spellEnd"/>
      <w:r w:rsidRPr="00192491">
        <w:rPr>
          <w:rFonts w:ascii="Garamond" w:hAnsi="Garamond" w:cs="Times New Roman"/>
          <w:sz w:val="22"/>
        </w:rPr>
        <w:t xml:space="preserve"> </w:t>
      </w:r>
      <w:proofErr w:type="spellStart"/>
      <w:r w:rsidRPr="00192491">
        <w:rPr>
          <w:rFonts w:ascii="Garamond" w:hAnsi="Garamond" w:cs="Times New Roman"/>
          <w:sz w:val="22"/>
        </w:rPr>
        <w:t>melalui</w:t>
      </w:r>
      <w:proofErr w:type="spellEnd"/>
      <w:r w:rsidRPr="00192491">
        <w:rPr>
          <w:rFonts w:ascii="Garamond" w:hAnsi="Garamond" w:cs="Times New Roman"/>
          <w:sz w:val="22"/>
        </w:rPr>
        <w:t xml:space="preserve"> </w:t>
      </w:r>
      <w:proofErr w:type="spellStart"/>
      <w:proofErr w:type="gramStart"/>
      <w:r w:rsidRPr="00192491">
        <w:rPr>
          <w:rFonts w:ascii="Garamond" w:hAnsi="Garamond" w:cs="Times New Roman"/>
          <w:sz w:val="22"/>
        </w:rPr>
        <w:t>metode</w:t>
      </w:r>
      <w:proofErr w:type="spellEnd"/>
      <w:r w:rsidRPr="00192491">
        <w:rPr>
          <w:rFonts w:ascii="Garamond" w:hAnsi="Garamond" w:cs="Times New Roman"/>
          <w:sz w:val="22"/>
        </w:rPr>
        <w:t xml:space="preserve"> :</w:t>
      </w:r>
      <w:proofErr w:type="gramEnd"/>
      <w:r w:rsidRPr="00192491">
        <w:rPr>
          <w:rFonts w:ascii="Garamond" w:hAnsi="Garamond" w:cs="Times New Roman"/>
          <w:sz w:val="22"/>
        </w:rPr>
        <w:t xml:space="preserve"> </w:t>
      </w:r>
    </w:p>
    <w:p w14:paraId="3BB2B1FB" w14:textId="77777777" w:rsidR="00D46B57" w:rsidRPr="00192491" w:rsidRDefault="00D46B57" w:rsidP="009C4710">
      <w:pPr>
        <w:pStyle w:val="ListParagraph"/>
        <w:numPr>
          <w:ilvl w:val="0"/>
          <w:numId w:val="2"/>
        </w:numPr>
        <w:spacing w:after="0" w:line="240" w:lineRule="auto"/>
        <w:ind w:left="567" w:hanging="283"/>
        <w:jc w:val="both"/>
        <w:rPr>
          <w:rFonts w:ascii="Garamond" w:hAnsi="Garamond" w:cs="Times New Roman"/>
          <w:sz w:val="22"/>
        </w:rPr>
      </w:pPr>
      <w:r w:rsidRPr="00192491">
        <w:rPr>
          <w:rFonts w:ascii="Garamond" w:hAnsi="Garamond" w:cs="Times New Roman"/>
          <w:noProof/>
          <w:sz w:val="22"/>
          <w:szCs w:val="22"/>
        </w:rPr>
        <w:t>Observasi, yaitu salah satu teknik pengumpulan data dimana peneliti mengadakan pengamatan dan pencatatan secara sistematis terhadap objek yang diteliti  sehingga dapat diperoleh gambaran yang nyata dari keadaan IKM.</w:t>
      </w:r>
    </w:p>
    <w:p w14:paraId="297FA913" w14:textId="77777777" w:rsidR="00D46B57" w:rsidRPr="00192491" w:rsidRDefault="00D46B57" w:rsidP="009C4710">
      <w:pPr>
        <w:pStyle w:val="ListParagraph"/>
        <w:numPr>
          <w:ilvl w:val="0"/>
          <w:numId w:val="2"/>
        </w:numPr>
        <w:spacing w:after="0" w:line="240" w:lineRule="auto"/>
        <w:ind w:left="567" w:hanging="283"/>
        <w:jc w:val="both"/>
        <w:rPr>
          <w:rFonts w:ascii="Garamond" w:hAnsi="Garamond" w:cs="Times New Roman"/>
          <w:sz w:val="22"/>
        </w:rPr>
      </w:pPr>
      <w:r w:rsidRPr="00192491">
        <w:rPr>
          <w:rFonts w:ascii="Garamond" w:hAnsi="Garamond" w:cs="Times New Roman"/>
          <w:noProof/>
          <w:sz w:val="22"/>
          <w:szCs w:val="22"/>
        </w:rPr>
        <w:t xml:space="preserve">Wawancara, yaitu salah satu teknik pengumpulan data yang dilakukan </w:t>
      </w:r>
      <w:r w:rsidRPr="00192491">
        <w:rPr>
          <w:rFonts w:ascii="Garamond" w:hAnsi="Garamond" w:cs="Times New Roman"/>
          <w:noProof/>
          <w:sz w:val="22"/>
          <w:szCs w:val="22"/>
        </w:rPr>
        <w:t>dengan cara mengadakan tanya jawab secara langsung maupun tidak langsung secara bertatap muka dengan sumber data (responden). Pada penelitian ini, peneliti melakukan tanya jawab langsung dengan pemilik IKM.</w:t>
      </w:r>
    </w:p>
    <w:p w14:paraId="0FC984A6" w14:textId="777D3238" w:rsidR="00DA36FF" w:rsidRPr="00192491" w:rsidRDefault="00D46B57" w:rsidP="009C4710">
      <w:pPr>
        <w:pStyle w:val="ListParagraph"/>
        <w:numPr>
          <w:ilvl w:val="0"/>
          <w:numId w:val="2"/>
        </w:numPr>
        <w:spacing w:after="0" w:line="240" w:lineRule="auto"/>
        <w:ind w:left="567" w:hanging="283"/>
        <w:jc w:val="both"/>
        <w:rPr>
          <w:rFonts w:ascii="Garamond" w:hAnsi="Garamond" w:cs="Times New Roman"/>
          <w:sz w:val="22"/>
        </w:rPr>
      </w:pPr>
      <w:r w:rsidRPr="00192491">
        <w:rPr>
          <w:rFonts w:ascii="Garamond" w:hAnsi="Garamond" w:cs="Times New Roman"/>
          <w:noProof/>
          <w:sz w:val="22"/>
          <w:szCs w:val="22"/>
        </w:rPr>
        <w:t>Data Dinas Perindustrian dan Energi Sumber Daya Mineral (DPESDM) Kabupaten Sukabumi, Badan Pusat Stasistik (BPS) Kabupaten Sukabumi, serta data-data pendukung dari internet dan literatur-literatur lainnya.</w:t>
      </w:r>
    </w:p>
    <w:p w14:paraId="48F2F9E0" w14:textId="77777777" w:rsidR="00D46B57" w:rsidRPr="00192491" w:rsidRDefault="00D46B57" w:rsidP="00D46B57">
      <w:pPr>
        <w:ind w:firstLine="567"/>
        <w:jc w:val="both"/>
        <w:rPr>
          <w:rFonts w:ascii="Garamond" w:hAnsi="Garamond" w:cs="Times New Roman"/>
          <w:sz w:val="22"/>
          <w:szCs w:val="22"/>
        </w:rPr>
      </w:pPr>
      <w:proofErr w:type="spellStart"/>
      <w:r w:rsidRPr="00192491">
        <w:rPr>
          <w:rFonts w:ascii="Garamond" w:hAnsi="Garamond" w:cs="Times New Roman"/>
          <w:sz w:val="22"/>
          <w:szCs w:val="22"/>
        </w:rPr>
        <w:t>Metode</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penelitian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adalah</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cara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berpikir</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untuk</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melakukan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penelitian</w:t>
      </w:r>
      <w:proofErr w:type="spellEnd"/>
      <w:r w:rsidRPr="00192491">
        <w:rPr>
          <w:rFonts w:ascii="Garamond" w:hAnsi="Garamond" w:cs="Times New Roman"/>
          <w:sz w:val="22"/>
          <w:szCs w:val="22"/>
        </w:rPr>
        <w:t xml:space="preserve"> yang </w:t>
      </w:r>
      <w:proofErr w:type="spellStart"/>
      <w:r w:rsidRPr="00192491">
        <w:rPr>
          <w:rFonts w:ascii="Garamond" w:hAnsi="Garamond" w:cs="Times New Roman"/>
          <w:sz w:val="22"/>
          <w:szCs w:val="22"/>
        </w:rPr>
        <w:t>mempunyai</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langkah-langkah</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sistematis</w:t>
      </w:r>
      <w:proofErr w:type="spellEnd"/>
      <w:r w:rsidRPr="00192491">
        <w:rPr>
          <w:rFonts w:ascii="Garamond" w:hAnsi="Garamond" w:cs="Times New Roman"/>
          <w:sz w:val="22"/>
          <w:szCs w:val="22"/>
        </w:rPr>
        <w:t xml:space="preserve">. </w:t>
      </w:r>
      <w:r w:rsidRPr="00192491">
        <w:rPr>
          <w:rFonts w:ascii="Garamond" w:hAnsi="Garamond" w:cs="Times New Roman"/>
          <w:noProof/>
          <w:sz w:val="22"/>
          <w:szCs w:val="22"/>
        </w:rPr>
        <w:t>Data yang diperoleh pada suatu penelitian berupa data kualitatif dan data kuantitaif. Data kualitatif dilakukan untuk mengetahui karakteristik IKM tersebut yang disajikan pada aspek-aspek nonfinansial dalam bentuk uraian deskriptif, tabel atau gambar.</w:t>
      </w:r>
      <w:r w:rsidRPr="00192491">
        <w:rPr>
          <w:rFonts w:ascii="Garamond" w:hAnsi="Garamond" w:cs="Times New Roman"/>
          <w:sz w:val="22"/>
          <w:szCs w:val="22"/>
        </w:rPr>
        <w:t xml:space="preserve"> Data </w:t>
      </w:r>
      <w:proofErr w:type="spellStart"/>
      <w:r w:rsidRPr="00192491">
        <w:rPr>
          <w:rFonts w:ascii="Garamond" w:hAnsi="Garamond" w:cs="Times New Roman"/>
          <w:sz w:val="22"/>
          <w:szCs w:val="22"/>
        </w:rPr>
        <w:t>kuantitaif</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berbentuk</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angka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metode</w:t>
      </w:r>
      <w:proofErr w:type="spellEnd"/>
      <w:r w:rsidRPr="00192491">
        <w:rPr>
          <w:rFonts w:ascii="Garamond" w:hAnsi="Garamond" w:cs="Times New Roman"/>
          <w:sz w:val="22"/>
          <w:szCs w:val="22"/>
        </w:rPr>
        <w:t xml:space="preserve"> yang </w:t>
      </w:r>
      <w:proofErr w:type="spellStart"/>
      <w:r w:rsidRPr="00192491">
        <w:rPr>
          <w:rFonts w:ascii="Garamond" w:hAnsi="Garamond" w:cs="Times New Roman"/>
          <w:sz w:val="22"/>
          <w:szCs w:val="22"/>
        </w:rPr>
        <w:t>digunakan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pengujian</w:t>
      </w:r>
      <w:proofErr w:type="spellEnd"/>
      <w:r w:rsidRPr="00192491">
        <w:rPr>
          <w:rFonts w:ascii="Garamond" w:hAnsi="Garamond" w:cs="Times New Roman"/>
          <w:sz w:val="22"/>
          <w:szCs w:val="22"/>
        </w:rPr>
        <w:t>/</w:t>
      </w:r>
      <w:proofErr w:type="spellStart"/>
      <w:r w:rsidRPr="00192491">
        <w:rPr>
          <w:rFonts w:ascii="Garamond" w:hAnsi="Garamond" w:cs="Times New Roman"/>
          <w:sz w:val="22"/>
          <w:szCs w:val="22"/>
        </w:rPr>
        <w:t>verifikatif</w:t>
      </w:r>
      <w:proofErr w:type="spellEnd"/>
      <w:r w:rsidRPr="00192491">
        <w:rPr>
          <w:rFonts w:ascii="Garamond" w:hAnsi="Garamond" w:cs="Times New Roman"/>
          <w:sz w:val="22"/>
          <w:szCs w:val="22"/>
        </w:rPr>
        <w:t xml:space="preserve">, survey, </w:t>
      </w:r>
      <w:proofErr w:type="spellStart"/>
      <w:r w:rsidRPr="00192491">
        <w:rPr>
          <w:rFonts w:ascii="Garamond" w:hAnsi="Garamond" w:cs="Times New Roman"/>
          <w:sz w:val="22"/>
          <w:szCs w:val="22"/>
        </w:rPr>
        <w:t>eksperimen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penelitian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menurut</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tingkat</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eksplanasi</w:t>
      </w:r>
      <w:proofErr w:type="spellEnd"/>
      <w:r w:rsidRPr="00192491">
        <w:rPr>
          <w:rFonts w:ascii="Garamond" w:hAnsi="Garamond" w:cs="Times New Roman"/>
          <w:noProof/>
          <w:sz w:val="22"/>
          <w:szCs w:val="22"/>
        </w:rPr>
        <w:t>.</w:t>
      </w:r>
    </w:p>
    <w:p w14:paraId="7EDEDC1B" w14:textId="74168A53" w:rsidR="00D46B57" w:rsidRPr="00192491" w:rsidRDefault="00D46B57" w:rsidP="0053389A">
      <w:pPr>
        <w:ind w:firstLine="567"/>
        <w:jc w:val="both"/>
        <w:rPr>
          <w:rFonts w:ascii="Garamond" w:hAnsi="Garamond" w:cs="Times New Roman"/>
          <w:sz w:val="22"/>
          <w:szCs w:val="22"/>
        </w:rPr>
      </w:pPr>
      <w:proofErr w:type="spellStart"/>
      <w:r w:rsidRPr="00192491">
        <w:rPr>
          <w:rFonts w:ascii="Garamond" w:hAnsi="Garamond" w:cs="Times New Roman"/>
          <w:sz w:val="22"/>
          <w:szCs w:val="22"/>
        </w:rPr>
        <w:t>Metode</w:t>
      </w:r>
      <w:proofErr w:type="spellEnd"/>
      <w:r w:rsidRPr="00192491">
        <w:rPr>
          <w:rFonts w:ascii="Garamond" w:hAnsi="Garamond" w:cs="Times New Roman"/>
          <w:sz w:val="22"/>
          <w:szCs w:val="22"/>
        </w:rPr>
        <w:t xml:space="preserve"> </w:t>
      </w:r>
      <w:proofErr w:type="spellStart"/>
      <w:proofErr w:type="gramStart"/>
      <w:r w:rsidRPr="00192491">
        <w:rPr>
          <w:rFonts w:ascii="Garamond" w:hAnsi="Garamond" w:cs="Times New Roman"/>
          <w:sz w:val="22"/>
          <w:szCs w:val="22"/>
        </w:rPr>
        <w:t>penelitian</w:t>
      </w:r>
      <w:proofErr w:type="spellEnd"/>
      <w:r w:rsidRPr="00192491">
        <w:rPr>
          <w:rFonts w:ascii="Garamond" w:hAnsi="Garamond" w:cs="Times New Roman"/>
          <w:sz w:val="22"/>
          <w:szCs w:val="22"/>
        </w:rPr>
        <w:t xml:space="preserve"> </w:t>
      </w:r>
      <w:r w:rsidRPr="00192491">
        <w:rPr>
          <w:rFonts w:ascii="Garamond" w:hAnsi="Garamond"/>
          <w:noProof/>
          <w:sz w:val="22"/>
          <w:szCs w:val="22"/>
        </w:rPr>
        <w:t xml:space="preserve"> kelayakan</w:t>
      </w:r>
      <w:proofErr w:type="gramEnd"/>
      <w:r w:rsidRPr="00192491">
        <w:rPr>
          <w:rFonts w:ascii="Garamond" w:hAnsi="Garamond"/>
          <w:noProof/>
          <w:sz w:val="22"/>
          <w:szCs w:val="22"/>
        </w:rPr>
        <w:t xml:space="preserve"> IKM logam alat pertanian tradisional (cangkul) CV Rhodas dilakukan dengan menentukan dan menganalisis aspek teknis, aspek pasar dan aspek finansial   melalui variabel-variabel penelitian sebagai berikut  : </w:t>
      </w:r>
    </w:p>
    <w:p w14:paraId="369CEF4F" w14:textId="77777777" w:rsidR="00C55D44" w:rsidRPr="00192491" w:rsidRDefault="00C55D44" w:rsidP="007B3159">
      <w:pPr>
        <w:pStyle w:val="ListParagraph"/>
        <w:spacing w:after="0" w:line="240" w:lineRule="auto"/>
        <w:ind w:left="0" w:firstLine="567"/>
        <w:jc w:val="both"/>
        <w:rPr>
          <w:rFonts w:ascii="Garamond" w:hAnsi="Garamond" w:cs="Times New Roman"/>
        </w:rPr>
      </w:pPr>
    </w:p>
    <w:p w14:paraId="3D956CC3" w14:textId="77777777" w:rsidR="00F92C59" w:rsidRPr="00192491" w:rsidRDefault="00F92C59" w:rsidP="007B3159">
      <w:pPr>
        <w:pStyle w:val="ListParagraph"/>
        <w:spacing w:after="0" w:line="240" w:lineRule="auto"/>
        <w:ind w:left="0" w:firstLine="567"/>
        <w:jc w:val="both"/>
        <w:rPr>
          <w:rFonts w:ascii="Garamond" w:hAnsi="Garamond" w:cs="Times New Roman"/>
        </w:rPr>
        <w:sectPr w:rsidR="00F92C59" w:rsidRPr="00192491" w:rsidSect="00113827">
          <w:headerReference w:type="default" r:id="rId9"/>
          <w:footerReference w:type="default" r:id="rId10"/>
          <w:pgSz w:w="11907" w:h="16839" w:code="9"/>
          <w:pgMar w:top="1701" w:right="1701" w:bottom="1701" w:left="2268" w:header="720" w:footer="720" w:gutter="0"/>
          <w:cols w:num="2" w:space="720"/>
          <w:docGrid w:linePitch="360"/>
        </w:sectPr>
      </w:pPr>
    </w:p>
    <w:p w14:paraId="2920E037" w14:textId="74F93575" w:rsidR="00D46B57" w:rsidRPr="00192491" w:rsidRDefault="00D46B57" w:rsidP="0053389A">
      <w:pPr>
        <w:pStyle w:val="ListParagraph"/>
        <w:autoSpaceDE w:val="0"/>
        <w:autoSpaceDN w:val="0"/>
        <w:adjustRightInd w:val="0"/>
        <w:spacing w:before="240" w:after="0" w:line="240" w:lineRule="auto"/>
        <w:ind w:left="0"/>
        <w:contextualSpacing w:val="0"/>
        <w:rPr>
          <w:rFonts w:ascii="Garamond" w:hAnsi="Garamond"/>
          <w:b/>
          <w:bCs/>
          <w:noProof/>
        </w:rPr>
      </w:pPr>
      <w:r w:rsidRPr="00192491">
        <w:rPr>
          <w:rFonts w:ascii="Garamond" w:hAnsi="Garamond"/>
          <w:b/>
          <w:bCs/>
          <w:noProof/>
        </w:rPr>
        <w:t>Tabel 1 Analisis Aspek Teknis  CV Rhodas</w:t>
      </w:r>
    </w:p>
    <w:tbl>
      <w:tblPr>
        <w:tblStyle w:val="TableGrid"/>
        <w:tblpPr w:leftFromText="180" w:rightFromText="180" w:vertAnchor="text" w:horzAnchor="margin" w:tblpX="108" w:tblpY="53"/>
        <w:tblW w:w="0" w:type="auto"/>
        <w:tblLook w:val="04A0" w:firstRow="1" w:lastRow="0" w:firstColumn="1" w:lastColumn="0" w:noHBand="0" w:noVBand="1"/>
      </w:tblPr>
      <w:tblGrid>
        <w:gridCol w:w="1798"/>
        <w:gridCol w:w="1110"/>
        <w:gridCol w:w="3012"/>
        <w:gridCol w:w="1843"/>
      </w:tblGrid>
      <w:tr w:rsidR="00192491" w:rsidRPr="00192491" w14:paraId="1F5A38B4" w14:textId="77777777" w:rsidTr="0053389A">
        <w:trPr>
          <w:trHeight w:val="137"/>
        </w:trPr>
        <w:tc>
          <w:tcPr>
            <w:tcW w:w="1798" w:type="dxa"/>
          </w:tcPr>
          <w:p w14:paraId="6D46677C" w14:textId="77777777" w:rsidR="00D46B57" w:rsidRPr="00192491" w:rsidRDefault="00D46B57"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Tujuan Penelitian</w:t>
            </w:r>
          </w:p>
        </w:tc>
        <w:tc>
          <w:tcPr>
            <w:tcW w:w="1110" w:type="dxa"/>
          </w:tcPr>
          <w:p w14:paraId="40FCE127" w14:textId="77777777" w:rsidR="00D46B57" w:rsidRPr="00192491" w:rsidRDefault="00D46B57"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Variabel</w:t>
            </w:r>
          </w:p>
        </w:tc>
        <w:tc>
          <w:tcPr>
            <w:tcW w:w="3012" w:type="dxa"/>
          </w:tcPr>
          <w:p w14:paraId="40567E98" w14:textId="77777777" w:rsidR="00D46B57" w:rsidRPr="00192491" w:rsidRDefault="00D46B57"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Indikator</w:t>
            </w:r>
          </w:p>
        </w:tc>
        <w:tc>
          <w:tcPr>
            <w:tcW w:w="1843" w:type="dxa"/>
          </w:tcPr>
          <w:p w14:paraId="5143567F" w14:textId="77777777" w:rsidR="00D46B57" w:rsidRPr="00192491" w:rsidRDefault="00D46B57"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Sumber Data</w:t>
            </w:r>
          </w:p>
        </w:tc>
      </w:tr>
      <w:tr w:rsidR="00192491" w:rsidRPr="00192491" w14:paraId="3EB5B660" w14:textId="77777777" w:rsidTr="0053389A">
        <w:trPr>
          <w:trHeight w:val="2114"/>
        </w:trPr>
        <w:tc>
          <w:tcPr>
            <w:tcW w:w="1798" w:type="dxa"/>
          </w:tcPr>
          <w:p w14:paraId="633E20D0" w14:textId="77777777" w:rsidR="00D46B57" w:rsidRPr="00192491" w:rsidRDefault="00D46B57" w:rsidP="009C4710">
            <w:pPr>
              <w:pStyle w:val="ListParagraph"/>
              <w:numPr>
                <w:ilvl w:val="0"/>
                <w:numId w:val="3"/>
              </w:numPr>
              <w:autoSpaceDE w:val="0"/>
              <w:autoSpaceDN w:val="0"/>
              <w:adjustRightInd w:val="0"/>
              <w:spacing w:after="0" w:line="240" w:lineRule="auto"/>
              <w:ind w:left="0" w:hanging="709"/>
              <w:contextualSpacing w:val="0"/>
              <w:rPr>
                <w:rFonts w:ascii="Garamond" w:hAnsi="Garamond" w:cs="Times New Roman"/>
                <w:noProof/>
              </w:rPr>
            </w:pPr>
            <w:r w:rsidRPr="00192491">
              <w:rPr>
                <w:rFonts w:ascii="Garamond" w:hAnsi="Garamond" w:cs="Times New Roman"/>
                <w:noProof/>
              </w:rPr>
              <w:t xml:space="preserve">Menganalisis kelayakan aspek teknis </w:t>
            </w:r>
            <w:r w:rsidRPr="00192491">
              <w:rPr>
                <w:rFonts w:ascii="Garamond" w:hAnsi="Garamond" w:cs="Times New Roman"/>
              </w:rPr>
              <w:t xml:space="preserve">IKM </w:t>
            </w:r>
            <w:proofErr w:type="spellStart"/>
            <w:r w:rsidRPr="00192491">
              <w:rPr>
                <w:rFonts w:ascii="Garamond" w:hAnsi="Garamond" w:cs="Times New Roman"/>
              </w:rPr>
              <w:t>logam</w:t>
            </w:r>
            <w:proofErr w:type="spellEnd"/>
            <w:r w:rsidRPr="00192491">
              <w:rPr>
                <w:rFonts w:ascii="Garamond" w:hAnsi="Garamond" w:cs="Times New Roman"/>
              </w:rPr>
              <w:t xml:space="preserve"> </w:t>
            </w:r>
            <w:proofErr w:type="spellStart"/>
            <w:r w:rsidRPr="00192491">
              <w:rPr>
                <w:rFonts w:ascii="Garamond" w:hAnsi="Garamond" w:cs="Times New Roman"/>
                <w:lang w:eastAsia="id-ID"/>
              </w:rPr>
              <w:t>alat</w:t>
            </w:r>
            <w:proofErr w:type="spellEnd"/>
            <w:r w:rsidRPr="00192491">
              <w:rPr>
                <w:rFonts w:ascii="Garamond" w:hAnsi="Garamond" w:cs="Times New Roman"/>
                <w:lang w:eastAsia="id-ID"/>
              </w:rPr>
              <w:t xml:space="preserve"> </w:t>
            </w:r>
            <w:proofErr w:type="spellStart"/>
            <w:r w:rsidRPr="00192491">
              <w:rPr>
                <w:rFonts w:ascii="Garamond" w:hAnsi="Garamond" w:cs="Times New Roman"/>
                <w:lang w:eastAsia="id-ID"/>
              </w:rPr>
              <w:t>pertanian</w:t>
            </w:r>
            <w:proofErr w:type="spellEnd"/>
            <w:r w:rsidRPr="00192491">
              <w:rPr>
                <w:rFonts w:ascii="Garamond" w:hAnsi="Garamond" w:cs="Times New Roman"/>
                <w:lang w:eastAsia="id-ID"/>
              </w:rPr>
              <w:t xml:space="preserve"> </w:t>
            </w:r>
            <w:proofErr w:type="spellStart"/>
            <w:r w:rsidRPr="00192491">
              <w:rPr>
                <w:rFonts w:ascii="Garamond" w:hAnsi="Garamond" w:cs="Times New Roman"/>
                <w:lang w:eastAsia="id-ID"/>
              </w:rPr>
              <w:t>tradisional</w:t>
            </w:r>
            <w:proofErr w:type="spellEnd"/>
            <w:r w:rsidRPr="00192491">
              <w:rPr>
                <w:rFonts w:ascii="Garamond" w:hAnsi="Garamond" w:cs="Times New Roman"/>
                <w:lang w:eastAsia="id-ID"/>
              </w:rPr>
              <w:t xml:space="preserve"> (</w:t>
            </w:r>
            <w:proofErr w:type="spellStart"/>
            <w:r w:rsidRPr="00192491">
              <w:rPr>
                <w:rFonts w:ascii="Garamond" w:hAnsi="Garamond" w:cs="Times New Roman"/>
                <w:lang w:eastAsia="id-ID"/>
              </w:rPr>
              <w:t>cangkul</w:t>
            </w:r>
            <w:proofErr w:type="spellEnd"/>
            <w:r w:rsidRPr="00192491">
              <w:rPr>
                <w:rFonts w:ascii="Garamond" w:hAnsi="Garamond" w:cs="Times New Roman"/>
                <w:lang w:eastAsia="id-ID"/>
              </w:rPr>
              <w:t xml:space="preserve">) CV </w:t>
            </w:r>
            <w:proofErr w:type="spellStart"/>
            <w:r w:rsidRPr="00192491">
              <w:rPr>
                <w:rFonts w:ascii="Garamond" w:hAnsi="Garamond" w:cs="Times New Roman"/>
                <w:lang w:eastAsia="id-ID"/>
              </w:rPr>
              <w:t>Rhodas</w:t>
            </w:r>
            <w:proofErr w:type="spellEnd"/>
          </w:p>
        </w:tc>
        <w:tc>
          <w:tcPr>
            <w:tcW w:w="1110" w:type="dxa"/>
          </w:tcPr>
          <w:p w14:paraId="617DBA14" w14:textId="77777777" w:rsidR="00D46B57" w:rsidRPr="00192491" w:rsidRDefault="00D46B57" w:rsidP="009C4710">
            <w:pPr>
              <w:pStyle w:val="ListParagraph"/>
              <w:numPr>
                <w:ilvl w:val="0"/>
                <w:numId w:val="3"/>
              </w:numPr>
              <w:autoSpaceDE w:val="0"/>
              <w:autoSpaceDN w:val="0"/>
              <w:adjustRightInd w:val="0"/>
              <w:spacing w:after="0" w:line="240" w:lineRule="auto"/>
              <w:ind w:left="0" w:hanging="709"/>
              <w:contextualSpacing w:val="0"/>
              <w:jc w:val="both"/>
              <w:rPr>
                <w:rFonts w:ascii="Garamond" w:hAnsi="Garamond" w:cs="Times New Roman"/>
                <w:noProof/>
              </w:rPr>
            </w:pPr>
            <w:r w:rsidRPr="00192491">
              <w:rPr>
                <w:rFonts w:ascii="Garamond" w:hAnsi="Garamond" w:cs="Times New Roman"/>
                <w:noProof/>
              </w:rPr>
              <w:t>Aspek Teknis</w:t>
            </w:r>
          </w:p>
        </w:tc>
        <w:tc>
          <w:tcPr>
            <w:tcW w:w="3012" w:type="dxa"/>
          </w:tcPr>
          <w:p w14:paraId="2F588E66" w14:textId="77777777" w:rsidR="00D46B57" w:rsidRPr="00192491" w:rsidRDefault="00D46B57" w:rsidP="009C4710">
            <w:pPr>
              <w:pStyle w:val="ListParagraph"/>
              <w:numPr>
                <w:ilvl w:val="0"/>
                <w:numId w:val="5"/>
              </w:numPr>
              <w:autoSpaceDE w:val="0"/>
              <w:autoSpaceDN w:val="0"/>
              <w:adjustRightInd w:val="0"/>
              <w:spacing w:after="0" w:line="240" w:lineRule="auto"/>
              <w:ind w:left="210" w:hanging="210"/>
              <w:contextualSpacing w:val="0"/>
              <w:jc w:val="both"/>
              <w:rPr>
                <w:rFonts w:ascii="Garamond" w:hAnsi="Garamond"/>
                <w:noProof/>
              </w:rPr>
            </w:pPr>
            <w:r w:rsidRPr="00192491">
              <w:rPr>
                <w:rFonts w:ascii="Garamond" w:hAnsi="Garamond"/>
                <w:noProof/>
              </w:rPr>
              <w:t>lokasi yang tepat, baik (dekat dengan bahan baku, tenaga kerja, lembaga keuangan dan pemerintah, sarana prasarana).</w:t>
            </w:r>
          </w:p>
          <w:p w14:paraId="735B9F91" w14:textId="77777777" w:rsidR="00D46B57" w:rsidRPr="00192491" w:rsidRDefault="00D46B57" w:rsidP="009C4710">
            <w:pPr>
              <w:pStyle w:val="ListParagraph"/>
              <w:numPr>
                <w:ilvl w:val="0"/>
                <w:numId w:val="5"/>
              </w:numPr>
              <w:autoSpaceDE w:val="0"/>
              <w:autoSpaceDN w:val="0"/>
              <w:adjustRightInd w:val="0"/>
              <w:spacing w:after="0" w:line="240" w:lineRule="auto"/>
              <w:ind w:left="210" w:hanging="210"/>
              <w:contextualSpacing w:val="0"/>
              <w:jc w:val="both"/>
              <w:rPr>
                <w:rFonts w:ascii="Garamond" w:hAnsi="Garamond"/>
                <w:noProof/>
              </w:rPr>
            </w:pPr>
            <w:r w:rsidRPr="00192491">
              <w:rPr>
                <w:rFonts w:ascii="Garamond" w:hAnsi="Garamond"/>
                <w:i/>
                <w:iCs/>
                <w:noProof/>
              </w:rPr>
              <w:t>layout</w:t>
            </w:r>
            <w:r w:rsidRPr="00192491">
              <w:rPr>
                <w:rFonts w:ascii="Garamond" w:hAnsi="Garamond"/>
                <w:noProof/>
              </w:rPr>
              <w:t xml:space="preserve"> yang sesuai dengan proses produksi yang dipilih, sehingga dapat memberikan efisiensi.</w:t>
            </w:r>
          </w:p>
          <w:p w14:paraId="1D056694" w14:textId="77777777" w:rsidR="00D46B57" w:rsidRPr="00192491" w:rsidRDefault="00D46B57" w:rsidP="009C4710">
            <w:pPr>
              <w:pStyle w:val="ListParagraph"/>
              <w:numPr>
                <w:ilvl w:val="0"/>
                <w:numId w:val="5"/>
              </w:numPr>
              <w:autoSpaceDE w:val="0"/>
              <w:autoSpaceDN w:val="0"/>
              <w:adjustRightInd w:val="0"/>
              <w:spacing w:after="0" w:line="240" w:lineRule="auto"/>
              <w:ind w:left="210" w:hanging="210"/>
              <w:contextualSpacing w:val="0"/>
              <w:jc w:val="both"/>
              <w:rPr>
                <w:rFonts w:ascii="Garamond" w:hAnsi="Garamond"/>
                <w:noProof/>
              </w:rPr>
            </w:pPr>
            <w:r w:rsidRPr="00192491">
              <w:rPr>
                <w:rFonts w:ascii="Garamond" w:hAnsi="Garamond"/>
                <w:noProof/>
              </w:rPr>
              <w:t>teknologi yang tepat dalam menjalankan produksinya.</w:t>
            </w:r>
          </w:p>
        </w:tc>
        <w:tc>
          <w:tcPr>
            <w:tcW w:w="1843" w:type="dxa"/>
          </w:tcPr>
          <w:p w14:paraId="733CFAA1" w14:textId="77777777" w:rsidR="00D46B57" w:rsidRPr="00192491" w:rsidRDefault="00D46B57" w:rsidP="0053389A">
            <w:pPr>
              <w:autoSpaceDE w:val="0"/>
              <w:autoSpaceDN w:val="0"/>
              <w:adjustRightInd w:val="0"/>
              <w:rPr>
                <w:rFonts w:ascii="Garamond" w:hAnsi="Garamond" w:cs="Times New Roman"/>
                <w:noProof/>
              </w:rPr>
            </w:pPr>
            <w:r w:rsidRPr="00192491">
              <w:rPr>
                <w:rFonts w:ascii="Garamond" w:hAnsi="Garamond" w:cs="Times New Roman"/>
                <w:noProof/>
              </w:rPr>
              <w:t xml:space="preserve">Data Primer </w:t>
            </w:r>
          </w:p>
          <w:p w14:paraId="0567DB8B" w14:textId="77777777" w:rsidR="00D46B57" w:rsidRPr="00192491" w:rsidRDefault="00D46B57" w:rsidP="0053389A">
            <w:pPr>
              <w:pStyle w:val="ListParagraph"/>
              <w:autoSpaceDE w:val="0"/>
              <w:autoSpaceDN w:val="0"/>
              <w:adjustRightInd w:val="0"/>
              <w:spacing w:line="240" w:lineRule="auto"/>
              <w:ind w:left="0"/>
              <w:contextualSpacing w:val="0"/>
              <w:jc w:val="both"/>
              <w:rPr>
                <w:rFonts w:ascii="Garamond" w:hAnsi="Garamond" w:cs="Times New Roman"/>
                <w:noProof/>
              </w:rPr>
            </w:pPr>
          </w:p>
          <w:p w14:paraId="7C5E0A15" w14:textId="77777777" w:rsidR="00D46B57" w:rsidRPr="00192491" w:rsidRDefault="00D46B57" w:rsidP="0053389A">
            <w:pPr>
              <w:pStyle w:val="ListParagraph"/>
              <w:autoSpaceDE w:val="0"/>
              <w:autoSpaceDN w:val="0"/>
              <w:adjustRightInd w:val="0"/>
              <w:spacing w:line="240" w:lineRule="auto"/>
              <w:ind w:left="0"/>
              <w:contextualSpacing w:val="0"/>
              <w:jc w:val="both"/>
              <w:rPr>
                <w:rFonts w:ascii="Garamond" w:hAnsi="Garamond" w:cs="Times New Roman"/>
                <w:noProof/>
              </w:rPr>
            </w:pPr>
          </w:p>
        </w:tc>
      </w:tr>
    </w:tbl>
    <w:p w14:paraId="5C224655" w14:textId="79E87AAA" w:rsidR="00D46B57" w:rsidRPr="00192491" w:rsidRDefault="00D46B57" w:rsidP="0053389A">
      <w:pPr>
        <w:pStyle w:val="ListParagraph"/>
        <w:autoSpaceDE w:val="0"/>
        <w:autoSpaceDN w:val="0"/>
        <w:adjustRightInd w:val="0"/>
        <w:spacing w:after="0" w:line="240" w:lineRule="auto"/>
        <w:ind w:left="0"/>
        <w:contextualSpacing w:val="0"/>
        <w:rPr>
          <w:rFonts w:ascii="Garamond" w:hAnsi="Garamond"/>
          <w:b/>
          <w:bCs/>
          <w:noProof/>
        </w:rPr>
      </w:pPr>
      <w:r w:rsidRPr="00192491">
        <w:rPr>
          <w:rFonts w:ascii="Garamond" w:hAnsi="Garamond"/>
          <w:b/>
          <w:bCs/>
          <w:noProof/>
        </w:rPr>
        <w:lastRenderedPageBreak/>
        <w:t>Tabel 2  Analisis Aspek  Pasar  CV Rhodas</w:t>
      </w:r>
    </w:p>
    <w:tbl>
      <w:tblPr>
        <w:tblStyle w:val="TableGrid"/>
        <w:tblpPr w:leftFromText="180" w:rightFromText="180" w:vertAnchor="text" w:horzAnchor="margin" w:tblpX="250" w:tblpY="91"/>
        <w:tblW w:w="0" w:type="auto"/>
        <w:tblLook w:val="04A0" w:firstRow="1" w:lastRow="0" w:firstColumn="1" w:lastColumn="0" w:noHBand="0" w:noVBand="1"/>
      </w:tblPr>
      <w:tblGrid>
        <w:gridCol w:w="1951"/>
        <w:gridCol w:w="992"/>
        <w:gridCol w:w="3686"/>
        <w:gridCol w:w="1417"/>
      </w:tblGrid>
      <w:tr w:rsidR="00192491" w:rsidRPr="00192491" w14:paraId="16833DE0" w14:textId="77777777" w:rsidTr="00192491">
        <w:trPr>
          <w:trHeight w:val="135"/>
        </w:trPr>
        <w:tc>
          <w:tcPr>
            <w:tcW w:w="1951" w:type="dxa"/>
          </w:tcPr>
          <w:p w14:paraId="29F11355" w14:textId="77777777" w:rsidR="00D46B57" w:rsidRPr="00192491" w:rsidRDefault="00D46B57"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Tujuan Penelitian</w:t>
            </w:r>
          </w:p>
        </w:tc>
        <w:tc>
          <w:tcPr>
            <w:tcW w:w="992" w:type="dxa"/>
          </w:tcPr>
          <w:p w14:paraId="207F5F4D" w14:textId="77777777" w:rsidR="00D46B57" w:rsidRPr="00192491" w:rsidRDefault="00D46B57"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Variabel</w:t>
            </w:r>
          </w:p>
        </w:tc>
        <w:tc>
          <w:tcPr>
            <w:tcW w:w="3686" w:type="dxa"/>
          </w:tcPr>
          <w:p w14:paraId="5177C205" w14:textId="77777777" w:rsidR="00D46B57" w:rsidRPr="00192491" w:rsidRDefault="00D46B57"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Indikator</w:t>
            </w:r>
          </w:p>
        </w:tc>
        <w:tc>
          <w:tcPr>
            <w:tcW w:w="1417" w:type="dxa"/>
          </w:tcPr>
          <w:p w14:paraId="7A5B2ABB" w14:textId="77777777" w:rsidR="00D46B57" w:rsidRPr="00192491" w:rsidRDefault="00D46B57"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Sumber Data</w:t>
            </w:r>
          </w:p>
        </w:tc>
      </w:tr>
      <w:tr w:rsidR="00192491" w:rsidRPr="00192491" w14:paraId="580ED174" w14:textId="77777777" w:rsidTr="00192491">
        <w:trPr>
          <w:trHeight w:val="567"/>
        </w:trPr>
        <w:tc>
          <w:tcPr>
            <w:tcW w:w="1951" w:type="dxa"/>
          </w:tcPr>
          <w:p w14:paraId="43E96A41" w14:textId="77777777" w:rsidR="00D46B57" w:rsidRPr="00192491" w:rsidRDefault="00D46B57" w:rsidP="0053389A">
            <w:pPr>
              <w:pStyle w:val="NormalWeb"/>
              <w:spacing w:before="0" w:beforeAutospacing="0" w:after="0" w:afterAutospacing="0"/>
              <w:jc w:val="both"/>
              <w:rPr>
                <w:rFonts w:ascii="Garamond" w:hAnsi="Garamond"/>
                <w:sz w:val="20"/>
                <w:szCs w:val="20"/>
                <w:lang w:eastAsia="id-ID"/>
              </w:rPr>
            </w:pPr>
            <w:r w:rsidRPr="00192491">
              <w:rPr>
                <w:rFonts w:ascii="Garamond" w:hAnsi="Garamond"/>
                <w:noProof/>
                <w:sz w:val="20"/>
                <w:szCs w:val="20"/>
                <w:lang w:val="id-ID"/>
              </w:rPr>
              <w:t>M</w:t>
            </w:r>
            <w:r w:rsidRPr="00192491">
              <w:rPr>
                <w:rFonts w:ascii="Garamond" w:hAnsi="Garamond"/>
                <w:noProof/>
                <w:sz w:val="20"/>
                <w:szCs w:val="20"/>
              </w:rPr>
              <w:t xml:space="preserve">enganalisis kelayakan </w:t>
            </w:r>
            <w:r w:rsidRPr="00192491">
              <w:rPr>
                <w:rFonts w:ascii="Garamond" w:hAnsi="Garamond"/>
                <w:noProof/>
                <w:sz w:val="20"/>
                <w:szCs w:val="20"/>
                <w:lang w:val="id-ID"/>
              </w:rPr>
              <w:t xml:space="preserve">aspek pasar </w:t>
            </w:r>
            <w:r w:rsidRPr="00192491">
              <w:rPr>
                <w:rFonts w:ascii="Garamond" w:hAnsi="Garamond"/>
                <w:sz w:val="20"/>
                <w:szCs w:val="20"/>
                <w:lang w:val="id-ID"/>
              </w:rPr>
              <w:t>I</w:t>
            </w:r>
            <w:r w:rsidRPr="00192491">
              <w:rPr>
                <w:rFonts w:ascii="Garamond" w:hAnsi="Garamond"/>
                <w:sz w:val="20"/>
                <w:szCs w:val="20"/>
              </w:rPr>
              <w:t>KM</w:t>
            </w:r>
            <w:r w:rsidRPr="00192491">
              <w:rPr>
                <w:rFonts w:ascii="Garamond" w:hAnsi="Garamond"/>
                <w:sz w:val="20"/>
                <w:szCs w:val="20"/>
                <w:lang w:val="id-ID"/>
              </w:rPr>
              <w:t xml:space="preserve"> logam </w:t>
            </w:r>
            <w:r w:rsidRPr="00192491">
              <w:rPr>
                <w:rFonts w:ascii="Garamond" w:hAnsi="Garamond"/>
                <w:sz w:val="20"/>
                <w:szCs w:val="20"/>
                <w:lang w:val="id-ID" w:eastAsia="id-ID"/>
              </w:rPr>
              <w:t xml:space="preserve">alat pertanian tradisional (cangkul) </w:t>
            </w:r>
            <w:r w:rsidRPr="00192491">
              <w:rPr>
                <w:rFonts w:ascii="Garamond" w:hAnsi="Garamond"/>
                <w:sz w:val="20"/>
                <w:szCs w:val="20"/>
                <w:lang w:eastAsia="id-ID"/>
              </w:rPr>
              <w:t xml:space="preserve">CV </w:t>
            </w:r>
            <w:proofErr w:type="spellStart"/>
            <w:r w:rsidRPr="00192491">
              <w:rPr>
                <w:rFonts w:ascii="Garamond" w:hAnsi="Garamond"/>
                <w:sz w:val="20"/>
                <w:szCs w:val="20"/>
                <w:lang w:eastAsia="id-ID"/>
              </w:rPr>
              <w:t>Rhodas</w:t>
            </w:r>
            <w:proofErr w:type="spellEnd"/>
            <w:r w:rsidRPr="00192491">
              <w:rPr>
                <w:rFonts w:ascii="Garamond" w:hAnsi="Garamond"/>
                <w:sz w:val="20"/>
                <w:szCs w:val="20"/>
                <w:lang w:val="id-ID" w:eastAsia="id-ID"/>
              </w:rPr>
              <w:t>.</w:t>
            </w:r>
          </w:p>
          <w:p w14:paraId="6C9E1C13" w14:textId="77777777" w:rsidR="00D46B57" w:rsidRPr="00192491" w:rsidRDefault="00D46B57" w:rsidP="0053389A">
            <w:pPr>
              <w:autoSpaceDE w:val="0"/>
              <w:autoSpaceDN w:val="0"/>
              <w:adjustRightInd w:val="0"/>
              <w:jc w:val="both"/>
              <w:rPr>
                <w:rFonts w:ascii="Garamond" w:hAnsi="Garamond" w:cs="Times New Roman"/>
                <w:noProof/>
              </w:rPr>
            </w:pPr>
          </w:p>
        </w:tc>
        <w:tc>
          <w:tcPr>
            <w:tcW w:w="992" w:type="dxa"/>
          </w:tcPr>
          <w:p w14:paraId="08A7E44A" w14:textId="77777777" w:rsidR="00D46B57" w:rsidRPr="00192491" w:rsidRDefault="00D46B57" w:rsidP="009C4710">
            <w:pPr>
              <w:pStyle w:val="ListParagraph"/>
              <w:numPr>
                <w:ilvl w:val="0"/>
                <w:numId w:val="3"/>
              </w:numPr>
              <w:autoSpaceDE w:val="0"/>
              <w:autoSpaceDN w:val="0"/>
              <w:adjustRightInd w:val="0"/>
              <w:spacing w:after="0" w:line="240" w:lineRule="auto"/>
              <w:ind w:left="0" w:hanging="709"/>
              <w:contextualSpacing w:val="0"/>
              <w:jc w:val="both"/>
              <w:rPr>
                <w:rFonts w:ascii="Garamond" w:hAnsi="Garamond" w:cs="Times New Roman"/>
                <w:noProof/>
              </w:rPr>
            </w:pPr>
            <w:r w:rsidRPr="00192491">
              <w:rPr>
                <w:rFonts w:ascii="Garamond" w:hAnsi="Garamond" w:cs="Times New Roman"/>
                <w:noProof/>
              </w:rPr>
              <w:t>Aspek  Pasar</w:t>
            </w:r>
          </w:p>
        </w:tc>
        <w:tc>
          <w:tcPr>
            <w:tcW w:w="3686" w:type="dxa"/>
          </w:tcPr>
          <w:p w14:paraId="2BEDA734" w14:textId="77777777" w:rsidR="00D46B57" w:rsidRPr="00192491" w:rsidRDefault="00D46B57" w:rsidP="009C4710">
            <w:pPr>
              <w:pStyle w:val="ListParagraph"/>
              <w:numPr>
                <w:ilvl w:val="0"/>
                <w:numId w:val="4"/>
              </w:numPr>
              <w:autoSpaceDE w:val="0"/>
              <w:autoSpaceDN w:val="0"/>
              <w:adjustRightInd w:val="0"/>
              <w:spacing w:after="0" w:line="240" w:lineRule="auto"/>
              <w:ind w:left="315" w:hanging="284"/>
              <w:contextualSpacing w:val="0"/>
              <w:rPr>
                <w:rFonts w:ascii="Garamond" w:hAnsi="Garamond"/>
                <w:noProof/>
              </w:rPr>
            </w:pPr>
            <w:r w:rsidRPr="00192491">
              <w:rPr>
                <w:rFonts w:ascii="Garamond" w:hAnsi="Garamond"/>
                <w:noProof/>
              </w:rPr>
              <w:t>Segmentasi dan potensi pasar telah jelas ditentukan perusahaan.</w:t>
            </w:r>
          </w:p>
          <w:p w14:paraId="573431D5" w14:textId="77777777" w:rsidR="00D46B57" w:rsidRPr="00192491" w:rsidRDefault="00D46B57" w:rsidP="009C4710">
            <w:pPr>
              <w:pStyle w:val="ListParagraph"/>
              <w:numPr>
                <w:ilvl w:val="0"/>
                <w:numId w:val="4"/>
              </w:numPr>
              <w:autoSpaceDE w:val="0"/>
              <w:autoSpaceDN w:val="0"/>
              <w:adjustRightInd w:val="0"/>
              <w:spacing w:after="0" w:line="240" w:lineRule="auto"/>
              <w:ind w:left="315" w:hanging="284"/>
              <w:contextualSpacing w:val="0"/>
              <w:rPr>
                <w:rFonts w:ascii="Garamond" w:hAnsi="Garamond"/>
                <w:noProof/>
              </w:rPr>
            </w:pPr>
            <w:r w:rsidRPr="00192491">
              <w:rPr>
                <w:rFonts w:ascii="Garamond" w:hAnsi="Garamond"/>
                <w:noProof/>
              </w:rPr>
              <w:t>Pasar sasaran telah dimiliki perusahaan</w:t>
            </w:r>
          </w:p>
          <w:p w14:paraId="08689E36" w14:textId="77777777" w:rsidR="00D46B57" w:rsidRPr="00192491" w:rsidRDefault="00D46B57" w:rsidP="009C4710">
            <w:pPr>
              <w:pStyle w:val="ListParagraph"/>
              <w:numPr>
                <w:ilvl w:val="0"/>
                <w:numId w:val="4"/>
              </w:numPr>
              <w:autoSpaceDE w:val="0"/>
              <w:autoSpaceDN w:val="0"/>
              <w:adjustRightInd w:val="0"/>
              <w:spacing w:after="0" w:line="240" w:lineRule="auto"/>
              <w:ind w:left="315" w:hanging="284"/>
              <w:contextualSpacing w:val="0"/>
              <w:rPr>
                <w:rFonts w:ascii="Garamond" w:hAnsi="Garamond"/>
                <w:noProof/>
              </w:rPr>
            </w:pPr>
            <w:r w:rsidRPr="00192491">
              <w:rPr>
                <w:rFonts w:ascii="Garamond" w:hAnsi="Garamond"/>
                <w:noProof/>
              </w:rPr>
              <w:t>Posisi Pasar telah ditentukan.</w:t>
            </w:r>
          </w:p>
          <w:p w14:paraId="308A2B53" w14:textId="77777777" w:rsidR="00D46B57" w:rsidRPr="00192491" w:rsidRDefault="00D46B57" w:rsidP="009C4710">
            <w:pPr>
              <w:pStyle w:val="ListParagraph"/>
              <w:numPr>
                <w:ilvl w:val="0"/>
                <w:numId w:val="4"/>
              </w:numPr>
              <w:autoSpaceDE w:val="0"/>
              <w:autoSpaceDN w:val="0"/>
              <w:adjustRightInd w:val="0"/>
              <w:spacing w:after="0" w:line="240" w:lineRule="auto"/>
              <w:ind w:left="315" w:hanging="284"/>
              <w:contextualSpacing w:val="0"/>
              <w:rPr>
                <w:rFonts w:ascii="Garamond" w:hAnsi="Garamond"/>
                <w:noProof/>
              </w:rPr>
            </w:pPr>
            <w:r w:rsidRPr="00192491">
              <w:rPr>
                <w:rFonts w:ascii="Garamond" w:hAnsi="Garamond"/>
                <w:noProof/>
              </w:rPr>
              <w:t>Strategi pemasaran telah direncanakan dan dijalankan.</w:t>
            </w:r>
          </w:p>
          <w:p w14:paraId="3FACE159" w14:textId="77777777" w:rsidR="00D46B57" w:rsidRPr="00192491" w:rsidRDefault="00D46B57" w:rsidP="009C4710">
            <w:pPr>
              <w:pStyle w:val="ListParagraph"/>
              <w:numPr>
                <w:ilvl w:val="0"/>
                <w:numId w:val="4"/>
              </w:numPr>
              <w:autoSpaceDE w:val="0"/>
              <w:autoSpaceDN w:val="0"/>
              <w:adjustRightInd w:val="0"/>
              <w:spacing w:after="0" w:line="240" w:lineRule="auto"/>
              <w:ind w:left="315" w:hanging="284"/>
              <w:contextualSpacing w:val="0"/>
              <w:rPr>
                <w:rFonts w:ascii="Garamond" w:hAnsi="Garamond"/>
                <w:noProof/>
              </w:rPr>
            </w:pPr>
            <w:r w:rsidRPr="00192491">
              <w:rPr>
                <w:rFonts w:ascii="Garamond" w:hAnsi="Garamond"/>
                <w:noProof/>
              </w:rPr>
              <w:t>Permintaan pasar</w:t>
            </w:r>
          </w:p>
        </w:tc>
        <w:tc>
          <w:tcPr>
            <w:tcW w:w="1417" w:type="dxa"/>
          </w:tcPr>
          <w:p w14:paraId="664DF722" w14:textId="77777777" w:rsidR="00D46B57" w:rsidRPr="00192491" w:rsidRDefault="00D46B57" w:rsidP="0053389A">
            <w:pPr>
              <w:pStyle w:val="ListParagraph"/>
              <w:autoSpaceDE w:val="0"/>
              <w:autoSpaceDN w:val="0"/>
              <w:adjustRightInd w:val="0"/>
              <w:spacing w:line="240" w:lineRule="auto"/>
              <w:ind w:left="0"/>
              <w:contextualSpacing w:val="0"/>
              <w:jc w:val="both"/>
              <w:rPr>
                <w:rFonts w:ascii="Garamond" w:hAnsi="Garamond" w:cs="Times New Roman"/>
                <w:noProof/>
              </w:rPr>
            </w:pPr>
            <w:r w:rsidRPr="00192491">
              <w:rPr>
                <w:rFonts w:ascii="Garamond" w:hAnsi="Garamond" w:cs="Times New Roman"/>
                <w:noProof/>
              </w:rPr>
              <w:t xml:space="preserve">Data Primer </w:t>
            </w:r>
          </w:p>
        </w:tc>
      </w:tr>
    </w:tbl>
    <w:p w14:paraId="073E871A" w14:textId="0C51A0BB" w:rsidR="0053389A" w:rsidRPr="006268F3" w:rsidRDefault="0053389A" w:rsidP="0053389A">
      <w:pPr>
        <w:pStyle w:val="ListParagraph"/>
        <w:autoSpaceDE w:val="0"/>
        <w:autoSpaceDN w:val="0"/>
        <w:adjustRightInd w:val="0"/>
        <w:spacing w:before="240" w:after="0" w:line="240" w:lineRule="auto"/>
        <w:ind w:left="0"/>
        <w:contextualSpacing w:val="0"/>
        <w:rPr>
          <w:rFonts w:ascii="Garamond" w:hAnsi="Garamond"/>
          <w:b/>
          <w:bCs/>
          <w:noProof/>
        </w:rPr>
      </w:pPr>
      <w:r w:rsidRPr="006268F3">
        <w:rPr>
          <w:rFonts w:ascii="Garamond" w:hAnsi="Garamond"/>
          <w:b/>
          <w:bCs/>
          <w:noProof/>
        </w:rPr>
        <w:t xml:space="preserve">Tabel 3    Analisis Sensitivitas  CV Rhodas </w:t>
      </w:r>
    </w:p>
    <w:tbl>
      <w:tblPr>
        <w:tblStyle w:val="TableGrid"/>
        <w:tblpPr w:leftFromText="180" w:rightFromText="180" w:vertAnchor="text" w:horzAnchor="margin" w:tblpX="216" w:tblpY="29"/>
        <w:tblW w:w="0" w:type="auto"/>
        <w:tblLook w:val="04A0" w:firstRow="1" w:lastRow="0" w:firstColumn="1" w:lastColumn="0" w:noHBand="0" w:noVBand="1"/>
      </w:tblPr>
      <w:tblGrid>
        <w:gridCol w:w="1912"/>
        <w:gridCol w:w="1173"/>
        <w:gridCol w:w="3519"/>
        <w:gridCol w:w="1442"/>
      </w:tblGrid>
      <w:tr w:rsidR="00192491" w:rsidRPr="00192491" w14:paraId="0C014AC1" w14:textId="77777777" w:rsidTr="0053389A">
        <w:trPr>
          <w:trHeight w:val="138"/>
        </w:trPr>
        <w:tc>
          <w:tcPr>
            <w:tcW w:w="1912" w:type="dxa"/>
          </w:tcPr>
          <w:p w14:paraId="04D19431" w14:textId="77777777" w:rsidR="0053389A" w:rsidRPr="00192491" w:rsidRDefault="0053389A"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Tujuan Penelitian</w:t>
            </w:r>
          </w:p>
        </w:tc>
        <w:tc>
          <w:tcPr>
            <w:tcW w:w="1173" w:type="dxa"/>
          </w:tcPr>
          <w:p w14:paraId="772EC190" w14:textId="77777777" w:rsidR="0053389A" w:rsidRPr="00192491" w:rsidRDefault="0053389A"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Variabel</w:t>
            </w:r>
          </w:p>
        </w:tc>
        <w:tc>
          <w:tcPr>
            <w:tcW w:w="3519" w:type="dxa"/>
          </w:tcPr>
          <w:p w14:paraId="57C4A021" w14:textId="77777777" w:rsidR="0053389A" w:rsidRPr="00192491" w:rsidRDefault="0053389A"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Indikator</w:t>
            </w:r>
          </w:p>
        </w:tc>
        <w:tc>
          <w:tcPr>
            <w:tcW w:w="1442" w:type="dxa"/>
          </w:tcPr>
          <w:p w14:paraId="2D4004B4" w14:textId="77777777" w:rsidR="0053389A" w:rsidRPr="00192491" w:rsidRDefault="0053389A" w:rsidP="0053389A">
            <w:pPr>
              <w:pStyle w:val="ListParagraph"/>
              <w:autoSpaceDE w:val="0"/>
              <w:autoSpaceDN w:val="0"/>
              <w:adjustRightInd w:val="0"/>
              <w:spacing w:line="240" w:lineRule="auto"/>
              <w:ind w:left="0"/>
              <w:contextualSpacing w:val="0"/>
              <w:jc w:val="center"/>
              <w:rPr>
                <w:rFonts w:ascii="Garamond" w:hAnsi="Garamond" w:cs="Times New Roman"/>
                <w:b/>
                <w:bCs/>
                <w:noProof/>
              </w:rPr>
            </w:pPr>
            <w:r w:rsidRPr="00192491">
              <w:rPr>
                <w:rFonts w:ascii="Garamond" w:hAnsi="Garamond" w:cs="Times New Roman"/>
                <w:b/>
                <w:bCs/>
                <w:noProof/>
              </w:rPr>
              <w:t>Sumber Data</w:t>
            </w:r>
          </w:p>
        </w:tc>
      </w:tr>
      <w:tr w:rsidR="00192491" w:rsidRPr="00192491" w14:paraId="51751E78" w14:textId="77777777" w:rsidTr="0053389A">
        <w:trPr>
          <w:trHeight w:val="3148"/>
        </w:trPr>
        <w:tc>
          <w:tcPr>
            <w:tcW w:w="1912" w:type="dxa"/>
          </w:tcPr>
          <w:p w14:paraId="289D8E07" w14:textId="03B1B3D9" w:rsidR="0053389A" w:rsidRPr="00192491" w:rsidRDefault="0053389A" w:rsidP="0053389A">
            <w:pPr>
              <w:pStyle w:val="NormalWeb"/>
              <w:spacing w:before="0" w:beforeAutospacing="0" w:after="0" w:afterAutospacing="0"/>
              <w:jc w:val="both"/>
              <w:rPr>
                <w:rFonts w:ascii="Garamond" w:hAnsi="Garamond"/>
                <w:sz w:val="20"/>
                <w:szCs w:val="20"/>
                <w:lang w:eastAsia="id-ID"/>
              </w:rPr>
            </w:pPr>
            <w:r w:rsidRPr="00192491">
              <w:rPr>
                <w:rFonts w:ascii="Garamond" w:hAnsi="Garamond"/>
                <w:noProof/>
                <w:sz w:val="20"/>
                <w:szCs w:val="20"/>
                <w:lang w:val="id-ID"/>
              </w:rPr>
              <w:t>M</w:t>
            </w:r>
            <w:r w:rsidRPr="00192491">
              <w:rPr>
                <w:rFonts w:ascii="Garamond" w:hAnsi="Garamond"/>
                <w:noProof/>
                <w:sz w:val="20"/>
                <w:szCs w:val="20"/>
              </w:rPr>
              <w:t>enganalisis</w:t>
            </w:r>
            <w:r w:rsidRPr="00192491">
              <w:rPr>
                <w:rFonts w:ascii="Garamond" w:hAnsi="Garamond"/>
                <w:noProof/>
                <w:sz w:val="20"/>
                <w:szCs w:val="20"/>
                <w:lang w:val="id-ID"/>
              </w:rPr>
              <w:t xml:space="preserve"> </w:t>
            </w:r>
            <w:r w:rsidRPr="00192491">
              <w:rPr>
                <w:rFonts w:ascii="Garamond" w:hAnsi="Garamond"/>
                <w:noProof/>
                <w:sz w:val="20"/>
                <w:szCs w:val="20"/>
              </w:rPr>
              <w:t xml:space="preserve">kelayakan </w:t>
            </w:r>
            <w:r w:rsidRPr="00192491">
              <w:rPr>
                <w:rFonts w:ascii="Garamond" w:hAnsi="Garamond"/>
                <w:noProof/>
                <w:sz w:val="20"/>
                <w:szCs w:val="20"/>
                <w:lang w:val="id-ID"/>
              </w:rPr>
              <w:t xml:space="preserve">aspek keuangan (sensitivitas) </w:t>
            </w:r>
            <w:r w:rsidRPr="00192491">
              <w:rPr>
                <w:rFonts w:ascii="Garamond" w:hAnsi="Garamond"/>
                <w:sz w:val="20"/>
                <w:szCs w:val="20"/>
                <w:lang w:val="id-ID"/>
              </w:rPr>
              <w:t>I</w:t>
            </w:r>
            <w:r w:rsidRPr="00192491">
              <w:rPr>
                <w:rFonts w:ascii="Garamond" w:hAnsi="Garamond"/>
                <w:sz w:val="20"/>
                <w:szCs w:val="20"/>
              </w:rPr>
              <w:t>KM</w:t>
            </w:r>
            <w:r w:rsidRPr="00192491">
              <w:rPr>
                <w:rFonts w:ascii="Garamond" w:hAnsi="Garamond"/>
                <w:sz w:val="20"/>
                <w:szCs w:val="20"/>
                <w:lang w:val="id-ID"/>
              </w:rPr>
              <w:t xml:space="preserve"> logam </w:t>
            </w:r>
            <w:r w:rsidRPr="00192491">
              <w:rPr>
                <w:rFonts w:ascii="Garamond" w:hAnsi="Garamond"/>
                <w:sz w:val="20"/>
                <w:szCs w:val="20"/>
                <w:lang w:val="id-ID" w:eastAsia="id-ID"/>
              </w:rPr>
              <w:t xml:space="preserve">alat pertanian tradisional (cangkul) </w:t>
            </w:r>
            <w:r w:rsidRPr="00192491">
              <w:rPr>
                <w:rFonts w:ascii="Garamond" w:hAnsi="Garamond"/>
                <w:sz w:val="20"/>
                <w:szCs w:val="20"/>
                <w:lang w:eastAsia="id-ID"/>
              </w:rPr>
              <w:t xml:space="preserve">CV </w:t>
            </w:r>
            <w:proofErr w:type="spellStart"/>
            <w:r w:rsidRPr="00192491">
              <w:rPr>
                <w:rFonts w:ascii="Garamond" w:hAnsi="Garamond"/>
                <w:sz w:val="20"/>
                <w:szCs w:val="20"/>
                <w:lang w:eastAsia="id-ID"/>
              </w:rPr>
              <w:t>Rhodas</w:t>
            </w:r>
            <w:proofErr w:type="spellEnd"/>
            <w:r w:rsidRPr="00192491">
              <w:rPr>
                <w:rFonts w:ascii="Garamond" w:hAnsi="Garamond"/>
                <w:sz w:val="20"/>
                <w:szCs w:val="20"/>
                <w:lang w:eastAsia="id-ID"/>
              </w:rPr>
              <w:t>.</w:t>
            </w:r>
          </w:p>
          <w:p w14:paraId="3F5E7A0F" w14:textId="77777777" w:rsidR="0053389A" w:rsidRPr="00192491" w:rsidRDefault="0053389A" w:rsidP="0053389A">
            <w:pPr>
              <w:pStyle w:val="NormalWeb"/>
              <w:spacing w:before="0" w:beforeAutospacing="0" w:after="0" w:afterAutospacing="0"/>
              <w:jc w:val="both"/>
              <w:rPr>
                <w:rFonts w:ascii="Garamond" w:hAnsi="Garamond"/>
                <w:sz w:val="20"/>
                <w:szCs w:val="20"/>
                <w:lang w:eastAsia="id-ID"/>
              </w:rPr>
            </w:pPr>
            <w:r w:rsidRPr="00192491">
              <w:rPr>
                <w:rFonts w:ascii="Garamond" w:hAnsi="Garamond"/>
                <w:sz w:val="20"/>
                <w:szCs w:val="20"/>
                <w:lang w:val="id-ID" w:eastAsia="id-ID"/>
              </w:rPr>
              <w:t>.</w:t>
            </w:r>
          </w:p>
          <w:p w14:paraId="267D7149" w14:textId="77777777" w:rsidR="0053389A" w:rsidRPr="00192491" w:rsidRDefault="0053389A" w:rsidP="0053389A">
            <w:pPr>
              <w:autoSpaceDE w:val="0"/>
              <w:autoSpaceDN w:val="0"/>
              <w:adjustRightInd w:val="0"/>
              <w:jc w:val="both"/>
              <w:rPr>
                <w:rFonts w:ascii="Garamond" w:hAnsi="Garamond" w:cs="Times New Roman"/>
                <w:noProof/>
              </w:rPr>
            </w:pPr>
          </w:p>
        </w:tc>
        <w:tc>
          <w:tcPr>
            <w:tcW w:w="1173" w:type="dxa"/>
          </w:tcPr>
          <w:p w14:paraId="356FBD36" w14:textId="77777777" w:rsidR="0053389A" w:rsidRPr="00192491" w:rsidRDefault="0053389A" w:rsidP="009C4710">
            <w:pPr>
              <w:pStyle w:val="ListParagraph"/>
              <w:numPr>
                <w:ilvl w:val="0"/>
                <w:numId w:val="3"/>
              </w:numPr>
              <w:autoSpaceDE w:val="0"/>
              <w:autoSpaceDN w:val="0"/>
              <w:adjustRightInd w:val="0"/>
              <w:spacing w:after="0" w:line="240" w:lineRule="auto"/>
              <w:ind w:left="0" w:hanging="709"/>
              <w:contextualSpacing w:val="0"/>
              <w:jc w:val="center"/>
              <w:rPr>
                <w:rFonts w:ascii="Garamond" w:hAnsi="Garamond" w:cs="Times New Roman"/>
                <w:noProof/>
              </w:rPr>
            </w:pPr>
            <w:r w:rsidRPr="00192491">
              <w:rPr>
                <w:rFonts w:ascii="Garamond" w:hAnsi="Garamond" w:cs="Times New Roman"/>
                <w:noProof/>
              </w:rPr>
              <w:t>Analisis Sensitivitas</w:t>
            </w:r>
          </w:p>
        </w:tc>
        <w:tc>
          <w:tcPr>
            <w:tcW w:w="3519" w:type="dxa"/>
          </w:tcPr>
          <w:p w14:paraId="1ABA833B" w14:textId="77777777" w:rsidR="0053389A" w:rsidRPr="00192491" w:rsidRDefault="0053389A" w:rsidP="009C4710">
            <w:pPr>
              <w:pStyle w:val="ListParagraph"/>
              <w:numPr>
                <w:ilvl w:val="0"/>
                <w:numId w:val="6"/>
              </w:numPr>
              <w:autoSpaceDE w:val="0"/>
              <w:autoSpaceDN w:val="0"/>
              <w:adjustRightInd w:val="0"/>
              <w:spacing w:after="0" w:line="240" w:lineRule="auto"/>
              <w:ind w:left="0" w:hanging="301"/>
              <w:contextualSpacing w:val="0"/>
              <w:jc w:val="both"/>
              <w:rPr>
                <w:rFonts w:ascii="Garamond" w:hAnsi="Garamond" w:cs="Times New Roman"/>
                <w:noProof/>
              </w:rPr>
            </w:pPr>
            <w:r w:rsidRPr="00192491">
              <w:rPr>
                <w:rFonts w:ascii="Garamond" w:hAnsi="Garamond" w:cs="Times New Roman"/>
                <w:i/>
                <w:noProof/>
              </w:rPr>
              <w:t>Net Present Value</w:t>
            </w:r>
            <w:r w:rsidRPr="00192491">
              <w:rPr>
                <w:rFonts w:ascii="Garamond" w:hAnsi="Garamond" w:cs="Times New Roman"/>
                <w:noProof/>
              </w:rPr>
              <w:t xml:space="preserve"> (NPV):</w:t>
            </w:r>
          </w:p>
          <w:p w14:paraId="00493445" w14:textId="77777777" w:rsidR="0053389A" w:rsidRPr="00192491" w:rsidRDefault="0053389A" w:rsidP="009C4710">
            <w:pPr>
              <w:pStyle w:val="ListParagraph"/>
              <w:numPr>
                <w:ilvl w:val="0"/>
                <w:numId w:val="8"/>
              </w:numPr>
              <w:autoSpaceDE w:val="0"/>
              <w:autoSpaceDN w:val="0"/>
              <w:adjustRightInd w:val="0"/>
              <w:spacing w:after="0" w:line="240" w:lineRule="auto"/>
              <w:jc w:val="both"/>
              <w:rPr>
                <w:rFonts w:ascii="Garamond" w:hAnsi="Garamond" w:cs="Times New Roman"/>
                <w:iCs/>
                <w:noProof/>
              </w:rPr>
            </w:pPr>
            <w:r w:rsidRPr="00192491">
              <w:rPr>
                <w:rFonts w:ascii="Garamond" w:hAnsi="Garamond" w:cs="Times New Roman"/>
                <w:iCs/>
                <w:noProof/>
              </w:rPr>
              <w:t>Jika NPV positif, maka investasi diterima.</w:t>
            </w:r>
          </w:p>
          <w:p w14:paraId="1366F9A2" w14:textId="77777777" w:rsidR="0053389A" w:rsidRPr="00192491" w:rsidRDefault="0053389A" w:rsidP="009C4710">
            <w:pPr>
              <w:pStyle w:val="ListParagraph"/>
              <w:numPr>
                <w:ilvl w:val="0"/>
                <w:numId w:val="8"/>
              </w:numPr>
              <w:autoSpaceDE w:val="0"/>
              <w:autoSpaceDN w:val="0"/>
              <w:adjustRightInd w:val="0"/>
              <w:spacing w:after="0" w:line="240" w:lineRule="auto"/>
              <w:jc w:val="both"/>
              <w:rPr>
                <w:rFonts w:ascii="Garamond" w:hAnsi="Garamond" w:cs="Times New Roman"/>
                <w:noProof/>
              </w:rPr>
            </w:pPr>
            <w:r w:rsidRPr="00192491">
              <w:rPr>
                <w:rFonts w:ascii="Garamond" w:hAnsi="Garamond" w:cs="Times New Roman"/>
                <w:iCs/>
                <w:noProof/>
              </w:rPr>
              <w:t>Jika NPV negatif, maka investasi ditolak</w:t>
            </w:r>
            <w:r w:rsidRPr="00192491">
              <w:rPr>
                <w:rFonts w:ascii="Garamond" w:hAnsi="Garamond" w:cs="Times New Roman"/>
                <w:i/>
                <w:noProof/>
              </w:rPr>
              <w:t>.</w:t>
            </w:r>
          </w:p>
          <w:p w14:paraId="70838907" w14:textId="77777777" w:rsidR="0053389A" w:rsidRPr="00192491" w:rsidRDefault="0053389A" w:rsidP="009C4710">
            <w:pPr>
              <w:pStyle w:val="ListParagraph"/>
              <w:numPr>
                <w:ilvl w:val="0"/>
                <w:numId w:val="6"/>
              </w:numPr>
              <w:autoSpaceDE w:val="0"/>
              <w:autoSpaceDN w:val="0"/>
              <w:adjustRightInd w:val="0"/>
              <w:spacing w:after="0" w:line="240" w:lineRule="auto"/>
              <w:ind w:left="0" w:hanging="301"/>
              <w:contextualSpacing w:val="0"/>
              <w:jc w:val="both"/>
              <w:rPr>
                <w:rFonts w:ascii="Garamond" w:hAnsi="Garamond" w:cs="Times New Roman"/>
                <w:noProof/>
              </w:rPr>
            </w:pPr>
            <w:r w:rsidRPr="00192491">
              <w:rPr>
                <w:rFonts w:ascii="Garamond" w:hAnsi="Garamond" w:cs="Times New Roman"/>
                <w:i/>
                <w:iCs/>
                <w:noProof/>
              </w:rPr>
              <w:t>B/C Ratio</w:t>
            </w:r>
            <w:r w:rsidRPr="00192491">
              <w:rPr>
                <w:rFonts w:ascii="Garamond" w:hAnsi="Garamond" w:cs="Times New Roman"/>
                <w:noProof/>
              </w:rPr>
              <w:t xml:space="preserve"> (analisis manfaat biaya)</w:t>
            </w:r>
          </w:p>
          <w:p w14:paraId="012CBD33" w14:textId="77777777" w:rsidR="0053389A" w:rsidRPr="00192491" w:rsidRDefault="0053389A" w:rsidP="009C4710">
            <w:pPr>
              <w:pStyle w:val="ListParagraph"/>
              <w:numPr>
                <w:ilvl w:val="0"/>
                <w:numId w:val="7"/>
              </w:numPr>
              <w:autoSpaceDE w:val="0"/>
              <w:autoSpaceDN w:val="0"/>
              <w:adjustRightInd w:val="0"/>
              <w:spacing w:after="0" w:line="240" w:lineRule="auto"/>
              <w:ind w:left="297" w:hanging="283"/>
              <w:contextualSpacing w:val="0"/>
              <w:jc w:val="both"/>
              <w:rPr>
                <w:rFonts w:ascii="Garamond" w:hAnsi="Garamond" w:cs="Times New Roman"/>
                <w:noProof/>
              </w:rPr>
            </w:pPr>
            <w:r w:rsidRPr="00192491">
              <w:rPr>
                <w:rFonts w:ascii="Garamond" w:hAnsi="Garamond" w:cs="Times New Roman"/>
                <w:noProof/>
              </w:rPr>
              <w:t xml:space="preserve">B/C Ratio &gt;1, maka usaha layak </w:t>
            </w:r>
          </w:p>
          <w:p w14:paraId="2C63098C" w14:textId="77777777" w:rsidR="0053389A" w:rsidRPr="00192491" w:rsidRDefault="0053389A" w:rsidP="009C4710">
            <w:pPr>
              <w:pStyle w:val="ListParagraph"/>
              <w:numPr>
                <w:ilvl w:val="0"/>
                <w:numId w:val="7"/>
              </w:numPr>
              <w:autoSpaceDE w:val="0"/>
              <w:autoSpaceDN w:val="0"/>
              <w:adjustRightInd w:val="0"/>
              <w:spacing w:after="0" w:line="240" w:lineRule="auto"/>
              <w:ind w:left="297" w:hanging="283"/>
              <w:contextualSpacing w:val="0"/>
              <w:jc w:val="both"/>
              <w:rPr>
                <w:rFonts w:ascii="Garamond" w:hAnsi="Garamond" w:cs="Times New Roman"/>
                <w:noProof/>
              </w:rPr>
            </w:pPr>
            <w:r w:rsidRPr="00192491">
              <w:rPr>
                <w:rFonts w:ascii="Garamond" w:hAnsi="Garamond" w:cs="Times New Roman"/>
                <w:noProof/>
              </w:rPr>
              <w:t>B/C Ratio &lt; , maka usaha tidak layak</w:t>
            </w:r>
          </w:p>
          <w:p w14:paraId="6E72064A" w14:textId="77777777" w:rsidR="0053389A" w:rsidRPr="00192491" w:rsidRDefault="0053389A" w:rsidP="0053389A">
            <w:pPr>
              <w:autoSpaceDE w:val="0"/>
              <w:autoSpaceDN w:val="0"/>
              <w:adjustRightInd w:val="0"/>
              <w:ind w:left="14"/>
              <w:jc w:val="both"/>
              <w:rPr>
                <w:rFonts w:ascii="Garamond" w:hAnsi="Garamond" w:cs="Times New Roman"/>
                <w:noProof/>
              </w:rPr>
            </w:pPr>
            <w:r w:rsidRPr="00192491">
              <w:rPr>
                <w:rFonts w:ascii="Garamond" w:hAnsi="Garamond" w:cs="Times New Roman"/>
                <w:i/>
                <w:noProof/>
              </w:rPr>
              <w:t>Payback  Period</w:t>
            </w:r>
            <w:r w:rsidRPr="00192491">
              <w:rPr>
                <w:rFonts w:ascii="Garamond" w:hAnsi="Garamond" w:cs="Times New Roman"/>
                <w:noProof/>
              </w:rPr>
              <w:t xml:space="preserve"> (PP</w:t>
            </w:r>
            <w:r w:rsidRPr="00192491">
              <w:rPr>
                <w:rFonts w:ascii="Garamond" w:hAnsi="Garamond" w:cs="Times New Roman"/>
                <w:bCs/>
                <w:noProof/>
              </w:rPr>
              <w:t xml:space="preserve">) : </w:t>
            </w:r>
          </w:p>
          <w:p w14:paraId="276846B3" w14:textId="77777777" w:rsidR="0053389A" w:rsidRPr="00192491" w:rsidRDefault="0053389A" w:rsidP="009C4710">
            <w:pPr>
              <w:pStyle w:val="ListParagraph"/>
              <w:numPr>
                <w:ilvl w:val="0"/>
                <w:numId w:val="9"/>
              </w:numPr>
              <w:autoSpaceDE w:val="0"/>
              <w:autoSpaceDN w:val="0"/>
              <w:adjustRightInd w:val="0"/>
              <w:spacing w:after="0" w:line="240" w:lineRule="auto"/>
              <w:ind w:left="297" w:hanging="238"/>
              <w:jc w:val="both"/>
              <w:rPr>
                <w:rFonts w:ascii="Garamond" w:hAnsi="Garamond" w:cs="Times New Roman"/>
                <w:noProof/>
              </w:rPr>
            </w:pPr>
            <w:r w:rsidRPr="00192491">
              <w:rPr>
                <w:rFonts w:ascii="Garamond" w:hAnsi="Garamond" w:cs="Times New Roman"/>
                <w:bCs/>
                <w:noProof/>
              </w:rPr>
              <w:t>Jika PP &lt; umur investasi, usaha layak</w:t>
            </w:r>
          </w:p>
          <w:p w14:paraId="666CFBFE" w14:textId="77777777" w:rsidR="0053389A" w:rsidRPr="00192491" w:rsidRDefault="0053389A" w:rsidP="009C4710">
            <w:pPr>
              <w:pStyle w:val="ListParagraph"/>
              <w:numPr>
                <w:ilvl w:val="0"/>
                <w:numId w:val="9"/>
              </w:numPr>
              <w:autoSpaceDE w:val="0"/>
              <w:autoSpaceDN w:val="0"/>
              <w:adjustRightInd w:val="0"/>
              <w:spacing w:after="0" w:line="240" w:lineRule="auto"/>
              <w:ind w:left="297" w:hanging="238"/>
              <w:jc w:val="both"/>
              <w:rPr>
                <w:rFonts w:ascii="Garamond" w:hAnsi="Garamond" w:cs="Times New Roman"/>
                <w:noProof/>
              </w:rPr>
            </w:pPr>
            <w:r w:rsidRPr="00192491">
              <w:rPr>
                <w:rFonts w:ascii="Garamond" w:hAnsi="Garamond" w:cs="Times New Roman"/>
                <w:bCs/>
                <w:noProof/>
              </w:rPr>
              <w:t>PP dibandingkan dengan rata-rata industri sejenis.</w:t>
            </w:r>
          </w:p>
          <w:p w14:paraId="7E0C3D99" w14:textId="77777777" w:rsidR="0053389A" w:rsidRPr="00192491" w:rsidRDefault="0053389A" w:rsidP="009C4710">
            <w:pPr>
              <w:pStyle w:val="ListParagraph"/>
              <w:numPr>
                <w:ilvl w:val="0"/>
                <w:numId w:val="9"/>
              </w:numPr>
              <w:autoSpaceDE w:val="0"/>
              <w:autoSpaceDN w:val="0"/>
              <w:adjustRightInd w:val="0"/>
              <w:spacing w:after="0" w:line="240" w:lineRule="auto"/>
              <w:ind w:left="297" w:hanging="238"/>
              <w:jc w:val="both"/>
              <w:rPr>
                <w:rFonts w:ascii="Garamond" w:hAnsi="Garamond" w:cs="Times New Roman"/>
                <w:noProof/>
              </w:rPr>
            </w:pPr>
            <w:r w:rsidRPr="00192491">
              <w:rPr>
                <w:rFonts w:ascii="Garamond" w:hAnsi="Garamond" w:cs="Times New Roman"/>
                <w:noProof/>
              </w:rPr>
              <w:t>PP sesuai target perusahaan</w:t>
            </w:r>
          </w:p>
        </w:tc>
        <w:tc>
          <w:tcPr>
            <w:tcW w:w="1442" w:type="dxa"/>
          </w:tcPr>
          <w:p w14:paraId="36A4203A" w14:textId="0CDDA9CB" w:rsidR="0053389A" w:rsidRPr="00192491" w:rsidRDefault="0053389A" w:rsidP="0053389A">
            <w:pPr>
              <w:pStyle w:val="ListParagraph"/>
              <w:autoSpaceDE w:val="0"/>
              <w:autoSpaceDN w:val="0"/>
              <w:adjustRightInd w:val="0"/>
              <w:spacing w:line="240" w:lineRule="auto"/>
              <w:ind w:left="0"/>
              <w:contextualSpacing w:val="0"/>
              <w:jc w:val="center"/>
              <w:rPr>
                <w:rFonts w:ascii="Garamond" w:hAnsi="Garamond" w:cs="Times New Roman"/>
                <w:noProof/>
              </w:rPr>
            </w:pPr>
            <w:r w:rsidRPr="00192491">
              <w:rPr>
                <w:rFonts w:ascii="Garamond" w:hAnsi="Garamond" w:cs="Times New Roman"/>
                <w:noProof/>
              </w:rPr>
              <w:t>Data Primer</w:t>
            </w:r>
          </w:p>
        </w:tc>
      </w:tr>
    </w:tbl>
    <w:p w14:paraId="61AE25D2" w14:textId="77777777" w:rsidR="009D1DB7" w:rsidRPr="00192491" w:rsidRDefault="009D1DB7" w:rsidP="0053389A">
      <w:pPr>
        <w:jc w:val="both"/>
        <w:rPr>
          <w:rFonts w:ascii="Garamond" w:hAnsi="Garamond" w:cs="Times New Roman"/>
        </w:rPr>
        <w:sectPr w:rsidR="009D1DB7" w:rsidRPr="00192491" w:rsidSect="00113827">
          <w:type w:val="continuous"/>
          <w:pgSz w:w="11907" w:h="16839" w:code="9"/>
          <w:pgMar w:top="1701" w:right="1701" w:bottom="1701" w:left="2268" w:header="720" w:footer="720" w:gutter="0"/>
          <w:cols w:space="720"/>
          <w:docGrid w:linePitch="360"/>
        </w:sectPr>
      </w:pPr>
    </w:p>
    <w:p w14:paraId="056EDD3F" w14:textId="77777777" w:rsidR="0053389A" w:rsidRPr="00192491" w:rsidRDefault="0053389A" w:rsidP="0053389A">
      <w:pPr>
        <w:jc w:val="both"/>
        <w:rPr>
          <w:rFonts w:ascii="Garamond" w:hAnsi="Garamond" w:cs="Times New Roman"/>
          <w:sz w:val="22"/>
        </w:rPr>
      </w:pPr>
    </w:p>
    <w:p w14:paraId="6C4B489A" w14:textId="77777777" w:rsidR="009D1DB7" w:rsidRPr="00192491" w:rsidRDefault="009D1DB7" w:rsidP="00A90498">
      <w:pPr>
        <w:rPr>
          <w:rFonts w:ascii="Garamond" w:hAnsi="Garamond" w:cs="Times New Roman"/>
          <w:b/>
        </w:rPr>
        <w:sectPr w:rsidR="009D1DB7" w:rsidRPr="00192491" w:rsidSect="00113827">
          <w:type w:val="continuous"/>
          <w:pgSz w:w="11907" w:h="16839" w:code="9"/>
          <w:pgMar w:top="1701" w:right="1701" w:bottom="1701" w:left="2268" w:header="720" w:footer="720" w:gutter="0"/>
          <w:cols w:space="720"/>
          <w:docGrid w:linePitch="360"/>
        </w:sectPr>
      </w:pPr>
    </w:p>
    <w:p w14:paraId="49926E98" w14:textId="11A98F6B" w:rsidR="00A90498" w:rsidRPr="00192491" w:rsidRDefault="009D1DB7" w:rsidP="00A90498">
      <w:pPr>
        <w:jc w:val="center"/>
        <w:rPr>
          <w:rFonts w:ascii="Garamond" w:hAnsi="Garamond" w:cs="Times New Roman"/>
          <w:b/>
          <w:sz w:val="22"/>
        </w:rPr>
      </w:pPr>
      <w:r w:rsidRPr="00192491">
        <w:rPr>
          <w:rFonts w:ascii="Garamond" w:hAnsi="Garamond" w:cs="Times New Roman"/>
          <w:b/>
          <w:sz w:val="22"/>
        </w:rPr>
        <w:t>HASIL DAN PEMBAHASAN</w:t>
      </w:r>
    </w:p>
    <w:p w14:paraId="234B6307" w14:textId="6A4FA13B" w:rsidR="005D50B1" w:rsidRPr="00192491" w:rsidRDefault="00A90498" w:rsidP="005D50B1">
      <w:pPr>
        <w:pStyle w:val="ListParagraph"/>
        <w:spacing w:before="240" w:after="0" w:line="276" w:lineRule="auto"/>
        <w:ind w:left="0"/>
        <w:contextualSpacing w:val="0"/>
        <w:jc w:val="both"/>
        <w:rPr>
          <w:rFonts w:ascii="Garamond" w:hAnsi="Garamond" w:cs="Times New Roman"/>
          <w:b/>
          <w:noProof/>
          <w:sz w:val="22"/>
          <w:szCs w:val="22"/>
          <w:lang w:val="id-ID"/>
        </w:rPr>
      </w:pPr>
      <w:r w:rsidRPr="00192491">
        <w:rPr>
          <w:rFonts w:ascii="Garamond" w:hAnsi="Garamond" w:cs="Times New Roman"/>
          <w:b/>
          <w:noProof/>
          <w:sz w:val="22"/>
          <w:szCs w:val="22"/>
        </w:rPr>
        <w:t xml:space="preserve">Gambaran Umum </w:t>
      </w:r>
      <w:r w:rsidR="005D50B1" w:rsidRPr="00192491">
        <w:rPr>
          <w:rFonts w:ascii="Garamond" w:hAnsi="Garamond" w:cs="Times New Roman"/>
          <w:b/>
          <w:noProof/>
          <w:sz w:val="22"/>
          <w:szCs w:val="22"/>
          <w:lang w:val="id-ID"/>
        </w:rPr>
        <w:t>CV. Rhodas Kabupaten Sukabumi</w:t>
      </w:r>
    </w:p>
    <w:p w14:paraId="78E745F5" w14:textId="77777777" w:rsidR="00192491" w:rsidRPr="00192491" w:rsidRDefault="00192491" w:rsidP="005D50B1">
      <w:pPr>
        <w:pStyle w:val="ListParagraph"/>
        <w:spacing w:after="0" w:line="276" w:lineRule="auto"/>
        <w:ind w:left="0" w:firstLine="567"/>
        <w:contextualSpacing w:val="0"/>
        <w:jc w:val="both"/>
        <w:rPr>
          <w:rFonts w:ascii="Garamond" w:hAnsi="Garamond" w:cs="Times New Roman"/>
          <w:noProof/>
          <w:sz w:val="22"/>
          <w:szCs w:val="22"/>
        </w:rPr>
      </w:pPr>
    </w:p>
    <w:p w14:paraId="513BCB6A" w14:textId="64890DE7" w:rsidR="005D50B1" w:rsidRPr="00192491" w:rsidRDefault="00A90498" w:rsidP="005D50B1">
      <w:pPr>
        <w:pStyle w:val="ListParagraph"/>
        <w:spacing w:after="0" w:line="276" w:lineRule="auto"/>
        <w:ind w:left="0" w:firstLine="567"/>
        <w:contextualSpacing w:val="0"/>
        <w:jc w:val="both"/>
        <w:rPr>
          <w:rFonts w:ascii="Garamond" w:hAnsi="Garamond" w:cs="Times New Roman"/>
          <w:noProof/>
          <w:sz w:val="22"/>
          <w:szCs w:val="22"/>
        </w:rPr>
      </w:pPr>
      <w:r w:rsidRPr="00192491">
        <w:rPr>
          <w:rFonts w:ascii="Garamond" w:hAnsi="Garamond" w:cs="Times New Roman"/>
          <w:noProof/>
          <w:sz w:val="22"/>
          <w:szCs w:val="22"/>
        </w:rPr>
        <w:t>CV Rhodas merupakan perusahaan yang bergerak  pada pembuatan komoditi industri logam, diantaranya :</w:t>
      </w:r>
      <w:r w:rsidRPr="00192491">
        <w:rPr>
          <w:rFonts w:ascii="Garamond" w:hAnsi="Garamond" w:cs="Times New Roman"/>
          <w:i/>
          <w:noProof/>
          <w:sz w:val="22"/>
          <w:szCs w:val="22"/>
        </w:rPr>
        <w:t xml:space="preserve"> stamping part, machining part, welding proces, dies, molding jig  fabrication, aluminium casting</w:t>
      </w:r>
      <w:r w:rsidRPr="00192491">
        <w:rPr>
          <w:rFonts w:ascii="Garamond" w:hAnsi="Garamond" w:cs="Times New Roman"/>
          <w:noProof/>
          <w:sz w:val="22"/>
          <w:szCs w:val="22"/>
        </w:rPr>
        <w:t>, rangka atap baja ringan,  konstruksi dan lainnya.</w:t>
      </w:r>
    </w:p>
    <w:p w14:paraId="4C737E48" w14:textId="77777777" w:rsidR="005D50B1" w:rsidRPr="00192491" w:rsidRDefault="00A90498" w:rsidP="005D50B1">
      <w:pPr>
        <w:pStyle w:val="ListParagraph"/>
        <w:spacing w:after="0" w:line="240" w:lineRule="auto"/>
        <w:ind w:left="0" w:firstLine="567"/>
        <w:contextualSpacing w:val="0"/>
        <w:jc w:val="both"/>
        <w:rPr>
          <w:rFonts w:ascii="Garamond" w:hAnsi="Garamond" w:cs="Times New Roman"/>
          <w:noProof/>
          <w:sz w:val="22"/>
          <w:szCs w:val="22"/>
        </w:rPr>
      </w:pPr>
      <w:r w:rsidRPr="00192491">
        <w:rPr>
          <w:rFonts w:ascii="Garamond" w:hAnsi="Garamond" w:cs="Times New Roman"/>
          <w:noProof/>
          <w:sz w:val="22"/>
          <w:szCs w:val="22"/>
          <w:lang w:val="id-ID"/>
        </w:rPr>
        <w:t xml:space="preserve">Salah satu produk </w:t>
      </w:r>
      <w:r w:rsidRPr="00192491">
        <w:rPr>
          <w:rFonts w:ascii="Garamond" w:hAnsi="Garamond" w:cs="Times New Roman"/>
          <w:sz w:val="22"/>
          <w:szCs w:val="22"/>
          <w:lang w:val="id-ID" w:eastAsia="id-ID"/>
        </w:rPr>
        <w:t xml:space="preserve"> CV Rhodas yang terbaru adalah alat pertanian tradisional yaitu cangkul. </w:t>
      </w:r>
      <w:proofErr w:type="spellStart"/>
      <w:r w:rsidRPr="00192491">
        <w:rPr>
          <w:rFonts w:ascii="Garamond" w:hAnsi="Garamond" w:cs="Times New Roman"/>
          <w:sz w:val="22"/>
          <w:szCs w:val="22"/>
          <w:lang w:eastAsia="id-ID"/>
        </w:rPr>
        <w:t>Tujuan</w:t>
      </w:r>
      <w:proofErr w:type="spellEnd"/>
      <w:r w:rsidRPr="00192491">
        <w:rPr>
          <w:rFonts w:ascii="Garamond" w:hAnsi="Garamond" w:cs="Times New Roman"/>
          <w:sz w:val="22"/>
          <w:szCs w:val="22"/>
          <w:lang w:eastAsia="id-ID"/>
        </w:rPr>
        <w:t xml:space="preserve"> </w:t>
      </w:r>
      <w:r w:rsidRPr="00192491">
        <w:rPr>
          <w:rFonts w:ascii="Garamond" w:hAnsi="Garamond" w:cs="Times New Roman"/>
          <w:sz w:val="22"/>
          <w:szCs w:val="22"/>
          <w:lang w:val="id-ID" w:eastAsia="id-ID"/>
        </w:rPr>
        <w:t xml:space="preserve">CV Rhodas memproduksi cangkul adalah untuk menunjukkan bahwa Indonesia khususnya Kabupaten Sukabumi memiliki produk cangkul yang lebih </w:t>
      </w:r>
      <w:proofErr w:type="spellStart"/>
      <w:r w:rsidRPr="00192491">
        <w:rPr>
          <w:rFonts w:ascii="Garamond" w:hAnsi="Garamond" w:cs="Times New Roman"/>
          <w:sz w:val="22"/>
          <w:szCs w:val="22"/>
          <w:lang w:eastAsia="id-ID"/>
        </w:rPr>
        <w:t>baik</w:t>
      </w:r>
      <w:proofErr w:type="spellEnd"/>
      <w:r w:rsidRPr="00192491">
        <w:rPr>
          <w:rFonts w:ascii="Garamond" w:hAnsi="Garamond" w:cs="Times New Roman"/>
          <w:sz w:val="22"/>
          <w:szCs w:val="22"/>
          <w:lang w:val="id-ID" w:eastAsia="id-ID"/>
        </w:rPr>
        <w:t xml:space="preserve"> dari cangkul impor (misalnya cangkul dari </w:t>
      </w:r>
      <w:r w:rsidRPr="00192491">
        <w:rPr>
          <w:rFonts w:ascii="Garamond" w:hAnsi="Garamond" w:cs="Times New Roman"/>
          <w:sz w:val="22"/>
          <w:szCs w:val="22"/>
          <w:lang w:val="id-ID" w:eastAsia="id-ID"/>
        </w:rPr>
        <w:t xml:space="preserve">Cina) secara kualitas maupun kuantitasnya. </w:t>
      </w:r>
    </w:p>
    <w:p w14:paraId="66972A2F" w14:textId="77777777" w:rsidR="0024337B" w:rsidRPr="00192491" w:rsidRDefault="00A90498" w:rsidP="0024337B">
      <w:pPr>
        <w:pStyle w:val="ListParagraph"/>
        <w:spacing w:after="0" w:line="240" w:lineRule="auto"/>
        <w:ind w:left="0" w:firstLine="567"/>
        <w:contextualSpacing w:val="0"/>
        <w:jc w:val="both"/>
        <w:rPr>
          <w:rStyle w:val="Strong"/>
          <w:rFonts w:ascii="Garamond" w:hAnsi="Garamond"/>
          <w:b w:val="0"/>
          <w:bCs w:val="0"/>
          <w:sz w:val="22"/>
          <w:szCs w:val="22"/>
        </w:rPr>
        <w:sectPr w:rsidR="0024337B" w:rsidRPr="00192491" w:rsidSect="00BD22DB">
          <w:type w:val="continuous"/>
          <w:pgSz w:w="11907" w:h="16839" w:code="9"/>
          <w:pgMar w:top="1701" w:right="1701" w:bottom="1701" w:left="2268" w:header="720" w:footer="720" w:gutter="0"/>
          <w:cols w:num="2" w:space="720"/>
          <w:docGrid w:linePitch="360"/>
        </w:sectPr>
      </w:pPr>
      <w:r w:rsidRPr="00192491">
        <w:rPr>
          <w:rFonts w:ascii="Garamond" w:hAnsi="Garamond" w:cs="Times New Roman"/>
          <w:noProof/>
          <w:sz w:val="22"/>
          <w:szCs w:val="22"/>
          <w:lang w:val="id-ID"/>
        </w:rPr>
        <w:t xml:space="preserve">CV Rhodas mulai dirintis  </w:t>
      </w:r>
      <w:r w:rsidRPr="00192491">
        <w:rPr>
          <w:rFonts w:ascii="Garamond" w:hAnsi="Garamond" w:cs="Times New Roman"/>
          <w:noProof/>
          <w:sz w:val="22"/>
          <w:szCs w:val="22"/>
        </w:rPr>
        <w:t>T</w:t>
      </w:r>
      <w:r w:rsidRPr="00192491">
        <w:rPr>
          <w:rFonts w:ascii="Garamond" w:hAnsi="Garamond" w:cs="Times New Roman"/>
          <w:noProof/>
          <w:sz w:val="22"/>
          <w:szCs w:val="22"/>
          <w:lang w:val="id-ID"/>
        </w:rPr>
        <w:t>ahun 1995 oleh Bapak Uwoh Saefullah dibantu puteranya bernama Muhammad Suhendar S, SE. yang beralamat di Jalan Siliwangi No 117 Kampung Cibatu RT 015/RW 004 Desa Cibatu Kecamatan Cisaat Kabupaten Sukabumi Provinsi Jawa Barat dan memiliki  luas tanah 1 ha, luas bangunan 5.000 m</w:t>
      </w:r>
      <w:r w:rsidRPr="00192491">
        <w:rPr>
          <w:rFonts w:ascii="Garamond" w:hAnsi="Garamond" w:cs="Times New Roman"/>
          <w:noProof/>
          <w:sz w:val="22"/>
          <w:szCs w:val="22"/>
          <w:vertAlign w:val="superscript"/>
          <w:lang w:val="id-ID"/>
        </w:rPr>
        <w:t>2</w:t>
      </w:r>
      <w:r w:rsidRPr="00192491">
        <w:rPr>
          <w:rFonts w:ascii="Garamond" w:hAnsi="Garamond" w:cs="Times New Roman"/>
          <w:noProof/>
          <w:sz w:val="22"/>
          <w:szCs w:val="22"/>
          <w:lang w:val="id-ID"/>
        </w:rPr>
        <w:t xml:space="preserve">. Bentuk badan usahanya berupa </w:t>
      </w:r>
      <w:proofErr w:type="spellStart"/>
      <w:r w:rsidRPr="00192491">
        <w:rPr>
          <w:rFonts w:ascii="Garamond" w:hAnsi="Garamond"/>
          <w:i/>
          <w:iCs/>
          <w:sz w:val="22"/>
          <w:szCs w:val="22"/>
        </w:rPr>
        <w:t>Commmanditaire</w:t>
      </w:r>
      <w:proofErr w:type="spellEnd"/>
      <w:r w:rsidRPr="00192491">
        <w:rPr>
          <w:rFonts w:ascii="Garamond" w:hAnsi="Garamond"/>
          <w:i/>
          <w:iCs/>
          <w:sz w:val="22"/>
          <w:szCs w:val="22"/>
        </w:rPr>
        <w:t xml:space="preserve"> </w:t>
      </w:r>
      <w:proofErr w:type="spellStart"/>
      <w:r w:rsidRPr="00192491">
        <w:rPr>
          <w:rFonts w:ascii="Garamond" w:hAnsi="Garamond"/>
          <w:i/>
          <w:iCs/>
          <w:sz w:val="22"/>
          <w:szCs w:val="22"/>
        </w:rPr>
        <w:t>Vennootschaa</w:t>
      </w:r>
      <w:proofErr w:type="spellEnd"/>
      <w:r w:rsidRPr="00192491">
        <w:rPr>
          <w:rFonts w:ascii="Garamond" w:hAnsi="Garamond"/>
          <w:i/>
          <w:iCs/>
          <w:sz w:val="22"/>
          <w:szCs w:val="22"/>
          <w:lang w:val="id-ID"/>
        </w:rPr>
        <w:t xml:space="preserve">p </w:t>
      </w:r>
      <w:r w:rsidRPr="00192491">
        <w:rPr>
          <w:rFonts w:ascii="Garamond" w:hAnsi="Garamond"/>
          <w:sz w:val="22"/>
          <w:szCs w:val="22"/>
          <w:lang w:val="id-ID"/>
        </w:rPr>
        <w:t>(</w:t>
      </w:r>
      <w:r w:rsidRPr="00192491">
        <w:rPr>
          <w:rFonts w:ascii="Garamond" w:hAnsi="Garamond" w:cs="Times New Roman"/>
          <w:noProof/>
          <w:sz w:val="22"/>
          <w:szCs w:val="22"/>
          <w:lang w:val="id-ID"/>
        </w:rPr>
        <w:t xml:space="preserve">CV) atau disebut juga perseroan komanditer dengan Akta Pendirian Nomor 01, tanggal 5 Desember 2000 dengan Notaris Marah Hasyir, SH. CV Rhodas juga memiliki legalitas/izin usaha berupa </w:t>
      </w:r>
      <w:r w:rsidRPr="00192491">
        <w:rPr>
          <w:rFonts w:ascii="Garamond" w:hAnsi="Garamond"/>
          <w:sz w:val="22"/>
          <w:szCs w:val="22"/>
        </w:rPr>
        <w:t xml:space="preserve">Tanda </w:t>
      </w:r>
      <w:r w:rsidRPr="00192491">
        <w:rPr>
          <w:rFonts w:ascii="Garamond" w:hAnsi="Garamond"/>
          <w:sz w:val="22"/>
          <w:szCs w:val="22"/>
          <w:lang w:val="id-ID"/>
        </w:rPr>
        <w:t>D</w:t>
      </w:r>
      <w:proofErr w:type="spellStart"/>
      <w:r w:rsidRPr="00192491">
        <w:rPr>
          <w:rFonts w:ascii="Garamond" w:hAnsi="Garamond"/>
          <w:sz w:val="22"/>
          <w:szCs w:val="22"/>
        </w:rPr>
        <w:t>aftar</w:t>
      </w:r>
      <w:proofErr w:type="spellEnd"/>
      <w:r w:rsidRPr="00192491">
        <w:rPr>
          <w:rFonts w:ascii="Garamond" w:hAnsi="Garamond"/>
          <w:sz w:val="22"/>
          <w:szCs w:val="22"/>
        </w:rPr>
        <w:t xml:space="preserve"> </w:t>
      </w:r>
      <w:r w:rsidRPr="00192491">
        <w:rPr>
          <w:rFonts w:ascii="Garamond" w:hAnsi="Garamond"/>
          <w:sz w:val="22"/>
          <w:szCs w:val="22"/>
          <w:lang w:val="id-ID"/>
        </w:rPr>
        <w:t>I</w:t>
      </w:r>
      <w:proofErr w:type="spellStart"/>
      <w:r w:rsidRPr="00192491">
        <w:rPr>
          <w:rFonts w:ascii="Garamond" w:hAnsi="Garamond"/>
          <w:sz w:val="22"/>
          <w:szCs w:val="22"/>
        </w:rPr>
        <w:t>ndustr</w:t>
      </w:r>
      <w:proofErr w:type="spellEnd"/>
      <w:r w:rsidRPr="00192491">
        <w:rPr>
          <w:rFonts w:ascii="Garamond" w:hAnsi="Garamond"/>
          <w:sz w:val="22"/>
          <w:szCs w:val="22"/>
          <w:lang w:val="id-ID"/>
        </w:rPr>
        <w:t>i (</w:t>
      </w:r>
      <w:r w:rsidRPr="00192491">
        <w:rPr>
          <w:rFonts w:ascii="Garamond" w:hAnsi="Garamond" w:cs="Times New Roman"/>
          <w:noProof/>
          <w:sz w:val="22"/>
          <w:szCs w:val="22"/>
          <w:lang w:val="id-ID"/>
        </w:rPr>
        <w:t>TDI) No. 503-20/013/8672/BPPT/</w:t>
      </w:r>
      <w:r w:rsidR="005D50B1" w:rsidRPr="00192491">
        <w:rPr>
          <w:rFonts w:ascii="Garamond" w:hAnsi="Garamond" w:cs="Times New Roman"/>
          <w:noProof/>
          <w:sz w:val="22"/>
          <w:szCs w:val="22"/>
          <w:lang w:val="id-ID"/>
        </w:rPr>
        <w:t xml:space="preserve">  </w:t>
      </w:r>
      <w:r w:rsidRPr="00192491">
        <w:rPr>
          <w:rFonts w:ascii="Garamond" w:hAnsi="Garamond" w:cs="Times New Roman"/>
          <w:noProof/>
          <w:sz w:val="22"/>
          <w:szCs w:val="22"/>
          <w:lang w:val="id-ID"/>
        </w:rPr>
        <w:t xml:space="preserve">2011 tanggal 2 November 2011, </w:t>
      </w:r>
      <w:r w:rsidRPr="00192491">
        <w:rPr>
          <w:rStyle w:val="Strong"/>
          <w:rFonts w:ascii="Garamond" w:hAnsi="Garamond"/>
          <w:b w:val="0"/>
          <w:bCs w:val="0"/>
          <w:sz w:val="22"/>
          <w:szCs w:val="22"/>
        </w:rPr>
        <w:t xml:space="preserve">Surat </w:t>
      </w:r>
      <w:proofErr w:type="spellStart"/>
      <w:r w:rsidRPr="00192491">
        <w:rPr>
          <w:rStyle w:val="Strong"/>
          <w:rFonts w:ascii="Garamond" w:hAnsi="Garamond"/>
          <w:b w:val="0"/>
          <w:bCs w:val="0"/>
          <w:sz w:val="22"/>
          <w:szCs w:val="22"/>
        </w:rPr>
        <w:t>Izin</w:t>
      </w:r>
      <w:proofErr w:type="spellEnd"/>
      <w:r w:rsidRPr="00192491">
        <w:rPr>
          <w:rStyle w:val="Strong"/>
          <w:rFonts w:ascii="Garamond" w:hAnsi="Garamond"/>
          <w:b w:val="0"/>
          <w:bCs w:val="0"/>
          <w:sz w:val="22"/>
          <w:szCs w:val="22"/>
        </w:rPr>
        <w:t xml:space="preserve"> </w:t>
      </w:r>
    </w:p>
    <w:p w14:paraId="3568C3EB" w14:textId="17AB9940" w:rsidR="0024337B" w:rsidRPr="00192491" w:rsidRDefault="00A90498" w:rsidP="0024337B">
      <w:pPr>
        <w:pStyle w:val="ListParagraph"/>
        <w:spacing w:after="0" w:line="240" w:lineRule="auto"/>
        <w:ind w:left="0"/>
        <w:contextualSpacing w:val="0"/>
        <w:jc w:val="both"/>
        <w:rPr>
          <w:rFonts w:ascii="Garamond" w:hAnsi="Garamond" w:cs="Times New Roman"/>
          <w:noProof/>
          <w:sz w:val="22"/>
          <w:szCs w:val="22"/>
          <w:lang w:val="id-ID"/>
        </w:rPr>
      </w:pPr>
      <w:r w:rsidRPr="00192491">
        <w:rPr>
          <w:rStyle w:val="Strong"/>
          <w:rFonts w:ascii="Garamond" w:hAnsi="Garamond"/>
          <w:b w:val="0"/>
          <w:bCs w:val="0"/>
          <w:sz w:val="22"/>
          <w:szCs w:val="22"/>
        </w:rPr>
        <w:t xml:space="preserve">Usaha </w:t>
      </w:r>
      <w:proofErr w:type="spellStart"/>
      <w:r w:rsidRPr="00192491">
        <w:rPr>
          <w:rStyle w:val="Strong"/>
          <w:rFonts w:ascii="Garamond" w:hAnsi="Garamond"/>
          <w:b w:val="0"/>
          <w:bCs w:val="0"/>
          <w:sz w:val="22"/>
          <w:szCs w:val="22"/>
        </w:rPr>
        <w:t>Perdagangan</w:t>
      </w:r>
      <w:proofErr w:type="spellEnd"/>
      <w:r w:rsidRPr="00192491">
        <w:rPr>
          <w:rStyle w:val="Strong"/>
          <w:rFonts w:ascii="Garamond" w:hAnsi="Garamond"/>
          <w:b w:val="0"/>
          <w:bCs w:val="0"/>
          <w:sz w:val="22"/>
          <w:szCs w:val="22"/>
        </w:rPr>
        <w:t xml:space="preserve"> (SIUP)</w:t>
      </w:r>
      <w:r w:rsidRPr="00192491">
        <w:rPr>
          <w:rFonts w:ascii="Garamond" w:hAnsi="Garamond" w:cs="Times New Roman"/>
          <w:noProof/>
          <w:sz w:val="22"/>
          <w:szCs w:val="22"/>
          <w:lang w:val="id-ID"/>
        </w:rPr>
        <w:t xml:space="preserve"> No. 503-17/420/8673/10-22/PK Herr-BPPT</w:t>
      </w:r>
      <w:r w:rsidR="005D50B1" w:rsidRPr="00192491">
        <w:rPr>
          <w:rFonts w:ascii="Garamond" w:hAnsi="Garamond" w:cs="Times New Roman"/>
          <w:noProof/>
          <w:sz w:val="22"/>
          <w:szCs w:val="22"/>
          <w:lang w:val="id-ID"/>
        </w:rPr>
        <w:t xml:space="preserve"> </w:t>
      </w:r>
      <w:r w:rsidRPr="00192491">
        <w:rPr>
          <w:rFonts w:ascii="Garamond" w:hAnsi="Garamond" w:cs="Times New Roman"/>
          <w:noProof/>
          <w:sz w:val="22"/>
          <w:szCs w:val="22"/>
          <w:lang w:val="id-ID"/>
        </w:rPr>
        <w:lastRenderedPageBreak/>
        <w:t xml:space="preserve">/2011 tanggal 2 November 2011 serta </w:t>
      </w:r>
      <w:r w:rsidRPr="00192491">
        <w:rPr>
          <w:rStyle w:val="Strong"/>
          <w:rFonts w:ascii="Garamond" w:hAnsi="Garamond"/>
          <w:b w:val="0"/>
          <w:bCs w:val="0"/>
          <w:sz w:val="22"/>
          <w:szCs w:val="22"/>
        </w:rPr>
        <w:t>Tanda Daftar Perusahaan</w:t>
      </w:r>
      <w:r w:rsidRPr="00192491">
        <w:rPr>
          <w:rStyle w:val="Strong"/>
          <w:rFonts w:ascii="Garamond" w:hAnsi="Garamond"/>
          <w:b w:val="0"/>
          <w:bCs w:val="0"/>
          <w:sz w:val="22"/>
          <w:szCs w:val="22"/>
          <w:lang w:val="id-ID"/>
        </w:rPr>
        <w:t xml:space="preserve"> (TDP)</w:t>
      </w:r>
      <w:r w:rsidRPr="00192491">
        <w:rPr>
          <w:rFonts w:ascii="Garamond" w:hAnsi="Garamond" w:cs="Times New Roman"/>
          <w:noProof/>
          <w:sz w:val="22"/>
          <w:szCs w:val="22"/>
          <w:lang w:val="id-ID"/>
        </w:rPr>
        <w:t xml:space="preserve"> No. 102132500861 tanggal 2 November 2011.</w:t>
      </w:r>
    </w:p>
    <w:p w14:paraId="4E21CFB3" w14:textId="77777777" w:rsidR="0024337B" w:rsidRPr="00192491" w:rsidRDefault="0024337B" w:rsidP="0024337B">
      <w:pPr>
        <w:pStyle w:val="ListParagraph"/>
        <w:spacing w:after="0" w:line="240" w:lineRule="auto"/>
        <w:ind w:left="0"/>
        <w:contextualSpacing w:val="0"/>
        <w:jc w:val="both"/>
        <w:rPr>
          <w:rFonts w:ascii="Garamond" w:hAnsi="Garamond" w:cs="Times New Roman"/>
          <w:b/>
          <w:bCs/>
          <w:noProof/>
          <w:sz w:val="22"/>
          <w:szCs w:val="22"/>
          <w:lang w:val="id-ID"/>
        </w:rPr>
      </w:pPr>
    </w:p>
    <w:p w14:paraId="2D22FBE6" w14:textId="5A5D736C" w:rsidR="0024337B" w:rsidRPr="00192491" w:rsidRDefault="0024337B" w:rsidP="0024337B">
      <w:pPr>
        <w:pStyle w:val="ListParagraph"/>
        <w:spacing w:after="0" w:line="240" w:lineRule="auto"/>
        <w:ind w:left="0"/>
        <w:contextualSpacing w:val="0"/>
        <w:jc w:val="both"/>
        <w:rPr>
          <w:rFonts w:ascii="Garamond" w:hAnsi="Garamond" w:cs="Times New Roman"/>
          <w:b/>
          <w:bCs/>
          <w:noProof/>
          <w:sz w:val="22"/>
          <w:szCs w:val="22"/>
          <w:lang w:val="id-ID"/>
        </w:rPr>
      </w:pPr>
      <w:r w:rsidRPr="00192491">
        <w:rPr>
          <w:rFonts w:ascii="Garamond" w:hAnsi="Garamond" w:cs="Times New Roman"/>
          <w:b/>
          <w:bCs/>
          <w:noProof/>
          <w:sz w:val="22"/>
          <w:szCs w:val="22"/>
          <w:lang w:val="id-ID"/>
        </w:rPr>
        <w:t xml:space="preserve">Karakteristik Responden </w:t>
      </w:r>
    </w:p>
    <w:p w14:paraId="60076B48" w14:textId="77777777" w:rsidR="0024337B" w:rsidRPr="00192491" w:rsidRDefault="0024337B" w:rsidP="0024337B">
      <w:pPr>
        <w:pStyle w:val="ListParagraph"/>
        <w:spacing w:after="0" w:line="240" w:lineRule="auto"/>
        <w:ind w:left="0"/>
        <w:contextualSpacing w:val="0"/>
        <w:jc w:val="both"/>
        <w:rPr>
          <w:rFonts w:ascii="Garamond" w:hAnsi="Garamond" w:cs="Times New Roman"/>
          <w:noProof/>
          <w:sz w:val="22"/>
          <w:szCs w:val="22"/>
          <w:lang w:val="id-ID"/>
        </w:rPr>
      </w:pPr>
    </w:p>
    <w:p w14:paraId="40FC3517" w14:textId="419473DB" w:rsidR="0024337B" w:rsidRPr="00192491" w:rsidRDefault="00BD22DB" w:rsidP="0024337B">
      <w:pPr>
        <w:pStyle w:val="ListParagraph"/>
        <w:spacing w:after="0" w:line="240" w:lineRule="auto"/>
        <w:ind w:left="0" w:firstLine="567"/>
        <w:jc w:val="both"/>
        <w:rPr>
          <w:rFonts w:ascii="Garamond" w:hAnsi="Garamond" w:cs="Times New Roman"/>
          <w:sz w:val="22"/>
          <w:szCs w:val="22"/>
          <w:lang w:val="id-ID"/>
        </w:rPr>
      </w:pPr>
      <w:r w:rsidRPr="00192491">
        <w:rPr>
          <w:rFonts w:ascii="Garamond" w:hAnsi="Garamond" w:cs="Times New Roman"/>
          <w:sz w:val="22"/>
          <w:szCs w:val="22"/>
          <w:lang w:val="id-ID"/>
        </w:rPr>
        <w:t>Responden dalam penelitian ini berjumlah 2 orang dan didominasi oleh responden yang berjenis kelamin laki-laki</w:t>
      </w:r>
      <w:r w:rsidR="0024337B" w:rsidRPr="00192491">
        <w:rPr>
          <w:rFonts w:ascii="Garamond" w:hAnsi="Garamond" w:cs="Times New Roman"/>
          <w:sz w:val="22"/>
          <w:szCs w:val="22"/>
          <w:lang w:val="id-ID"/>
        </w:rPr>
        <w:t xml:space="preserve"> </w:t>
      </w:r>
      <w:proofErr w:type="spellStart"/>
      <w:r w:rsidR="0024337B" w:rsidRPr="00192491">
        <w:rPr>
          <w:rFonts w:ascii="Garamond" w:hAnsi="Garamond" w:cs="Times New Roman"/>
          <w:sz w:val="22"/>
          <w:szCs w:val="22"/>
        </w:rPr>
        <w:t>hal</w:t>
      </w:r>
      <w:proofErr w:type="spellEnd"/>
      <w:r w:rsidR="0024337B" w:rsidRPr="00192491">
        <w:rPr>
          <w:rFonts w:ascii="Garamond" w:hAnsi="Garamond" w:cs="Times New Roman"/>
          <w:sz w:val="22"/>
          <w:szCs w:val="22"/>
        </w:rPr>
        <w:t xml:space="preserve"> ini </w:t>
      </w:r>
      <w:proofErr w:type="spellStart"/>
      <w:r w:rsidR="0024337B" w:rsidRPr="00192491">
        <w:rPr>
          <w:rFonts w:ascii="Garamond" w:hAnsi="Garamond" w:cs="Times New Roman"/>
          <w:sz w:val="22"/>
          <w:szCs w:val="22"/>
        </w:rPr>
        <w:t>dikarenakan</w:t>
      </w:r>
      <w:proofErr w:type="spellEnd"/>
      <w:r w:rsidR="0024337B" w:rsidRPr="00192491">
        <w:rPr>
          <w:rFonts w:ascii="Garamond" w:hAnsi="Garamond" w:cs="Times New Roman"/>
          <w:sz w:val="22"/>
          <w:szCs w:val="22"/>
        </w:rPr>
        <w:t xml:space="preserve"> </w:t>
      </w:r>
      <w:proofErr w:type="spellStart"/>
      <w:r w:rsidR="0024337B" w:rsidRPr="00192491">
        <w:rPr>
          <w:rFonts w:ascii="Garamond" w:hAnsi="Garamond" w:cs="Times New Roman"/>
          <w:sz w:val="22"/>
          <w:szCs w:val="22"/>
        </w:rPr>
        <w:t>laki-laki</w:t>
      </w:r>
      <w:proofErr w:type="spellEnd"/>
      <w:r w:rsidR="0024337B" w:rsidRPr="00192491">
        <w:rPr>
          <w:rFonts w:ascii="Garamond" w:hAnsi="Garamond" w:cs="Times New Roman"/>
          <w:sz w:val="22"/>
          <w:szCs w:val="22"/>
        </w:rPr>
        <w:t xml:space="preserve"> </w:t>
      </w:r>
      <w:proofErr w:type="spellStart"/>
      <w:r w:rsidR="0024337B" w:rsidRPr="00192491">
        <w:rPr>
          <w:rFonts w:ascii="Garamond" w:hAnsi="Garamond" w:cs="Times New Roman"/>
          <w:sz w:val="22"/>
          <w:szCs w:val="22"/>
        </w:rPr>
        <w:t>merupakan</w:t>
      </w:r>
      <w:proofErr w:type="spellEnd"/>
      <w:r w:rsidR="0024337B" w:rsidRPr="00192491">
        <w:rPr>
          <w:rFonts w:ascii="Garamond" w:hAnsi="Garamond" w:cs="Times New Roman"/>
          <w:sz w:val="22"/>
          <w:szCs w:val="22"/>
          <w:lang w:val="id-ID"/>
        </w:rPr>
        <w:t xml:space="preserve"> </w:t>
      </w:r>
      <w:proofErr w:type="spellStart"/>
      <w:r w:rsidR="0024337B" w:rsidRPr="00192491">
        <w:rPr>
          <w:rFonts w:ascii="Garamond" w:hAnsi="Garamond" w:cs="Times New Roman"/>
          <w:sz w:val="22"/>
          <w:szCs w:val="22"/>
        </w:rPr>
        <w:t>kepala</w:t>
      </w:r>
      <w:proofErr w:type="spellEnd"/>
      <w:r w:rsidR="0024337B" w:rsidRPr="00192491">
        <w:rPr>
          <w:rFonts w:ascii="Garamond" w:hAnsi="Garamond" w:cs="Times New Roman"/>
          <w:sz w:val="22"/>
          <w:szCs w:val="22"/>
        </w:rPr>
        <w:t xml:space="preserve"> </w:t>
      </w:r>
      <w:proofErr w:type="spellStart"/>
      <w:r w:rsidR="0024337B" w:rsidRPr="00192491">
        <w:rPr>
          <w:rFonts w:ascii="Garamond" w:hAnsi="Garamond" w:cs="Times New Roman"/>
          <w:sz w:val="22"/>
          <w:szCs w:val="22"/>
        </w:rPr>
        <w:t>keluarga</w:t>
      </w:r>
      <w:proofErr w:type="spellEnd"/>
      <w:r w:rsidR="0024337B" w:rsidRPr="00192491">
        <w:rPr>
          <w:rFonts w:ascii="Garamond" w:hAnsi="Garamond" w:cs="Times New Roman"/>
          <w:sz w:val="22"/>
          <w:szCs w:val="22"/>
        </w:rPr>
        <w:t xml:space="preserve"> dan </w:t>
      </w:r>
      <w:proofErr w:type="spellStart"/>
      <w:r w:rsidR="0024337B" w:rsidRPr="00192491">
        <w:rPr>
          <w:rFonts w:ascii="Garamond" w:hAnsi="Garamond" w:cs="Times New Roman"/>
          <w:sz w:val="22"/>
          <w:szCs w:val="22"/>
        </w:rPr>
        <w:t>bertanggung</w:t>
      </w:r>
      <w:proofErr w:type="spellEnd"/>
      <w:r w:rsidR="0024337B" w:rsidRPr="00192491">
        <w:rPr>
          <w:rFonts w:ascii="Garamond" w:hAnsi="Garamond" w:cs="Times New Roman"/>
          <w:sz w:val="22"/>
          <w:szCs w:val="22"/>
        </w:rPr>
        <w:t xml:space="preserve"> </w:t>
      </w:r>
      <w:proofErr w:type="spellStart"/>
      <w:r w:rsidR="0024337B" w:rsidRPr="00192491">
        <w:rPr>
          <w:rFonts w:ascii="Garamond" w:hAnsi="Garamond" w:cs="Times New Roman"/>
          <w:sz w:val="22"/>
          <w:szCs w:val="22"/>
        </w:rPr>
        <w:t>jawab</w:t>
      </w:r>
      <w:proofErr w:type="spellEnd"/>
      <w:r w:rsidR="0024337B" w:rsidRPr="00192491">
        <w:rPr>
          <w:rFonts w:ascii="Garamond" w:hAnsi="Garamond" w:cs="Times New Roman"/>
          <w:sz w:val="22"/>
          <w:szCs w:val="22"/>
        </w:rPr>
        <w:t xml:space="preserve"> </w:t>
      </w:r>
      <w:proofErr w:type="spellStart"/>
      <w:r w:rsidR="0024337B" w:rsidRPr="00192491">
        <w:rPr>
          <w:rFonts w:ascii="Garamond" w:hAnsi="Garamond" w:cs="Times New Roman"/>
          <w:sz w:val="22"/>
          <w:szCs w:val="22"/>
        </w:rPr>
        <w:t>dalam</w:t>
      </w:r>
      <w:proofErr w:type="spellEnd"/>
      <w:r w:rsidR="0024337B" w:rsidRPr="00192491">
        <w:rPr>
          <w:rFonts w:ascii="Garamond" w:hAnsi="Garamond" w:cs="Times New Roman"/>
          <w:sz w:val="22"/>
          <w:szCs w:val="22"/>
        </w:rPr>
        <w:t xml:space="preserve"> </w:t>
      </w:r>
      <w:proofErr w:type="spellStart"/>
      <w:r w:rsidR="0024337B" w:rsidRPr="00192491">
        <w:rPr>
          <w:rFonts w:ascii="Garamond" w:hAnsi="Garamond" w:cs="Times New Roman"/>
          <w:sz w:val="22"/>
          <w:szCs w:val="22"/>
        </w:rPr>
        <w:t>perekonomian</w:t>
      </w:r>
      <w:proofErr w:type="spellEnd"/>
      <w:r w:rsidR="0024337B" w:rsidRPr="00192491">
        <w:rPr>
          <w:rFonts w:ascii="Garamond" w:hAnsi="Garamond" w:cs="Times New Roman"/>
          <w:sz w:val="22"/>
          <w:szCs w:val="22"/>
        </w:rPr>
        <w:t xml:space="preserve"> </w:t>
      </w:r>
      <w:proofErr w:type="spellStart"/>
      <w:r w:rsidR="0024337B" w:rsidRPr="00192491">
        <w:rPr>
          <w:rFonts w:ascii="Garamond" w:hAnsi="Garamond" w:cs="Times New Roman"/>
          <w:sz w:val="22"/>
          <w:szCs w:val="22"/>
        </w:rPr>
        <w:t>keluarga</w:t>
      </w:r>
      <w:proofErr w:type="spellEnd"/>
      <w:r w:rsidR="0024337B" w:rsidRPr="00192491">
        <w:rPr>
          <w:rFonts w:ascii="Garamond" w:hAnsi="Garamond" w:cs="Times New Roman"/>
          <w:sz w:val="22"/>
          <w:szCs w:val="22"/>
        </w:rPr>
        <w:t>.</w:t>
      </w:r>
    </w:p>
    <w:p w14:paraId="0DA9F5D8" w14:textId="77777777" w:rsidR="00F50C85" w:rsidRPr="00192491" w:rsidRDefault="00BD22DB" w:rsidP="00F50C85">
      <w:pPr>
        <w:pStyle w:val="ListParagraph"/>
        <w:spacing w:after="0" w:line="240" w:lineRule="auto"/>
        <w:ind w:left="0" w:firstLine="567"/>
        <w:jc w:val="both"/>
        <w:rPr>
          <w:rFonts w:ascii="Garamond" w:hAnsi="Garamond" w:cs="Times New Roman"/>
          <w:sz w:val="22"/>
          <w:szCs w:val="22"/>
          <w:lang w:val="id-ID"/>
        </w:rPr>
      </w:pPr>
      <w:r w:rsidRPr="00192491">
        <w:rPr>
          <w:rFonts w:ascii="Garamond" w:hAnsi="Garamond" w:cs="Times New Roman"/>
          <w:sz w:val="22"/>
          <w:szCs w:val="22"/>
          <w:lang w:val="id-ID"/>
        </w:rPr>
        <w:t xml:space="preserve">Responden tersebut aktif dan ikut serta dalam keberlangsungan usaha CV. Rhodas. </w:t>
      </w:r>
      <w:r w:rsidR="00F50C85" w:rsidRPr="00192491">
        <w:rPr>
          <w:rFonts w:ascii="Garamond" w:hAnsi="Garamond" w:cs="Times New Roman"/>
          <w:sz w:val="22"/>
          <w:szCs w:val="22"/>
          <w:lang w:val="id-ID"/>
        </w:rPr>
        <w:t xml:space="preserve">Tingkat pendidikan yang ditempuh responden, didominasi dengan pendidikan Sarjana. </w:t>
      </w:r>
    </w:p>
    <w:p w14:paraId="04AC15E1" w14:textId="77777777" w:rsidR="00F50C85" w:rsidRPr="00192491" w:rsidRDefault="00F50C85" w:rsidP="00F50C85">
      <w:pPr>
        <w:pStyle w:val="ListParagraph"/>
        <w:spacing w:after="0" w:line="240" w:lineRule="auto"/>
        <w:ind w:left="0"/>
        <w:jc w:val="both"/>
        <w:rPr>
          <w:rFonts w:ascii="Garamond" w:hAnsi="Garamond" w:cs="Times New Roman"/>
          <w:sz w:val="22"/>
          <w:szCs w:val="22"/>
          <w:lang w:val="id-ID"/>
        </w:rPr>
      </w:pPr>
    </w:p>
    <w:p w14:paraId="1D629B27" w14:textId="77777777" w:rsidR="00F50C85" w:rsidRPr="00192491" w:rsidRDefault="00F50C85" w:rsidP="00F50C85">
      <w:pPr>
        <w:pStyle w:val="ListParagraph"/>
        <w:spacing w:after="0" w:line="240" w:lineRule="auto"/>
        <w:ind w:left="0"/>
        <w:jc w:val="both"/>
        <w:rPr>
          <w:rFonts w:ascii="Garamond" w:hAnsi="Garamond" w:cs="Times New Roman"/>
          <w:b/>
          <w:bCs/>
          <w:sz w:val="22"/>
          <w:szCs w:val="22"/>
          <w:lang w:val="id-ID"/>
        </w:rPr>
      </w:pPr>
      <w:r w:rsidRPr="00192491">
        <w:rPr>
          <w:rFonts w:ascii="Garamond" w:hAnsi="Garamond" w:cs="Times New Roman"/>
          <w:b/>
          <w:bCs/>
          <w:sz w:val="22"/>
          <w:szCs w:val="22"/>
          <w:lang w:val="id-ID"/>
        </w:rPr>
        <w:t>Produk yang dihasilkan CV. Rhodas</w:t>
      </w:r>
    </w:p>
    <w:p w14:paraId="04EE1E55" w14:textId="77777777" w:rsidR="00192491" w:rsidRPr="00192491" w:rsidRDefault="00192491" w:rsidP="00F50C85">
      <w:pPr>
        <w:pStyle w:val="ListParagraph"/>
        <w:spacing w:after="0" w:line="240" w:lineRule="auto"/>
        <w:ind w:left="0" w:firstLine="567"/>
        <w:jc w:val="both"/>
        <w:rPr>
          <w:rFonts w:ascii="Garamond" w:hAnsi="Garamond" w:cs="Times New Roman"/>
          <w:sz w:val="22"/>
          <w:szCs w:val="22"/>
        </w:rPr>
      </w:pPr>
    </w:p>
    <w:p w14:paraId="42902E82" w14:textId="5B73CF8C" w:rsidR="00F50C85" w:rsidRPr="00192491" w:rsidRDefault="00F50C85" w:rsidP="00F50C85">
      <w:pPr>
        <w:pStyle w:val="ListParagraph"/>
        <w:spacing w:after="0" w:line="240" w:lineRule="auto"/>
        <w:ind w:left="0" w:firstLine="567"/>
        <w:jc w:val="both"/>
        <w:rPr>
          <w:rFonts w:ascii="Garamond" w:hAnsi="Garamond"/>
          <w:sz w:val="22"/>
          <w:szCs w:val="22"/>
        </w:rPr>
      </w:pPr>
      <w:proofErr w:type="spellStart"/>
      <w:r w:rsidRPr="00192491">
        <w:rPr>
          <w:rFonts w:ascii="Garamond" w:hAnsi="Garamond" w:cs="Times New Roman"/>
          <w:sz w:val="22"/>
          <w:szCs w:val="22"/>
        </w:rPr>
        <w:t>Cangkul</w:t>
      </w:r>
      <w:proofErr w:type="spellEnd"/>
      <w:r w:rsidRPr="00192491">
        <w:rPr>
          <w:rFonts w:ascii="Garamond" w:hAnsi="Garamond" w:cs="Times New Roman"/>
          <w:sz w:val="22"/>
          <w:szCs w:val="22"/>
        </w:rPr>
        <w:t xml:space="preserve"> yang </w:t>
      </w:r>
      <w:proofErr w:type="spellStart"/>
      <w:r w:rsidRPr="00192491">
        <w:rPr>
          <w:rFonts w:ascii="Garamond" w:hAnsi="Garamond" w:cs="Times New Roman"/>
          <w:sz w:val="22"/>
          <w:szCs w:val="22"/>
        </w:rPr>
        <w:t>diproduksi</w:t>
      </w:r>
      <w:proofErr w:type="spellEnd"/>
      <w:r w:rsidRPr="00192491">
        <w:rPr>
          <w:rFonts w:ascii="Garamond" w:hAnsi="Garamond" w:cs="Times New Roman"/>
          <w:sz w:val="22"/>
          <w:szCs w:val="22"/>
        </w:rPr>
        <w:t xml:space="preserve"> oleh CV </w:t>
      </w:r>
      <w:proofErr w:type="spellStart"/>
      <w:r w:rsidRPr="00192491">
        <w:rPr>
          <w:rFonts w:ascii="Garamond" w:hAnsi="Garamond" w:cs="Times New Roman"/>
          <w:sz w:val="22"/>
          <w:szCs w:val="22"/>
        </w:rPr>
        <w:t>Rhodas</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adalah</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daun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cangkul</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berupa</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komponen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dari</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cangkul</w:t>
      </w:r>
      <w:proofErr w:type="spellEnd"/>
      <w:r w:rsidRPr="00192491">
        <w:rPr>
          <w:rFonts w:ascii="Garamond" w:hAnsi="Garamond" w:cs="Times New Roman"/>
          <w:sz w:val="22"/>
          <w:szCs w:val="22"/>
        </w:rPr>
        <w:t xml:space="preserve"> yang </w:t>
      </w:r>
      <w:proofErr w:type="spellStart"/>
      <w:r w:rsidRPr="00192491">
        <w:rPr>
          <w:rFonts w:ascii="Garamond" w:hAnsi="Garamond" w:cs="Times New Roman"/>
          <w:sz w:val="22"/>
          <w:szCs w:val="22"/>
        </w:rPr>
        <w:t>terbuat</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dari</w:t>
      </w:r>
      <w:proofErr w:type="spellEnd"/>
      <w:r w:rsidRPr="00192491">
        <w:rPr>
          <w:rFonts w:ascii="Garamond" w:hAnsi="Garamond" w:cs="Times New Roman"/>
          <w:sz w:val="22"/>
          <w:szCs w:val="22"/>
        </w:rPr>
        <w:t xml:space="preserve"> plat (</w:t>
      </w:r>
      <w:proofErr w:type="spellStart"/>
      <w:proofErr w:type="gramStart"/>
      <w:r w:rsidRPr="00192491">
        <w:rPr>
          <w:rFonts w:ascii="Garamond" w:hAnsi="Garamond" w:cs="Times New Roman"/>
          <w:sz w:val="22"/>
          <w:szCs w:val="22"/>
        </w:rPr>
        <w:t>lembaran</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besi</w:t>
      </w:r>
      <w:proofErr w:type="spellEnd"/>
      <w:proofErr w:type="gram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Spesifikasi</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Cangkul</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menurut</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Standar</w:t>
      </w:r>
      <w:proofErr w:type="spellEnd"/>
      <w:r w:rsidRPr="00192491">
        <w:rPr>
          <w:rFonts w:ascii="Garamond" w:hAnsi="Garamond" w:cs="Times New Roman"/>
          <w:sz w:val="22"/>
          <w:szCs w:val="22"/>
        </w:rPr>
        <w:t xml:space="preserve"> Nasional Indonesia </w:t>
      </w:r>
      <w:proofErr w:type="spellStart"/>
      <w:proofErr w:type="gramStart"/>
      <w:r w:rsidRPr="00192491">
        <w:rPr>
          <w:rFonts w:ascii="Garamond" w:hAnsi="Garamond" w:cs="Times New Roman"/>
          <w:sz w:val="22"/>
          <w:szCs w:val="22"/>
        </w:rPr>
        <w:t>yaitu</w:t>
      </w:r>
      <w:proofErr w:type="spellEnd"/>
      <w:r w:rsidRPr="00192491">
        <w:rPr>
          <w:rFonts w:ascii="Garamond" w:hAnsi="Garamond" w:cs="Times New Roman"/>
          <w:sz w:val="22"/>
          <w:szCs w:val="22"/>
        </w:rPr>
        <w:t xml:space="preserve">  No</w:t>
      </w:r>
      <w:proofErr w:type="gramEnd"/>
      <w:r w:rsidRPr="00192491">
        <w:rPr>
          <w:rFonts w:ascii="Garamond" w:hAnsi="Garamond" w:cs="Times New Roman"/>
          <w:sz w:val="22"/>
          <w:szCs w:val="22"/>
        </w:rPr>
        <w:t xml:space="preserve"> SNI 0331:2018 </w:t>
      </w:r>
      <w:proofErr w:type="spellStart"/>
      <w:r w:rsidRPr="00192491">
        <w:rPr>
          <w:rFonts w:ascii="Garamond" w:hAnsi="Garamond" w:cs="Times New Roman"/>
          <w:sz w:val="22"/>
          <w:szCs w:val="22"/>
        </w:rPr>
        <w:t>mengenai</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Cangkul</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Syarat</w:t>
      </w:r>
      <w:proofErr w:type="spellEnd"/>
      <w:r w:rsidRPr="00192491">
        <w:rPr>
          <w:rFonts w:ascii="Garamond" w:hAnsi="Garamond" w:cs="Times New Roman"/>
          <w:sz w:val="22"/>
          <w:szCs w:val="22"/>
        </w:rPr>
        <w:t xml:space="preserve"> </w:t>
      </w:r>
      <w:proofErr w:type="spellStart"/>
      <w:r w:rsidRPr="00192491">
        <w:rPr>
          <w:rFonts w:ascii="Garamond" w:hAnsi="Garamond" w:cs="Times New Roman"/>
          <w:sz w:val="22"/>
          <w:szCs w:val="22"/>
        </w:rPr>
        <w:t>Mutu</w:t>
      </w:r>
      <w:proofErr w:type="spellEnd"/>
      <w:r w:rsidRPr="00192491">
        <w:rPr>
          <w:rFonts w:ascii="Garamond" w:hAnsi="Garamond" w:cs="Times New Roman"/>
          <w:sz w:val="22"/>
          <w:szCs w:val="22"/>
        </w:rPr>
        <w:t xml:space="preserve"> dan </w:t>
      </w:r>
      <w:proofErr w:type="spellStart"/>
      <w:r w:rsidRPr="00192491">
        <w:rPr>
          <w:rFonts w:ascii="Garamond" w:hAnsi="Garamond" w:cs="Times New Roman"/>
          <w:sz w:val="22"/>
          <w:szCs w:val="22"/>
        </w:rPr>
        <w:t>Metode</w:t>
      </w:r>
      <w:proofErr w:type="spellEnd"/>
      <w:r w:rsidRPr="00192491">
        <w:rPr>
          <w:rFonts w:ascii="Garamond" w:hAnsi="Garamond" w:cs="Times New Roman"/>
          <w:sz w:val="22"/>
          <w:szCs w:val="22"/>
        </w:rPr>
        <w:t xml:space="preserve"> Uji. </w:t>
      </w:r>
      <w:proofErr w:type="spellStart"/>
      <w:r w:rsidRPr="00192491">
        <w:rPr>
          <w:rFonts w:ascii="Garamond" w:hAnsi="Garamond"/>
          <w:sz w:val="22"/>
          <w:szCs w:val="22"/>
        </w:rPr>
        <w:t>Kualifikasi</w:t>
      </w:r>
      <w:proofErr w:type="spellEnd"/>
      <w:r w:rsidRPr="00192491">
        <w:rPr>
          <w:rFonts w:ascii="Garamond" w:hAnsi="Garamond"/>
          <w:sz w:val="22"/>
          <w:szCs w:val="22"/>
        </w:rPr>
        <w:t xml:space="preserve"> </w:t>
      </w:r>
      <w:proofErr w:type="spellStart"/>
      <w:r w:rsidRPr="00192491">
        <w:rPr>
          <w:rFonts w:ascii="Garamond" w:hAnsi="Garamond"/>
          <w:sz w:val="22"/>
          <w:szCs w:val="22"/>
        </w:rPr>
        <w:t>untuk</w:t>
      </w:r>
      <w:proofErr w:type="spellEnd"/>
      <w:r w:rsidRPr="00192491">
        <w:rPr>
          <w:rFonts w:ascii="Garamond" w:hAnsi="Garamond"/>
          <w:sz w:val="22"/>
          <w:szCs w:val="22"/>
        </w:rPr>
        <w:t xml:space="preserve"> </w:t>
      </w:r>
      <w:proofErr w:type="spellStart"/>
      <w:r w:rsidRPr="00192491">
        <w:rPr>
          <w:rFonts w:ascii="Garamond" w:hAnsi="Garamond"/>
          <w:sz w:val="22"/>
          <w:szCs w:val="22"/>
        </w:rPr>
        <w:t>cangkul</w:t>
      </w:r>
      <w:proofErr w:type="spellEnd"/>
      <w:r w:rsidRPr="00192491">
        <w:rPr>
          <w:rFonts w:ascii="Garamond" w:hAnsi="Garamond"/>
          <w:sz w:val="22"/>
          <w:szCs w:val="22"/>
        </w:rPr>
        <w:t xml:space="preserve"> SNI yang </w:t>
      </w:r>
      <w:proofErr w:type="spellStart"/>
      <w:r w:rsidRPr="00192491">
        <w:rPr>
          <w:rFonts w:ascii="Garamond" w:hAnsi="Garamond"/>
          <w:sz w:val="22"/>
          <w:szCs w:val="22"/>
        </w:rPr>
        <w:t>diproduksi</w:t>
      </w:r>
      <w:proofErr w:type="spellEnd"/>
      <w:r w:rsidRPr="00192491">
        <w:rPr>
          <w:rFonts w:ascii="Garamond" w:hAnsi="Garamond"/>
          <w:sz w:val="22"/>
          <w:szCs w:val="22"/>
        </w:rPr>
        <w:t xml:space="preserve"> </w:t>
      </w:r>
      <w:proofErr w:type="spellStart"/>
      <w:r w:rsidRPr="00192491">
        <w:rPr>
          <w:rFonts w:ascii="Garamond" w:hAnsi="Garamond"/>
          <w:sz w:val="22"/>
          <w:szCs w:val="22"/>
        </w:rPr>
        <w:t>dalam</w:t>
      </w:r>
      <w:proofErr w:type="spellEnd"/>
      <w:r w:rsidRPr="00192491">
        <w:rPr>
          <w:rFonts w:ascii="Garamond" w:hAnsi="Garamond"/>
          <w:sz w:val="22"/>
          <w:szCs w:val="22"/>
        </w:rPr>
        <w:t xml:space="preserve"> negeri </w:t>
      </w:r>
      <w:proofErr w:type="spellStart"/>
      <w:r w:rsidRPr="00192491">
        <w:rPr>
          <w:rFonts w:ascii="Garamond" w:hAnsi="Garamond"/>
          <w:sz w:val="22"/>
          <w:szCs w:val="22"/>
        </w:rPr>
        <w:t>menurut</w:t>
      </w:r>
      <w:proofErr w:type="spellEnd"/>
      <w:r w:rsidRPr="00192491">
        <w:rPr>
          <w:rFonts w:ascii="Garamond" w:hAnsi="Garamond"/>
          <w:sz w:val="22"/>
          <w:szCs w:val="22"/>
        </w:rPr>
        <w:t xml:space="preserve"> </w:t>
      </w:r>
      <w:proofErr w:type="spellStart"/>
      <w:r w:rsidRPr="00192491">
        <w:rPr>
          <w:rFonts w:ascii="Garamond" w:hAnsi="Garamond"/>
          <w:sz w:val="22"/>
          <w:szCs w:val="22"/>
        </w:rPr>
        <w:t>Direktorat</w:t>
      </w:r>
      <w:proofErr w:type="spellEnd"/>
      <w:r w:rsidRPr="00192491">
        <w:rPr>
          <w:rFonts w:ascii="Garamond" w:hAnsi="Garamond"/>
          <w:sz w:val="22"/>
          <w:szCs w:val="22"/>
        </w:rPr>
        <w:t xml:space="preserve"> </w:t>
      </w:r>
      <w:proofErr w:type="spellStart"/>
      <w:r w:rsidRPr="00192491">
        <w:rPr>
          <w:rFonts w:ascii="Garamond" w:hAnsi="Garamond"/>
          <w:sz w:val="22"/>
          <w:szCs w:val="22"/>
        </w:rPr>
        <w:t>Jenderal</w:t>
      </w:r>
      <w:proofErr w:type="spellEnd"/>
      <w:r w:rsidRPr="00192491">
        <w:rPr>
          <w:rFonts w:ascii="Garamond" w:hAnsi="Garamond"/>
          <w:sz w:val="22"/>
          <w:szCs w:val="22"/>
        </w:rPr>
        <w:t xml:space="preserve"> </w:t>
      </w:r>
      <w:proofErr w:type="spellStart"/>
      <w:r w:rsidRPr="00192491">
        <w:rPr>
          <w:rFonts w:ascii="Garamond" w:hAnsi="Garamond"/>
          <w:sz w:val="22"/>
          <w:szCs w:val="22"/>
        </w:rPr>
        <w:t>Industri</w:t>
      </w:r>
      <w:proofErr w:type="spellEnd"/>
      <w:r w:rsidRPr="00192491">
        <w:rPr>
          <w:rFonts w:ascii="Garamond" w:hAnsi="Garamond"/>
          <w:sz w:val="22"/>
          <w:szCs w:val="22"/>
        </w:rPr>
        <w:t xml:space="preserve"> Kecil dan </w:t>
      </w:r>
      <w:proofErr w:type="spellStart"/>
      <w:r w:rsidRPr="00192491">
        <w:rPr>
          <w:rFonts w:ascii="Garamond" w:hAnsi="Garamond"/>
          <w:sz w:val="22"/>
          <w:szCs w:val="22"/>
        </w:rPr>
        <w:t>Menengah</w:t>
      </w:r>
      <w:proofErr w:type="spellEnd"/>
      <w:r w:rsidRPr="00192491">
        <w:rPr>
          <w:rFonts w:ascii="Garamond" w:hAnsi="Garamond"/>
          <w:sz w:val="22"/>
          <w:szCs w:val="22"/>
        </w:rPr>
        <w:t xml:space="preserve"> - Kementerian Perindustrian </w:t>
      </w:r>
      <w:proofErr w:type="spellStart"/>
      <w:r w:rsidRPr="00192491">
        <w:rPr>
          <w:rFonts w:ascii="Garamond" w:hAnsi="Garamond"/>
          <w:sz w:val="22"/>
          <w:szCs w:val="22"/>
        </w:rPr>
        <w:t>Republik</w:t>
      </w:r>
      <w:proofErr w:type="spellEnd"/>
      <w:r w:rsidRPr="00192491">
        <w:rPr>
          <w:rFonts w:ascii="Garamond" w:hAnsi="Garamond"/>
          <w:sz w:val="22"/>
          <w:szCs w:val="22"/>
        </w:rPr>
        <w:t xml:space="preserve"> Indonesia </w:t>
      </w:r>
      <w:proofErr w:type="spellStart"/>
      <w:r w:rsidRPr="00192491">
        <w:rPr>
          <w:rFonts w:ascii="Garamond" w:hAnsi="Garamond"/>
          <w:sz w:val="22"/>
          <w:szCs w:val="22"/>
        </w:rPr>
        <w:t>dibagi</w:t>
      </w:r>
      <w:proofErr w:type="spellEnd"/>
      <w:r w:rsidRPr="00192491">
        <w:rPr>
          <w:rFonts w:ascii="Garamond" w:hAnsi="Garamond"/>
          <w:sz w:val="22"/>
          <w:szCs w:val="22"/>
        </w:rPr>
        <w:t xml:space="preserve"> </w:t>
      </w:r>
      <w:proofErr w:type="spellStart"/>
      <w:r w:rsidRPr="00192491">
        <w:rPr>
          <w:rFonts w:ascii="Garamond" w:hAnsi="Garamond"/>
          <w:sz w:val="22"/>
          <w:szCs w:val="22"/>
        </w:rPr>
        <w:t>dalam</w:t>
      </w:r>
      <w:proofErr w:type="spellEnd"/>
      <w:r w:rsidRPr="00192491">
        <w:rPr>
          <w:rFonts w:ascii="Garamond" w:hAnsi="Garamond"/>
          <w:sz w:val="22"/>
          <w:szCs w:val="22"/>
        </w:rPr>
        <w:t xml:space="preserve"> </w:t>
      </w:r>
      <w:proofErr w:type="spellStart"/>
      <w:r w:rsidRPr="00192491">
        <w:rPr>
          <w:rFonts w:ascii="Garamond" w:hAnsi="Garamond"/>
          <w:sz w:val="22"/>
          <w:szCs w:val="22"/>
        </w:rPr>
        <w:t>tiga</w:t>
      </w:r>
      <w:proofErr w:type="spellEnd"/>
      <w:r w:rsidRPr="00192491">
        <w:rPr>
          <w:rFonts w:ascii="Garamond" w:hAnsi="Garamond"/>
          <w:sz w:val="22"/>
          <w:szCs w:val="22"/>
        </w:rPr>
        <w:t xml:space="preserve"> </w:t>
      </w:r>
      <w:proofErr w:type="spellStart"/>
      <w:r w:rsidRPr="00192491">
        <w:rPr>
          <w:rFonts w:ascii="Garamond" w:hAnsi="Garamond"/>
          <w:sz w:val="22"/>
          <w:szCs w:val="22"/>
        </w:rPr>
        <w:t>jenis</w:t>
      </w:r>
      <w:proofErr w:type="spellEnd"/>
      <w:r w:rsidRPr="00192491">
        <w:rPr>
          <w:rFonts w:ascii="Garamond" w:hAnsi="Garamond"/>
          <w:sz w:val="22"/>
          <w:szCs w:val="22"/>
        </w:rPr>
        <w:t xml:space="preserve"> </w:t>
      </w:r>
      <w:proofErr w:type="spellStart"/>
      <w:r w:rsidRPr="00192491">
        <w:rPr>
          <w:rFonts w:ascii="Garamond" w:hAnsi="Garamond"/>
          <w:sz w:val="22"/>
          <w:szCs w:val="22"/>
        </w:rPr>
        <w:t>cangkul</w:t>
      </w:r>
      <w:proofErr w:type="spellEnd"/>
      <w:r w:rsidRPr="00192491">
        <w:rPr>
          <w:rFonts w:ascii="Garamond" w:hAnsi="Garamond"/>
          <w:sz w:val="22"/>
          <w:szCs w:val="22"/>
        </w:rPr>
        <w:t xml:space="preserve"> yang </w:t>
      </w:r>
      <w:proofErr w:type="spellStart"/>
      <w:r w:rsidRPr="00192491">
        <w:rPr>
          <w:rFonts w:ascii="Garamond" w:hAnsi="Garamond"/>
          <w:sz w:val="22"/>
          <w:szCs w:val="22"/>
        </w:rPr>
        <w:t>akan</w:t>
      </w:r>
      <w:proofErr w:type="spellEnd"/>
      <w:r w:rsidRPr="00192491">
        <w:rPr>
          <w:rFonts w:ascii="Garamond" w:hAnsi="Garamond"/>
          <w:sz w:val="22"/>
          <w:szCs w:val="22"/>
        </w:rPr>
        <w:t xml:space="preserve"> </w:t>
      </w:r>
      <w:proofErr w:type="spellStart"/>
      <w:r w:rsidRPr="00192491">
        <w:rPr>
          <w:rFonts w:ascii="Garamond" w:hAnsi="Garamond"/>
          <w:sz w:val="22"/>
          <w:szCs w:val="22"/>
        </w:rPr>
        <w:t>dijual</w:t>
      </w:r>
      <w:proofErr w:type="spellEnd"/>
      <w:r w:rsidRPr="00192491">
        <w:rPr>
          <w:rFonts w:ascii="Garamond" w:hAnsi="Garamond"/>
          <w:sz w:val="22"/>
          <w:szCs w:val="22"/>
        </w:rPr>
        <w:t xml:space="preserve"> di </w:t>
      </w:r>
      <w:proofErr w:type="spellStart"/>
      <w:r w:rsidRPr="00192491">
        <w:rPr>
          <w:rFonts w:ascii="Garamond" w:hAnsi="Garamond"/>
          <w:sz w:val="22"/>
          <w:szCs w:val="22"/>
        </w:rPr>
        <w:t>pasaran</w:t>
      </w:r>
      <w:proofErr w:type="spellEnd"/>
      <w:r w:rsidRPr="00192491">
        <w:rPr>
          <w:rFonts w:ascii="Garamond" w:hAnsi="Garamond"/>
          <w:sz w:val="22"/>
          <w:szCs w:val="22"/>
        </w:rPr>
        <w:t xml:space="preserve">, </w:t>
      </w:r>
      <w:proofErr w:type="spellStart"/>
      <w:r w:rsidRPr="00192491">
        <w:rPr>
          <w:rFonts w:ascii="Garamond" w:hAnsi="Garamond"/>
          <w:sz w:val="22"/>
          <w:szCs w:val="22"/>
        </w:rPr>
        <w:t>yaitu</w:t>
      </w:r>
      <w:proofErr w:type="spellEnd"/>
      <w:r w:rsidRPr="00192491">
        <w:rPr>
          <w:rFonts w:ascii="Garamond" w:hAnsi="Garamond"/>
          <w:sz w:val="22"/>
          <w:szCs w:val="22"/>
        </w:rPr>
        <w:t>:</w:t>
      </w:r>
    </w:p>
    <w:p w14:paraId="346C39A4" w14:textId="77777777" w:rsidR="00F50C85" w:rsidRPr="00192491" w:rsidRDefault="00F50C85" w:rsidP="009C4710">
      <w:pPr>
        <w:pStyle w:val="ListParagraph"/>
        <w:numPr>
          <w:ilvl w:val="0"/>
          <w:numId w:val="10"/>
        </w:numPr>
        <w:spacing w:after="0" w:line="240" w:lineRule="auto"/>
        <w:ind w:left="426" w:hanging="207"/>
        <w:jc w:val="both"/>
        <w:rPr>
          <w:rFonts w:ascii="Garamond" w:hAnsi="Garamond" w:cs="Times New Roman"/>
          <w:b/>
          <w:bCs/>
          <w:sz w:val="22"/>
          <w:szCs w:val="22"/>
          <w:lang w:val="id-ID"/>
        </w:rPr>
      </w:pPr>
      <w:proofErr w:type="spellStart"/>
      <w:r w:rsidRPr="00192491">
        <w:rPr>
          <w:rFonts w:ascii="Garamond" w:hAnsi="Garamond"/>
          <w:sz w:val="22"/>
          <w:szCs w:val="22"/>
        </w:rPr>
        <w:t>Kelas</w:t>
      </w:r>
      <w:proofErr w:type="spellEnd"/>
      <w:r w:rsidRPr="00192491">
        <w:rPr>
          <w:rFonts w:ascii="Garamond" w:hAnsi="Garamond"/>
          <w:sz w:val="22"/>
          <w:szCs w:val="22"/>
        </w:rPr>
        <w:t xml:space="preserve"> </w:t>
      </w:r>
      <w:proofErr w:type="gramStart"/>
      <w:r w:rsidRPr="00192491">
        <w:rPr>
          <w:rFonts w:ascii="Garamond" w:hAnsi="Garamond"/>
          <w:sz w:val="22"/>
          <w:szCs w:val="22"/>
        </w:rPr>
        <w:t>A :</w:t>
      </w:r>
      <w:proofErr w:type="gramEnd"/>
      <w:r w:rsidRPr="00192491">
        <w:rPr>
          <w:rFonts w:ascii="Garamond" w:hAnsi="Garamond"/>
          <w:sz w:val="22"/>
          <w:szCs w:val="22"/>
        </w:rPr>
        <w:t xml:space="preserve"> </w:t>
      </w:r>
      <w:proofErr w:type="spellStart"/>
      <w:r w:rsidRPr="00192491">
        <w:rPr>
          <w:rFonts w:ascii="Garamond" w:hAnsi="Garamond"/>
          <w:sz w:val="22"/>
          <w:szCs w:val="22"/>
        </w:rPr>
        <w:t>harga</w:t>
      </w:r>
      <w:proofErr w:type="spellEnd"/>
      <w:r w:rsidRPr="00192491">
        <w:rPr>
          <w:rFonts w:ascii="Garamond" w:hAnsi="Garamond"/>
          <w:sz w:val="22"/>
          <w:szCs w:val="22"/>
        </w:rPr>
        <w:t xml:space="preserve"> Rp. </w:t>
      </w:r>
      <w:proofErr w:type="gramStart"/>
      <w:r w:rsidRPr="00192491">
        <w:rPr>
          <w:rFonts w:ascii="Garamond" w:hAnsi="Garamond"/>
          <w:sz w:val="22"/>
          <w:szCs w:val="22"/>
        </w:rPr>
        <w:t>60.000,-</w:t>
      </w:r>
      <w:proofErr w:type="gramEnd"/>
      <w:r w:rsidRPr="00192491">
        <w:rPr>
          <w:rFonts w:ascii="Garamond" w:hAnsi="Garamond"/>
          <w:sz w:val="22"/>
          <w:szCs w:val="22"/>
        </w:rPr>
        <w:t xml:space="preserve"> </w:t>
      </w:r>
      <w:proofErr w:type="spellStart"/>
      <w:r w:rsidRPr="00192491">
        <w:rPr>
          <w:rFonts w:ascii="Garamond" w:hAnsi="Garamond"/>
          <w:sz w:val="22"/>
          <w:szCs w:val="22"/>
        </w:rPr>
        <w:t>s.d</w:t>
      </w:r>
      <w:proofErr w:type="spellEnd"/>
      <w:r w:rsidRPr="00192491">
        <w:rPr>
          <w:rFonts w:ascii="Garamond" w:hAnsi="Garamond"/>
          <w:sz w:val="22"/>
          <w:szCs w:val="22"/>
        </w:rPr>
        <w:t xml:space="preserve"> Rp. 70.000, </w:t>
      </w:r>
      <w:proofErr w:type="spellStart"/>
      <w:r w:rsidRPr="00192491">
        <w:rPr>
          <w:rFonts w:ascii="Garamond" w:hAnsi="Garamond"/>
          <w:sz w:val="22"/>
          <w:szCs w:val="22"/>
        </w:rPr>
        <w:t>bahan</w:t>
      </w:r>
      <w:proofErr w:type="spellEnd"/>
      <w:r w:rsidRPr="00192491">
        <w:rPr>
          <w:rFonts w:ascii="Garamond" w:hAnsi="Garamond"/>
          <w:sz w:val="22"/>
          <w:szCs w:val="22"/>
        </w:rPr>
        <w:t xml:space="preserve"> </w:t>
      </w:r>
      <w:proofErr w:type="spellStart"/>
      <w:r w:rsidRPr="00192491">
        <w:rPr>
          <w:rFonts w:ascii="Garamond" w:hAnsi="Garamond"/>
          <w:sz w:val="22"/>
          <w:szCs w:val="22"/>
        </w:rPr>
        <w:t>baku</w:t>
      </w:r>
      <w:proofErr w:type="spellEnd"/>
      <w:r w:rsidRPr="00192491">
        <w:rPr>
          <w:rFonts w:ascii="Garamond" w:hAnsi="Garamond"/>
          <w:sz w:val="22"/>
          <w:szCs w:val="22"/>
        </w:rPr>
        <w:t xml:space="preserve"> SS400, </w:t>
      </w:r>
      <w:proofErr w:type="spellStart"/>
      <w:r w:rsidRPr="00192491">
        <w:rPr>
          <w:rFonts w:ascii="Garamond" w:hAnsi="Garamond"/>
          <w:sz w:val="22"/>
          <w:szCs w:val="22"/>
        </w:rPr>
        <w:t>kekerasan</w:t>
      </w:r>
      <w:proofErr w:type="spellEnd"/>
      <w:r w:rsidRPr="00192491">
        <w:rPr>
          <w:rFonts w:ascii="Garamond" w:hAnsi="Garamond"/>
          <w:sz w:val="22"/>
          <w:szCs w:val="22"/>
        </w:rPr>
        <w:t xml:space="preserve"> 40, </w:t>
      </w:r>
      <w:proofErr w:type="spellStart"/>
      <w:r w:rsidRPr="00192491">
        <w:rPr>
          <w:rFonts w:ascii="Garamond" w:hAnsi="Garamond"/>
          <w:sz w:val="22"/>
          <w:szCs w:val="22"/>
        </w:rPr>
        <w:t>termasuk</w:t>
      </w:r>
      <w:proofErr w:type="spellEnd"/>
      <w:r w:rsidRPr="00192491">
        <w:rPr>
          <w:rFonts w:ascii="Garamond" w:hAnsi="Garamond"/>
          <w:sz w:val="22"/>
          <w:szCs w:val="22"/>
        </w:rPr>
        <w:t xml:space="preserve"> </w:t>
      </w:r>
      <w:proofErr w:type="spellStart"/>
      <w:r w:rsidRPr="00192491">
        <w:rPr>
          <w:rFonts w:ascii="Garamond" w:hAnsi="Garamond"/>
          <w:sz w:val="22"/>
          <w:szCs w:val="22"/>
        </w:rPr>
        <w:t>cangkul</w:t>
      </w:r>
      <w:proofErr w:type="spellEnd"/>
      <w:r w:rsidRPr="00192491">
        <w:rPr>
          <w:rFonts w:ascii="Garamond" w:hAnsi="Garamond"/>
          <w:sz w:val="22"/>
          <w:szCs w:val="22"/>
        </w:rPr>
        <w:t xml:space="preserve"> yang sangat </w:t>
      </w:r>
      <w:proofErr w:type="spellStart"/>
      <w:r w:rsidRPr="00192491">
        <w:rPr>
          <w:rFonts w:ascii="Garamond" w:hAnsi="Garamond"/>
          <w:sz w:val="22"/>
          <w:szCs w:val="22"/>
        </w:rPr>
        <w:t>tepat</w:t>
      </w:r>
      <w:proofErr w:type="spellEnd"/>
      <w:r w:rsidRPr="00192491">
        <w:rPr>
          <w:rFonts w:ascii="Garamond" w:hAnsi="Garamond"/>
          <w:sz w:val="22"/>
          <w:szCs w:val="22"/>
        </w:rPr>
        <w:t xml:space="preserve"> </w:t>
      </w:r>
      <w:proofErr w:type="spellStart"/>
      <w:r w:rsidRPr="00192491">
        <w:rPr>
          <w:rFonts w:ascii="Garamond" w:hAnsi="Garamond"/>
          <w:sz w:val="22"/>
          <w:szCs w:val="22"/>
        </w:rPr>
        <w:t>digunakan</w:t>
      </w:r>
      <w:proofErr w:type="spellEnd"/>
      <w:r w:rsidRPr="00192491">
        <w:rPr>
          <w:rFonts w:ascii="Garamond" w:hAnsi="Garamond"/>
          <w:sz w:val="22"/>
          <w:szCs w:val="22"/>
        </w:rPr>
        <w:t xml:space="preserve"> </w:t>
      </w:r>
      <w:proofErr w:type="spellStart"/>
      <w:r w:rsidRPr="00192491">
        <w:rPr>
          <w:rFonts w:ascii="Garamond" w:hAnsi="Garamond"/>
          <w:sz w:val="22"/>
          <w:szCs w:val="22"/>
        </w:rPr>
        <w:t>petani</w:t>
      </w:r>
      <w:proofErr w:type="spellEnd"/>
      <w:r w:rsidRPr="00192491">
        <w:rPr>
          <w:rFonts w:ascii="Garamond" w:hAnsi="Garamond"/>
          <w:sz w:val="22"/>
          <w:szCs w:val="22"/>
        </w:rPr>
        <w:t xml:space="preserve"> Indonesia.</w:t>
      </w:r>
    </w:p>
    <w:p w14:paraId="339654FF" w14:textId="77777777" w:rsidR="00F50C85" w:rsidRPr="00192491" w:rsidRDefault="00F50C85" w:rsidP="009C4710">
      <w:pPr>
        <w:pStyle w:val="ListParagraph"/>
        <w:numPr>
          <w:ilvl w:val="0"/>
          <w:numId w:val="10"/>
        </w:numPr>
        <w:spacing w:after="0" w:line="240" w:lineRule="auto"/>
        <w:ind w:left="426" w:hanging="207"/>
        <w:jc w:val="both"/>
        <w:rPr>
          <w:rFonts w:ascii="Garamond" w:hAnsi="Garamond" w:cs="Times New Roman"/>
          <w:b/>
          <w:bCs/>
          <w:sz w:val="22"/>
          <w:szCs w:val="22"/>
          <w:lang w:val="id-ID"/>
        </w:rPr>
      </w:pPr>
      <w:proofErr w:type="spellStart"/>
      <w:r w:rsidRPr="00192491">
        <w:rPr>
          <w:rFonts w:ascii="Garamond" w:hAnsi="Garamond"/>
          <w:sz w:val="22"/>
          <w:szCs w:val="22"/>
        </w:rPr>
        <w:t>Kelas</w:t>
      </w:r>
      <w:proofErr w:type="spellEnd"/>
      <w:r w:rsidRPr="00192491">
        <w:rPr>
          <w:rFonts w:ascii="Garamond" w:hAnsi="Garamond"/>
          <w:sz w:val="22"/>
          <w:szCs w:val="22"/>
        </w:rPr>
        <w:t xml:space="preserve"> </w:t>
      </w:r>
      <w:proofErr w:type="gramStart"/>
      <w:r w:rsidRPr="00192491">
        <w:rPr>
          <w:rFonts w:ascii="Garamond" w:hAnsi="Garamond"/>
          <w:sz w:val="22"/>
          <w:szCs w:val="22"/>
        </w:rPr>
        <w:t>B :</w:t>
      </w:r>
      <w:proofErr w:type="gramEnd"/>
      <w:r w:rsidRPr="00192491">
        <w:rPr>
          <w:rFonts w:ascii="Garamond" w:hAnsi="Garamond"/>
          <w:sz w:val="22"/>
          <w:szCs w:val="22"/>
        </w:rPr>
        <w:t xml:space="preserve"> </w:t>
      </w:r>
      <w:proofErr w:type="spellStart"/>
      <w:r w:rsidRPr="00192491">
        <w:rPr>
          <w:rFonts w:ascii="Garamond" w:hAnsi="Garamond"/>
          <w:sz w:val="22"/>
          <w:szCs w:val="22"/>
        </w:rPr>
        <w:t>harga</w:t>
      </w:r>
      <w:proofErr w:type="spellEnd"/>
      <w:r w:rsidRPr="00192491">
        <w:rPr>
          <w:rFonts w:ascii="Garamond" w:hAnsi="Garamond"/>
          <w:sz w:val="22"/>
          <w:szCs w:val="22"/>
        </w:rPr>
        <w:t xml:space="preserve"> Rp. </w:t>
      </w:r>
      <w:proofErr w:type="gramStart"/>
      <w:r w:rsidRPr="00192491">
        <w:rPr>
          <w:rFonts w:ascii="Garamond" w:hAnsi="Garamond"/>
          <w:sz w:val="22"/>
          <w:szCs w:val="22"/>
        </w:rPr>
        <w:t>30.000,-</w:t>
      </w:r>
      <w:proofErr w:type="gramEnd"/>
      <w:r w:rsidRPr="00192491">
        <w:rPr>
          <w:rFonts w:ascii="Garamond" w:hAnsi="Garamond"/>
          <w:sz w:val="22"/>
          <w:szCs w:val="22"/>
        </w:rPr>
        <w:t xml:space="preserve"> </w:t>
      </w:r>
      <w:proofErr w:type="spellStart"/>
      <w:r w:rsidRPr="00192491">
        <w:rPr>
          <w:rFonts w:ascii="Garamond" w:hAnsi="Garamond"/>
          <w:sz w:val="22"/>
          <w:szCs w:val="22"/>
        </w:rPr>
        <w:t>s.d</w:t>
      </w:r>
      <w:proofErr w:type="spellEnd"/>
      <w:r w:rsidRPr="00192491">
        <w:rPr>
          <w:rFonts w:ascii="Garamond" w:hAnsi="Garamond"/>
          <w:sz w:val="22"/>
          <w:szCs w:val="22"/>
        </w:rPr>
        <w:t xml:space="preserve"> Rp. 40.000, </w:t>
      </w:r>
      <w:proofErr w:type="spellStart"/>
      <w:r w:rsidRPr="00192491">
        <w:rPr>
          <w:rFonts w:ascii="Garamond" w:hAnsi="Garamond"/>
          <w:sz w:val="22"/>
          <w:szCs w:val="22"/>
        </w:rPr>
        <w:t>bahan</w:t>
      </w:r>
      <w:proofErr w:type="spellEnd"/>
      <w:r w:rsidRPr="00192491">
        <w:rPr>
          <w:rFonts w:ascii="Garamond" w:hAnsi="Garamond"/>
          <w:sz w:val="22"/>
          <w:szCs w:val="22"/>
        </w:rPr>
        <w:t xml:space="preserve"> </w:t>
      </w:r>
      <w:proofErr w:type="spellStart"/>
      <w:r w:rsidRPr="00192491">
        <w:rPr>
          <w:rFonts w:ascii="Garamond" w:hAnsi="Garamond"/>
          <w:sz w:val="22"/>
          <w:szCs w:val="22"/>
        </w:rPr>
        <w:t>baku</w:t>
      </w:r>
      <w:proofErr w:type="spellEnd"/>
      <w:r w:rsidRPr="00192491">
        <w:rPr>
          <w:rFonts w:ascii="Garamond" w:hAnsi="Garamond"/>
          <w:sz w:val="22"/>
          <w:szCs w:val="22"/>
        </w:rPr>
        <w:t xml:space="preserve"> SS400, </w:t>
      </w:r>
      <w:proofErr w:type="spellStart"/>
      <w:r w:rsidRPr="00192491">
        <w:rPr>
          <w:rFonts w:ascii="Garamond" w:hAnsi="Garamond"/>
          <w:sz w:val="22"/>
          <w:szCs w:val="22"/>
        </w:rPr>
        <w:t>kekerasan</w:t>
      </w:r>
      <w:proofErr w:type="spellEnd"/>
      <w:r w:rsidRPr="00192491">
        <w:rPr>
          <w:rFonts w:ascii="Garamond" w:hAnsi="Garamond"/>
          <w:sz w:val="22"/>
          <w:szCs w:val="22"/>
        </w:rPr>
        <w:t xml:space="preserve"> 30, </w:t>
      </w:r>
      <w:proofErr w:type="spellStart"/>
      <w:r w:rsidRPr="00192491">
        <w:rPr>
          <w:rFonts w:ascii="Garamond" w:hAnsi="Garamond"/>
          <w:sz w:val="22"/>
          <w:szCs w:val="22"/>
        </w:rPr>
        <w:t>termasuk</w:t>
      </w:r>
      <w:proofErr w:type="spellEnd"/>
      <w:r w:rsidRPr="00192491">
        <w:rPr>
          <w:rFonts w:ascii="Garamond" w:hAnsi="Garamond"/>
          <w:sz w:val="22"/>
          <w:szCs w:val="22"/>
        </w:rPr>
        <w:t xml:space="preserve"> </w:t>
      </w:r>
      <w:proofErr w:type="spellStart"/>
      <w:r w:rsidRPr="00192491">
        <w:rPr>
          <w:rFonts w:ascii="Garamond" w:hAnsi="Garamond"/>
          <w:sz w:val="22"/>
          <w:szCs w:val="22"/>
        </w:rPr>
        <w:t>kualitas</w:t>
      </w:r>
      <w:proofErr w:type="spellEnd"/>
      <w:r w:rsidRPr="00192491">
        <w:rPr>
          <w:rFonts w:ascii="Garamond" w:hAnsi="Garamond"/>
          <w:sz w:val="22"/>
          <w:szCs w:val="22"/>
        </w:rPr>
        <w:t xml:space="preserve"> </w:t>
      </w:r>
      <w:proofErr w:type="spellStart"/>
      <w:r w:rsidRPr="00192491">
        <w:rPr>
          <w:rFonts w:ascii="Garamond" w:hAnsi="Garamond"/>
          <w:sz w:val="22"/>
          <w:szCs w:val="22"/>
        </w:rPr>
        <w:t>menengah</w:t>
      </w:r>
      <w:proofErr w:type="spellEnd"/>
      <w:r w:rsidRPr="00192491">
        <w:rPr>
          <w:rFonts w:ascii="Garamond" w:hAnsi="Garamond"/>
          <w:sz w:val="22"/>
          <w:szCs w:val="22"/>
        </w:rPr>
        <w:t>.</w:t>
      </w:r>
    </w:p>
    <w:p w14:paraId="25025121" w14:textId="472332A6" w:rsidR="00F50C85" w:rsidRPr="00192491" w:rsidRDefault="00F50C85" w:rsidP="009C4710">
      <w:pPr>
        <w:pStyle w:val="ListParagraph"/>
        <w:numPr>
          <w:ilvl w:val="0"/>
          <w:numId w:val="10"/>
        </w:numPr>
        <w:spacing w:after="0" w:line="240" w:lineRule="auto"/>
        <w:ind w:left="426" w:hanging="207"/>
        <w:jc w:val="both"/>
        <w:rPr>
          <w:rFonts w:ascii="Garamond" w:hAnsi="Garamond" w:cs="Times New Roman"/>
          <w:b/>
          <w:bCs/>
          <w:sz w:val="22"/>
          <w:szCs w:val="22"/>
          <w:lang w:val="id-ID"/>
        </w:rPr>
      </w:pPr>
      <w:proofErr w:type="spellStart"/>
      <w:r w:rsidRPr="00192491">
        <w:rPr>
          <w:rFonts w:ascii="Garamond" w:hAnsi="Garamond"/>
          <w:sz w:val="22"/>
          <w:szCs w:val="22"/>
        </w:rPr>
        <w:t>Kelas</w:t>
      </w:r>
      <w:proofErr w:type="spellEnd"/>
      <w:r w:rsidRPr="00192491">
        <w:rPr>
          <w:rFonts w:ascii="Garamond" w:hAnsi="Garamond"/>
          <w:sz w:val="22"/>
          <w:szCs w:val="22"/>
        </w:rPr>
        <w:t xml:space="preserve"> </w:t>
      </w:r>
      <w:proofErr w:type="gramStart"/>
      <w:r w:rsidRPr="00192491">
        <w:rPr>
          <w:rFonts w:ascii="Garamond" w:hAnsi="Garamond"/>
          <w:sz w:val="22"/>
          <w:szCs w:val="22"/>
        </w:rPr>
        <w:t>C :</w:t>
      </w:r>
      <w:proofErr w:type="gramEnd"/>
      <w:r w:rsidRPr="00192491">
        <w:rPr>
          <w:rFonts w:ascii="Garamond" w:hAnsi="Garamond"/>
          <w:sz w:val="22"/>
          <w:szCs w:val="22"/>
        </w:rPr>
        <w:t xml:space="preserve"> </w:t>
      </w:r>
      <w:proofErr w:type="spellStart"/>
      <w:r w:rsidRPr="00192491">
        <w:rPr>
          <w:rFonts w:ascii="Garamond" w:hAnsi="Garamond"/>
          <w:sz w:val="22"/>
          <w:szCs w:val="22"/>
        </w:rPr>
        <w:t>harga</w:t>
      </w:r>
      <w:proofErr w:type="spellEnd"/>
      <w:r w:rsidRPr="00192491">
        <w:rPr>
          <w:rFonts w:ascii="Garamond" w:hAnsi="Garamond"/>
          <w:sz w:val="22"/>
          <w:szCs w:val="22"/>
        </w:rPr>
        <w:t xml:space="preserve"> Rp. </w:t>
      </w:r>
      <w:proofErr w:type="gramStart"/>
      <w:r w:rsidRPr="00192491">
        <w:rPr>
          <w:rFonts w:ascii="Garamond" w:hAnsi="Garamond"/>
          <w:sz w:val="22"/>
          <w:szCs w:val="22"/>
        </w:rPr>
        <w:t>15.000,-</w:t>
      </w:r>
      <w:proofErr w:type="gramEnd"/>
      <w:r w:rsidRPr="00192491">
        <w:rPr>
          <w:rFonts w:ascii="Garamond" w:hAnsi="Garamond"/>
          <w:sz w:val="22"/>
          <w:szCs w:val="22"/>
        </w:rPr>
        <w:t xml:space="preserve"> </w:t>
      </w:r>
      <w:proofErr w:type="spellStart"/>
      <w:r w:rsidRPr="00192491">
        <w:rPr>
          <w:rFonts w:ascii="Garamond" w:hAnsi="Garamond"/>
          <w:sz w:val="22"/>
          <w:szCs w:val="22"/>
        </w:rPr>
        <w:t>s.d</w:t>
      </w:r>
      <w:proofErr w:type="spellEnd"/>
      <w:r w:rsidRPr="00192491">
        <w:rPr>
          <w:rFonts w:ascii="Garamond" w:hAnsi="Garamond"/>
          <w:sz w:val="22"/>
          <w:szCs w:val="22"/>
        </w:rPr>
        <w:t xml:space="preserve"> Rp. 20.000, </w:t>
      </w:r>
      <w:proofErr w:type="spellStart"/>
      <w:r w:rsidRPr="00192491">
        <w:rPr>
          <w:rFonts w:ascii="Garamond" w:hAnsi="Garamond"/>
          <w:sz w:val="22"/>
          <w:szCs w:val="22"/>
        </w:rPr>
        <w:t>bahan</w:t>
      </w:r>
      <w:proofErr w:type="spellEnd"/>
      <w:r w:rsidRPr="00192491">
        <w:rPr>
          <w:rFonts w:ascii="Garamond" w:hAnsi="Garamond"/>
          <w:sz w:val="22"/>
          <w:szCs w:val="22"/>
        </w:rPr>
        <w:t xml:space="preserve"> </w:t>
      </w:r>
      <w:proofErr w:type="spellStart"/>
      <w:r w:rsidRPr="00192491">
        <w:rPr>
          <w:rFonts w:ascii="Garamond" w:hAnsi="Garamond"/>
          <w:sz w:val="22"/>
          <w:szCs w:val="22"/>
        </w:rPr>
        <w:t>baku</w:t>
      </w:r>
      <w:proofErr w:type="spellEnd"/>
      <w:r w:rsidRPr="00192491">
        <w:rPr>
          <w:rFonts w:ascii="Garamond" w:hAnsi="Garamond"/>
          <w:sz w:val="22"/>
          <w:szCs w:val="22"/>
        </w:rPr>
        <w:t xml:space="preserve"> SP HC, </w:t>
      </w:r>
      <w:proofErr w:type="spellStart"/>
      <w:r w:rsidRPr="00192491">
        <w:rPr>
          <w:rFonts w:ascii="Garamond" w:hAnsi="Garamond"/>
          <w:sz w:val="22"/>
          <w:szCs w:val="22"/>
        </w:rPr>
        <w:t>kekerasan</w:t>
      </w:r>
      <w:proofErr w:type="spellEnd"/>
      <w:r w:rsidRPr="00192491">
        <w:rPr>
          <w:rFonts w:ascii="Garamond" w:hAnsi="Garamond"/>
          <w:sz w:val="22"/>
          <w:szCs w:val="22"/>
        </w:rPr>
        <w:t xml:space="preserve"> 20 dan </w:t>
      </w:r>
      <w:proofErr w:type="spellStart"/>
      <w:proofErr w:type="gramStart"/>
      <w:r w:rsidRPr="00192491">
        <w:rPr>
          <w:rFonts w:ascii="Garamond" w:hAnsi="Garamond"/>
          <w:sz w:val="22"/>
          <w:szCs w:val="22"/>
        </w:rPr>
        <w:t>termasuk</w:t>
      </w:r>
      <w:proofErr w:type="spellEnd"/>
      <w:r w:rsidRPr="00192491">
        <w:rPr>
          <w:rFonts w:ascii="Garamond" w:hAnsi="Garamond"/>
          <w:sz w:val="22"/>
          <w:szCs w:val="22"/>
        </w:rPr>
        <w:t xml:space="preserve">  </w:t>
      </w:r>
      <w:proofErr w:type="spellStart"/>
      <w:r w:rsidRPr="00192491">
        <w:rPr>
          <w:rFonts w:ascii="Garamond" w:hAnsi="Garamond"/>
          <w:sz w:val="22"/>
          <w:szCs w:val="22"/>
        </w:rPr>
        <w:t>kualitas</w:t>
      </w:r>
      <w:proofErr w:type="spellEnd"/>
      <w:proofErr w:type="gramEnd"/>
      <w:r w:rsidRPr="00192491">
        <w:rPr>
          <w:rFonts w:ascii="Garamond" w:hAnsi="Garamond"/>
          <w:sz w:val="22"/>
          <w:szCs w:val="22"/>
        </w:rPr>
        <w:t xml:space="preserve"> paling </w:t>
      </w:r>
      <w:proofErr w:type="spellStart"/>
      <w:r w:rsidRPr="00192491">
        <w:rPr>
          <w:rFonts w:ascii="Garamond" w:hAnsi="Garamond"/>
          <w:sz w:val="22"/>
          <w:szCs w:val="22"/>
        </w:rPr>
        <w:t>rendah</w:t>
      </w:r>
      <w:proofErr w:type="spellEnd"/>
      <w:r w:rsidRPr="00192491">
        <w:rPr>
          <w:rFonts w:ascii="Garamond" w:hAnsi="Garamond"/>
          <w:sz w:val="22"/>
          <w:szCs w:val="22"/>
        </w:rPr>
        <w:t xml:space="preserve"> (</w:t>
      </w:r>
      <w:proofErr w:type="spellStart"/>
      <w:r w:rsidRPr="00192491">
        <w:rPr>
          <w:rFonts w:ascii="Garamond" w:hAnsi="Garamond"/>
          <w:sz w:val="22"/>
          <w:szCs w:val="22"/>
        </w:rPr>
        <w:t>produk</w:t>
      </w:r>
      <w:proofErr w:type="spellEnd"/>
      <w:r w:rsidRPr="00192491">
        <w:rPr>
          <w:rFonts w:ascii="Garamond" w:hAnsi="Garamond"/>
          <w:sz w:val="22"/>
          <w:szCs w:val="22"/>
        </w:rPr>
        <w:t xml:space="preserve"> </w:t>
      </w:r>
      <w:proofErr w:type="spellStart"/>
      <w:r w:rsidRPr="00192491">
        <w:rPr>
          <w:rFonts w:ascii="Garamond" w:hAnsi="Garamond"/>
          <w:sz w:val="22"/>
          <w:szCs w:val="22"/>
        </w:rPr>
        <w:t>tipe</w:t>
      </w:r>
      <w:proofErr w:type="spellEnd"/>
      <w:r w:rsidRPr="00192491">
        <w:rPr>
          <w:rFonts w:ascii="Garamond" w:hAnsi="Garamond"/>
          <w:sz w:val="22"/>
          <w:szCs w:val="22"/>
        </w:rPr>
        <w:t xml:space="preserve"> C).</w:t>
      </w:r>
    </w:p>
    <w:p w14:paraId="0073D3A2" w14:textId="77777777" w:rsidR="00F50C85" w:rsidRPr="00192491" w:rsidRDefault="00F50C85" w:rsidP="00F50C85">
      <w:pPr>
        <w:ind w:firstLine="567"/>
        <w:jc w:val="both"/>
        <w:rPr>
          <w:rFonts w:ascii="Garamond" w:hAnsi="Garamond" w:cs="Times New Roman"/>
          <w:sz w:val="22"/>
          <w:szCs w:val="22"/>
          <w:lang w:val="id-ID"/>
        </w:rPr>
      </w:pPr>
    </w:p>
    <w:p w14:paraId="2C5AE69E" w14:textId="233496DB" w:rsidR="00F50C85" w:rsidRDefault="00F50C85" w:rsidP="00F50C85">
      <w:pPr>
        <w:ind w:firstLine="567"/>
        <w:jc w:val="both"/>
        <w:rPr>
          <w:rFonts w:ascii="Garamond" w:hAnsi="Garamond" w:cs="Times New Roman"/>
          <w:sz w:val="22"/>
          <w:szCs w:val="22"/>
          <w:lang w:val="id-ID"/>
        </w:rPr>
      </w:pPr>
      <w:r w:rsidRPr="00192491">
        <w:rPr>
          <w:rFonts w:ascii="Garamond" w:hAnsi="Garamond" w:cs="Times New Roman"/>
          <w:sz w:val="22"/>
          <w:szCs w:val="22"/>
          <w:lang w:val="id-ID"/>
        </w:rPr>
        <w:t xml:space="preserve">Mesin yang digunakan </w:t>
      </w:r>
      <w:r w:rsidR="00E0129C" w:rsidRPr="00192491">
        <w:rPr>
          <w:rFonts w:ascii="Garamond" w:hAnsi="Garamond" w:cs="Times New Roman"/>
          <w:sz w:val="22"/>
          <w:szCs w:val="22"/>
          <w:lang w:val="id-ID"/>
        </w:rPr>
        <w:t xml:space="preserve">dalam produksi cangkul </w:t>
      </w:r>
      <w:r w:rsidRPr="00192491">
        <w:rPr>
          <w:rFonts w:ascii="Garamond" w:hAnsi="Garamond" w:cs="Times New Roman"/>
          <w:sz w:val="22"/>
          <w:szCs w:val="22"/>
          <w:lang w:val="id-ID"/>
        </w:rPr>
        <w:t>yaitu :</w:t>
      </w:r>
      <w:r w:rsidR="00E0129C" w:rsidRPr="00192491">
        <w:rPr>
          <w:rFonts w:ascii="Garamond" w:hAnsi="Garamond" w:cs="Times New Roman"/>
          <w:sz w:val="22"/>
          <w:szCs w:val="22"/>
          <w:lang w:val="id-ID"/>
        </w:rPr>
        <w:t xml:space="preserve"> </w:t>
      </w:r>
      <w:r w:rsidRPr="00192491">
        <w:rPr>
          <w:rFonts w:ascii="Garamond" w:hAnsi="Garamond" w:cs="Times New Roman"/>
          <w:sz w:val="22"/>
          <w:szCs w:val="22"/>
          <w:lang w:val="id-ID"/>
        </w:rPr>
        <w:t xml:space="preserve">Mesin </w:t>
      </w:r>
      <w:r w:rsidRPr="00192491">
        <w:rPr>
          <w:rFonts w:ascii="Garamond" w:hAnsi="Garamond" w:cs="Times New Roman"/>
          <w:i/>
          <w:iCs/>
          <w:sz w:val="22"/>
          <w:szCs w:val="22"/>
          <w:lang w:val="id-ID"/>
        </w:rPr>
        <w:t>shearing</w:t>
      </w:r>
      <w:r w:rsidRPr="00192491">
        <w:rPr>
          <w:rFonts w:ascii="Garamond" w:hAnsi="Garamond" w:cs="Times New Roman"/>
          <w:sz w:val="22"/>
          <w:szCs w:val="22"/>
          <w:lang w:val="id-ID"/>
        </w:rPr>
        <w:t xml:space="preserve"> (pengguntingan), </w:t>
      </w:r>
      <w:r w:rsidR="00E0129C" w:rsidRPr="00192491">
        <w:rPr>
          <w:rFonts w:ascii="Garamond" w:hAnsi="Garamond" w:cs="Times New Roman"/>
          <w:sz w:val="22"/>
          <w:szCs w:val="22"/>
          <w:lang w:val="id-ID"/>
        </w:rPr>
        <w:t xml:space="preserve">Mesin </w:t>
      </w:r>
      <w:r w:rsidR="00E0129C" w:rsidRPr="00192491">
        <w:rPr>
          <w:rFonts w:ascii="Garamond" w:hAnsi="Garamond" w:cs="Times New Roman"/>
          <w:i/>
          <w:iCs/>
          <w:sz w:val="22"/>
          <w:szCs w:val="22"/>
          <w:lang w:val="id-ID"/>
        </w:rPr>
        <w:t>stamping</w:t>
      </w:r>
      <w:r w:rsidR="00E0129C" w:rsidRPr="00192491">
        <w:rPr>
          <w:rFonts w:ascii="Garamond" w:hAnsi="Garamond" w:cs="Times New Roman"/>
          <w:sz w:val="22"/>
          <w:szCs w:val="22"/>
          <w:lang w:val="id-ID"/>
        </w:rPr>
        <w:t xml:space="preserve">, </w:t>
      </w:r>
      <w:r w:rsidR="00192491" w:rsidRPr="00192491">
        <w:rPr>
          <w:rFonts w:ascii="Garamond" w:hAnsi="Garamond" w:cs="Times New Roman"/>
          <w:sz w:val="22"/>
          <w:szCs w:val="22"/>
          <w:lang w:val="id-ID"/>
        </w:rPr>
        <w:t>l</w:t>
      </w:r>
      <w:r w:rsidR="00E0129C" w:rsidRPr="00192491">
        <w:rPr>
          <w:rFonts w:ascii="Garamond" w:hAnsi="Garamond" w:cs="Times New Roman"/>
          <w:sz w:val="22"/>
          <w:szCs w:val="22"/>
          <w:lang w:val="id-ID"/>
        </w:rPr>
        <w:t xml:space="preserve">as elektroda, gerinda tangan. Pembuatan </w:t>
      </w:r>
      <w:r w:rsidR="00E0129C" w:rsidRPr="00192491">
        <w:rPr>
          <w:rFonts w:ascii="Garamond" w:hAnsi="Garamond" w:cs="Times New Roman"/>
          <w:sz w:val="22"/>
          <w:szCs w:val="22"/>
          <w:lang w:val="id-ID"/>
        </w:rPr>
        <w:t xml:space="preserve">cangkul di Cv. Rhodas, dibuat berdasarkan </w:t>
      </w:r>
      <w:r w:rsidR="00E0129C" w:rsidRPr="00192491">
        <w:rPr>
          <w:rFonts w:ascii="Garamond" w:hAnsi="Garamond" w:cs="Times New Roman"/>
          <w:i/>
          <w:iCs/>
          <w:sz w:val="22"/>
          <w:szCs w:val="22"/>
          <w:lang w:val="id-ID"/>
        </w:rPr>
        <w:t xml:space="preserve">Standart Operasional Procedur </w:t>
      </w:r>
      <w:r w:rsidR="00E0129C" w:rsidRPr="00192491">
        <w:rPr>
          <w:rFonts w:ascii="Garamond" w:hAnsi="Garamond" w:cs="Times New Roman"/>
          <w:sz w:val="22"/>
          <w:szCs w:val="22"/>
          <w:lang w:val="id-ID"/>
        </w:rPr>
        <w:t>(SOP) sebagai berikut :</w:t>
      </w:r>
    </w:p>
    <w:p w14:paraId="338C26C7" w14:textId="05E172A7" w:rsidR="00C032D7" w:rsidRPr="00192491" w:rsidRDefault="00C032D7" w:rsidP="00C032D7">
      <w:pPr>
        <w:jc w:val="center"/>
        <w:rPr>
          <w:rFonts w:ascii="Garamond" w:hAnsi="Garamond" w:cs="Times New Roman"/>
          <w:sz w:val="22"/>
          <w:szCs w:val="22"/>
          <w:lang w:val="id-ID"/>
        </w:rPr>
      </w:pPr>
      <w:r>
        <w:rPr>
          <w:noProof/>
        </w:rPr>
        <w:drawing>
          <wp:inline distT="0" distB="0" distL="0" distR="0" wp14:anchorId="34F826D8" wp14:editId="4BC38E70">
            <wp:extent cx="2028190" cy="397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275" t="27401" r="58437" b="8896"/>
                    <a:stretch/>
                  </pic:blipFill>
                  <pic:spPr bwMode="auto">
                    <a:xfrm>
                      <a:off x="0" y="0"/>
                      <a:ext cx="2034982" cy="3985226"/>
                    </a:xfrm>
                    <a:prstGeom prst="rect">
                      <a:avLst/>
                    </a:prstGeom>
                    <a:ln>
                      <a:noFill/>
                    </a:ln>
                    <a:extLst>
                      <a:ext uri="{53640926-AAD7-44D8-BBD7-CCE9431645EC}">
                        <a14:shadowObscured xmlns:a14="http://schemas.microsoft.com/office/drawing/2010/main"/>
                      </a:ext>
                    </a:extLst>
                  </pic:spPr>
                </pic:pic>
              </a:graphicData>
            </a:graphic>
          </wp:inline>
        </w:drawing>
      </w:r>
    </w:p>
    <w:p w14:paraId="2ECE1ABB" w14:textId="460CA7C0" w:rsidR="00E0129C" w:rsidRPr="003222F4" w:rsidRDefault="00C032D7" w:rsidP="00C032D7">
      <w:pPr>
        <w:jc w:val="both"/>
        <w:rPr>
          <w:rFonts w:ascii="Garamond" w:hAnsi="Garamond" w:cs="Times New Roman"/>
          <w:lang w:val="id-ID"/>
        </w:rPr>
      </w:pPr>
      <w:r w:rsidRPr="003222F4">
        <w:rPr>
          <w:rFonts w:ascii="Garamond" w:hAnsi="Garamond" w:cs="Times New Roman"/>
          <w:lang w:val="id-ID"/>
        </w:rPr>
        <w:t xml:space="preserve">Gambar 1. </w:t>
      </w:r>
      <w:r w:rsidRPr="003222F4">
        <w:rPr>
          <w:rFonts w:ascii="Garamond" w:hAnsi="Garamond" w:cs="Times New Roman"/>
          <w:i/>
          <w:iCs/>
          <w:lang w:val="id-ID"/>
        </w:rPr>
        <w:t xml:space="preserve">Standart Operasional Procedur </w:t>
      </w:r>
      <w:r w:rsidRPr="003222F4">
        <w:rPr>
          <w:rFonts w:ascii="Garamond" w:hAnsi="Garamond" w:cs="Times New Roman"/>
          <w:lang w:val="id-ID"/>
        </w:rPr>
        <w:t>(SOP)</w:t>
      </w:r>
    </w:p>
    <w:p w14:paraId="3E356563" w14:textId="41A94CD7" w:rsidR="00F50C85" w:rsidRPr="003222F4" w:rsidRDefault="00F50C85" w:rsidP="00F50C85">
      <w:pPr>
        <w:pStyle w:val="ListParagraph"/>
        <w:spacing w:after="0" w:line="240" w:lineRule="auto"/>
        <w:ind w:left="0"/>
        <w:jc w:val="both"/>
        <w:rPr>
          <w:rFonts w:ascii="Garamond" w:hAnsi="Garamond" w:cs="Times New Roman"/>
          <w:sz w:val="22"/>
          <w:szCs w:val="22"/>
          <w:lang w:val="id-ID"/>
        </w:rPr>
      </w:pPr>
    </w:p>
    <w:p w14:paraId="1258E30A" w14:textId="77777777" w:rsidR="00D87C6C" w:rsidRPr="006268F3" w:rsidRDefault="00D87C6C" w:rsidP="00D87C6C">
      <w:pPr>
        <w:jc w:val="both"/>
        <w:rPr>
          <w:rFonts w:ascii="Garamond" w:hAnsi="Garamond" w:cs="Times New Roman"/>
          <w:b/>
          <w:noProof/>
          <w:sz w:val="22"/>
          <w:szCs w:val="22"/>
        </w:rPr>
      </w:pPr>
      <w:r w:rsidRPr="006268F3">
        <w:rPr>
          <w:rFonts w:ascii="Garamond" w:hAnsi="Garamond" w:cs="Times New Roman"/>
          <w:b/>
          <w:noProof/>
          <w:sz w:val="22"/>
          <w:szCs w:val="22"/>
        </w:rPr>
        <w:t>Analisis Kelayakan Aspek Teknis IKM Logam Alat Pertanian Tradisional (Cangkul) CV Rhodas</w:t>
      </w:r>
    </w:p>
    <w:p w14:paraId="770AC11C" w14:textId="6EECDA27" w:rsidR="00D87C6C" w:rsidRPr="006268F3" w:rsidRDefault="00D87C6C" w:rsidP="00D87C6C">
      <w:pPr>
        <w:ind w:firstLine="567"/>
        <w:jc w:val="both"/>
        <w:rPr>
          <w:rFonts w:ascii="Garamond" w:hAnsi="Garamond" w:cs="Times New Roman"/>
          <w:color w:val="000000"/>
          <w:sz w:val="22"/>
          <w:szCs w:val="22"/>
          <w:lang w:val="id-ID"/>
        </w:rPr>
      </w:pPr>
      <w:proofErr w:type="spellStart"/>
      <w:r w:rsidRPr="006268F3">
        <w:rPr>
          <w:rFonts w:ascii="Garamond" w:hAnsi="Garamond" w:cs="Times New Roman"/>
          <w:color w:val="000000"/>
          <w:sz w:val="22"/>
          <w:szCs w:val="22"/>
        </w:rPr>
        <w:t>Analisis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kelayakan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aspek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teknis</w:t>
      </w:r>
      <w:proofErr w:type="spellEnd"/>
      <w:r w:rsidRPr="006268F3">
        <w:rPr>
          <w:rFonts w:ascii="Garamond" w:hAnsi="Garamond" w:cs="Times New Roman"/>
          <w:color w:val="000000"/>
          <w:sz w:val="22"/>
          <w:szCs w:val="22"/>
        </w:rPr>
        <w:t xml:space="preserve"> </w:t>
      </w:r>
      <w:proofErr w:type="gramStart"/>
      <w:r w:rsidRPr="006268F3">
        <w:rPr>
          <w:rFonts w:ascii="Garamond" w:hAnsi="Garamond" w:cs="Times New Roman"/>
          <w:color w:val="000000"/>
          <w:sz w:val="22"/>
          <w:szCs w:val="22"/>
        </w:rPr>
        <w:t xml:space="preserve">pada  </w:t>
      </w:r>
      <w:proofErr w:type="spellStart"/>
      <w:r w:rsidRPr="006268F3">
        <w:rPr>
          <w:rFonts w:ascii="Garamond" w:hAnsi="Garamond" w:cs="Times New Roman"/>
          <w:color w:val="000000"/>
          <w:sz w:val="22"/>
          <w:szCs w:val="22"/>
        </w:rPr>
        <w:t>usaha</w:t>
      </w:r>
      <w:proofErr w:type="spellEnd"/>
      <w:proofErr w:type="gram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produksi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cangkul</w:t>
      </w:r>
      <w:proofErr w:type="spellEnd"/>
      <w:r w:rsidRPr="006268F3">
        <w:rPr>
          <w:rFonts w:ascii="Garamond" w:hAnsi="Garamond" w:cs="Times New Roman"/>
          <w:color w:val="000000"/>
          <w:sz w:val="22"/>
          <w:szCs w:val="22"/>
        </w:rPr>
        <w:t xml:space="preserve"> 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adalah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aspek</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digunakan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untuk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menilai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teknis</w:t>
      </w:r>
      <w:proofErr w:type="spellEnd"/>
      <w:r w:rsidRPr="006268F3">
        <w:rPr>
          <w:rFonts w:ascii="Garamond" w:hAnsi="Garamond" w:cs="Times New Roman"/>
          <w:color w:val="000000"/>
          <w:sz w:val="22"/>
          <w:szCs w:val="22"/>
        </w:rPr>
        <w:t xml:space="preserve"> dan </w:t>
      </w:r>
      <w:proofErr w:type="spellStart"/>
      <w:r w:rsidRPr="006268F3">
        <w:rPr>
          <w:rFonts w:ascii="Garamond" w:hAnsi="Garamond" w:cs="Times New Roman"/>
          <w:color w:val="000000"/>
          <w:sz w:val="22"/>
          <w:szCs w:val="22"/>
        </w:rPr>
        <w:t>teknologi</w:t>
      </w:r>
      <w:proofErr w:type="spellEnd"/>
      <w:r w:rsidRPr="006268F3">
        <w:rPr>
          <w:rFonts w:ascii="Garamond" w:hAnsi="Garamond" w:cs="Times New Roman"/>
          <w:color w:val="000000"/>
          <w:sz w:val="22"/>
          <w:szCs w:val="22"/>
        </w:rPr>
        <w:t xml:space="preserve">  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tersebut</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layak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atau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tidak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untuk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dijalankan</w:t>
      </w:r>
      <w:proofErr w:type="spellEnd"/>
      <w:r w:rsidRPr="006268F3">
        <w:rPr>
          <w:rFonts w:ascii="Garamond" w:hAnsi="Garamond" w:cs="Times New Roman"/>
          <w:color w:val="000000"/>
          <w:sz w:val="22"/>
          <w:szCs w:val="22"/>
        </w:rPr>
        <w:t xml:space="preserve">. Hasil </w:t>
      </w:r>
      <w:proofErr w:type="spellStart"/>
      <w:r w:rsidRPr="006268F3">
        <w:rPr>
          <w:rFonts w:ascii="Garamond" w:hAnsi="Garamond" w:cs="Times New Roman"/>
          <w:color w:val="000000"/>
          <w:sz w:val="22"/>
          <w:szCs w:val="22"/>
        </w:rPr>
        <w:t>analisis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kelayakan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terhadap</w:t>
      </w:r>
      <w:proofErr w:type="spellEnd"/>
      <w:r w:rsidRPr="006268F3">
        <w:rPr>
          <w:rFonts w:ascii="Garamond" w:hAnsi="Garamond" w:cs="Times New Roman"/>
          <w:color w:val="000000"/>
          <w:sz w:val="22"/>
          <w:szCs w:val="22"/>
        </w:rPr>
        <w:t xml:space="preserve"> </w:t>
      </w:r>
      <w:r w:rsidRPr="006268F3">
        <w:rPr>
          <w:rFonts w:ascii="Garamond" w:hAnsi="Garamond" w:cs="Times New Roman"/>
          <w:color w:val="000000"/>
          <w:sz w:val="22"/>
          <w:szCs w:val="22"/>
          <w:lang w:val="id-ID"/>
        </w:rPr>
        <w:t xml:space="preserve">kelayakan IKM logam alat pertanian tradisional (cangkul) CV Rhodas adalah sebagai </w:t>
      </w:r>
      <w:proofErr w:type="gramStart"/>
      <w:r w:rsidRPr="006268F3">
        <w:rPr>
          <w:rFonts w:ascii="Garamond" w:hAnsi="Garamond" w:cs="Times New Roman"/>
          <w:color w:val="000000"/>
          <w:sz w:val="22"/>
          <w:szCs w:val="22"/>
          <w:lang w:val="id-ID"/>
        </w:rPr>
        <w:t>berikut :</w:t>
      </w:r>
      <w:proofErr w:type="gramEnd"/>
      <w:r w:rsidRPr="006268F3">
        <w:rPr>
          <w:rFonts w:ascii="Garamond" w:hAnsi="Garamond" w:cs="Times New Roman"/>
          <w:color w:val="000000"/>
          <w:sz w:val="22"/>
          <w:szCs w:val="22"/>
          <w:lang w:val="id-ID"/>
        </w:rPr>
        <w:t xml:space="preserve"> </w:t>
      </w:r>
    </w:p>
    <w:p w14:paraId="0F79F971" w14:textId="77777777" w:rsidR="00D87C6C" w:rsidRPr="006268F3" w:rsidRDefault="00D87C6C" w:rsidP="00D87C6C">
      <w:pPr>
        <w:ind w:firstLine="567"/>
        <w:jc w:val="both"/>
        <w:rPr>
          <w:rFonts w:ascii="Garamond" w:hAnsi="Garamond" w:cs="Times New Roman"/>
          <w:b/>
          <w:noProof/>
          <w:sz w:val="22"/>
          <w:szCs w:val="22"/>
          <w:lang w:val="en-GB" w:eastAsia="en-US"/>
        </w:rPr>
      </w:pPr>
    </w:p>
    <w:p w14:paraId="4C70F9B5" w14:textId="7A822C5D" w:rsidR="00D87C6C" w:rsidRPr="006268F3" w:rsidRDefault="00D87C6C" w:rsidP="00D87C6C">
      <w:pPr>
        <w:jc w:val="both"/>
        <w:rPr>
          <w:rFonts w:ascii="Garamond" w:hAnsi="Garamond" w:cs="Times New Roman"/>
          <w:b/>
          <w:bCs/>
          <w:color w:val="000000"/>
          <w:sz w:val="22"/>
          <w:szCs w:val="22"/>
        </w:rPr>
      </w:pPr>
      <w:proofErr w:type="spellStart"/>
      <w:r w:rsidRPr="006268F3">
        <w:rPr>
          <w:rFonts w:ascii="Garamond" w:hAnsi="Garamond" w:cs="Times New Roman"/>
          <w:b/>
          <w:bCs/>
          <w:color w:val="000000"/>
          <w:sz w:val="22"/>
          <w:szCs w:val="22"/>
        </w:rPr>
        <w:t>Ditinjau</w:t>
      </w:r>
      <w:proofErr w:type="spellEnd"/>
      <w:r w:rsidRPr="006268F3">
        <w:rPr>
          <w:rFonts w:ascii="Garamond" w:hAnsi="Garamond" w:cs="Times New Roman"/>
          <w:b/>
          <w:bCs/>
          <w:color w:val="000000"/>
          <w:sz w:val="22"/>
          <w:szCs w:val="22"/>
        </w:rPr>
        <w:t xml:space="preserve"> </w:t>
      </w:r>
      <w:proofErr w:type="spellStart"/>
      <w:r w:rsidRPr="006268F3">
        <w:rPr>
          <w:rFonts w:ascii="Garamond" w:hAnsi="Garamond" w:cs="Times New Roman"/>
          <w:b/>
          <w:bCs/>
          <w:color w:val="000000"/>
          <w:sz w:val="22"/>
          <w:szCs w:val="22"/>
        </w:rPr>
        <w:t>dari</w:t>
      </w:r>
      <w:proofErr w:type="spellEnd"/>
      <w:r w:rsidRPr="006268F3">
        <w:rPr>
          <w:rFonts w:ascii="Garamond" w:hAnsi="Garamond" w:cs="Times New Roman"/>
          <w:b/>
          <w:bCs/>
          <w:color w:val="000000"/>
          <w:sz w:val="22"/>
          <w:szCs w:val="22"/>
        </w:rPr>
        <w:t xml:space="preserve"> </w:t>
      </w:r>
      <w:proofErr w:type="spellStart"/>
      <w:r w:rsidRPr="006268F3">
        <w:rPr>
          <w:rFonts w:ascii="Garamond" w:hAnsi="Garamond" w:cs="Times New Roman"/>
          <w:b/>
          <w:bCs/>
          <w:color w:val="000000"/>
          <w:sz w:val="22"/>
          <w:szCs w:val="22"/>
        </w:rPr>
        <w:t>segi</w:t>
      </w:r>
      <w:proofErr w:type="spellEnd"/>
      <w:r w:rsidRPr="006268F3">
        <w:rPr>
          <w:rFonts w:ascii="Garamond" w:hAnsi="Garamond" w:cs="Times New Roman"/>
          <w:b/>
          <w:bCs/>
          <w:color w:val="000000"/>
          <w:sz w:val="22"/>
          <w:szCs w:val="22"/>
        </w:rPr>
        <w:t xml:space="preserve"> </w:t>
      </w:r>
      <w:proofErr w:type="spellStart"/>
      <w:r w:rsidRPr="006268F3">
        <w:rPr>
          <w:rFonts w:ascii="Garamond" w:hAnsi="Garamond" w:cs="Times New Roman"/>
          <w:b/>
          <w:bCs/>
          <w:color w:val="000000"/>
          <w:sz w:val="22"/>
          <w:szCs w:val="22"/>
        </w:rPr>
        <w:t>letak</w:t>
      </w:r>
      <w:proofErr w:type="spellEnd"/>
      <w:r w:rsidRPr="006268F3">
        <w:rPr>
          <w:rFonts w:ascii="Garamond" w:hAnsi="Garamond" w:cs="Times New Roman"/>
          <w:b/>
          <w:bCs/>
          <w:color w:val="000000"/>
          <w:sz w:val="22"/>
          <w:szCs w:val="22"/>
        </w:rPr>
        <w:t xml:space="preserve"> </w:t>
      </w:r>
      <w:proofErr w:type="spellStart"/>
      <w:r w:rsidRPr="006268F3">
        <w:rPr>
          <w:rFonts w:ascii="Garamond" w:hAnsi="Garamond" w:cs="Times New Roman"/>
          <w:b/>
          <w:bCs/>
          <w:color w:val="000000"/>
          <w:sz w:val="22"/>
          <w:szCs w:val="22"/>
        </w:rPr>
        <w:t>lokasi</w:t>
      </w:r>
      <w:proofErr w:type="spellEnd"/>
      <w:r w:rsidRPr="006268F3">
        <w:rPr>
          <w:rFonts w:ascii="Garamond" w:hAnsi="Garamond" w:cs="Times New Roman"/>
          <w:b/>
          <w:bCs/>
          <w:color w:val="000000"/>
          <w:sz w:val="22"/>
          <w:szCs w:val="22"/>
        </w:rPr>
        <w:t xml:space="preserve">  </w:t>
      </w:r>
    </w:p>
    <w:p w14:paraId="4DF25406" w14:textId="77777777" w:rsidR="00D87C6C" w:rsidRPr="006268F3" w:rsidRDefault="00D87C6C" w:rsidP="009C4710">
      <w:pPr>
        <w:pStyle w:val="ListParagraph"/>
        <w:numPr>
          <w:ilvl w:val="0"/>
          <w:numId w:val="9"/>
        </w:numPr>
        <w:spacing w:after="0" w:line="240" w:lineRule="auto"/>
        <w:ind w:left="284" w:hanging="284"/>
        <w:contextualSpacing w:val="0"/>
        <w:jc w:val="both"/>
        <w:rPr>
          <w:rFonts w:ascii="Garamond" w:hAnsi="Garamond" w:cs="Times New Roman"/>
          <w:color w:val="000000"/>
          <w:sz w:val="22"/>
          <w:szCs w:val="22"/>
        </w:rPr>
      </w:pPr>
      <w:r w:rsidRPr="006268F3">
        <w:rPr>
          <w:rFonts w:ascii="Garamond" w:hAnsi="Garamond" w:cs="Times New Roman"/>
          <w:color w:val="000000"/>
          <w:sz w:val="22"/>
          <w:szCs w:val="22"/>
        </w:rPr>
        <w:t xml:space="preserve">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berlokasi</w:t>
      </w:r>
      <w:proofErr w:type="spellEnd"/>
      <w:r w:rsidRPr="006268F3">
        <w:rPr>
          <w:rFonts w:ascii="Garamond" w:hAnsi="Garamond" w:cs="Times New Roman"/>
          <w:color w:val="000000"/>
          <w:sz w:val="22"/>
          <w:szCs w:val="22"/>
        </w:rPr>
        <w:t xml:space="preserve"> di </w:t>
      </w:r>
      <w:proofErr w:type="spellStart"/>
      <w:r w:rsidRPr="006268F3">
        <w:rPr>
          <w:rFonts w:ascii="Garamond" w:hAnsi="Garamond" w:cs="Times New Roman"/>
          <w:color w:val="000000"/>
          <w:sz w:val="22"/>
          <w:szCs w:val="22"/>
        </w:rPr>
        <w:t>Desa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Cibatu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Kecamatan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Cisaat</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memiliki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potensi</w:t>
      </w:r>
      <w:proofErr w:type="spellEnd"/>
      <w:r w:rsidRPr="006268F3">
        <w:rPr>
          <w:rFonts w:ascii="Garamond" w:hAnsi="Garamond" w:cs="Times New Roman"/>
          <w:color w:val="000000"/>
          <w:sz w:val="22"/>
          <w:szCs w:val="22"/>
        </w:rPr>
        <w:t xml:space="preserve"> IKM </w:t>
      </w:r>
      <w:proofErr w:type="spellStart"/>
      <w:r w:rsidRPr="006268F3">
        <w:rPr>
          <w:rFonts w:ascii="Garamond" w:hAnsi="Garamond" w:cs="Times New Roman"/>
          <w:color w:val="000000"/>
          <w:sz w:val="22"/>
          <w:szCs w:val="22"/>
        </w:rPr>
        <w:t>logam</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terbanyak</w:t>
      </w:r>
      <w:proofErr w:type="spellEnd"/>
      <w:r w:rsidRPr="006268F3">
        <w:rPr>
          <w:rFonts w:ascii="Garamond" w:hAnsi="Garamond" w:cs="Times New Roman"/>
          <w:color w:val="000000"/>
          <w:sz w:val="22"/>
          <w:szCs w:val="22"/>
        </w:rPr>
        <w:t xml:space="preserve"> di </w:t>
      </w:r>
      <w:proofErr w:type="spellStart"/>
      <w:r w:rsidRPr="006268F3">
        <w:rPr>
          <w:rFonts w:ascii="Garamond" w:hAnsi="Garamond" w:cs="Times New Roman"/>
          <w:color w:val="000000"/>
          <w:sz w:val="22"/>
          <w:szCs w:val="22"/>
        </w:rPr>
        <w:t>Kabupaten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Sukabumi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dimana</w:t>
      </w:r>
      <w:proofErr w:type="spellEnd"/>
      <w:r w:rsidRPr="006268F3">
        <w:rPr>
          <w:rFonts w:ascii="Garamond" w:hAnsi="Garamond" w:cs="Times New Roman"/>
          <w:color w:val="000000"/>
          <w:sz w:val="22"/>
          <w:szCs w:val="22"/>
        </w:rPr>
        <w:t xml:space="preserve"> </w:t>
      </w:r>
      <w:proofErr w:type="spellStart"/>
      <w:r w:rsidRPr="006268F3">
        <w:rPr>
          <w:rFonts w:ascii="Garamond" w:eastAsia="Times New Roman" w:hAnsi="Garamond" w:cs="Times New Roman"/>
          <w:sz w:val="22"/>
          <w:szCs w:val="22"/>
          <w:lang w:eastAsia="id-ID"/>
        </w:rPr>
        <w:t>Kompetensi</w:t>
      </w:r>
      <w:proofErr w:type="spellEnd"/>
      <w:r w:rsidRPr="006268F3">
        <w:rPr>
          <w:rFonts w:ascii="Garamond" w:eastAsia="Times New Roman" w:hAnsi="Garamond" w:cs="Times New Roman"/>
          <w:sz w:val="22"/>
          <w:szCs w:val="22"/>
          <w:lang w:eastAsia="id-ID"/>
        </w:rPr>
        <w:t xml:space="preserve"> Inti </w:t>
      </w:r>
      <w:proofErr w:type="spellStart"/>
      <w:r w:rsidRPr="006268F3">
        <w:rPr>
          <w:rFonts w:ascii="Garamond" w:eastAsia="Times New Roman" w:hAnsi="Garamond" w:cs="Times New Roman"/>
          <w:sz w:val="22"/>
          <w:szCs w:val="22"/>
          <w:lang w:eastAsia="id-ID"/>
        </w:rPr>
        <w:t>Industri</w:t>
      </w:r>
      <w:proofErr w:type="spellEnd"/>
      <w:r w:rsidRPr="006268F3">
        <w:rPr>
          <w:rFonts w:ascii="Garamond" w:eastAsia="Times New Roman" w:hAnsi="Garamond" w:cs="Times New Roman"/>
          <w:sz w:val="22"/>
          <w:szCs w:val="22"/>
          <w:lang w:eastAsia="id-ID"/>
        </w:rPr>
        <w:t xml:space="preserve"> Daerah </w:t>
      </w:r>
      <w:r w:rsidRPr="006268F3">
        <w:rPr>
          <w:rFonts w:ascii="Garamond" w:eastAsia="Times New Roman" w:hAnsi="Garamond" w:cs="Times New Roman"/>
          <w:sz w:val="22"/>
          <w:szCs w:val="22"/>
          <w:lang w:eastAsia="id-ID"/>
        </w:rPr>
        <w:lastRenderedPageBreak/>
        <w:t xml:space="preserve">(KIID) </w:t>
      </w:r>
      <w:proofErr w:type="spellStart"/>
      <w:proofErr w:type="gramStart"/>
      <w:r w:rsidRPr="006268F3">
        <w:rPr>
          <w:rFonts w:ascii="Garamond" w:eastAsia="Times New Roman" w:hAnsi="Garamond" w:cs="Times New Roman"/>
          <w:sz w:val="22"/>
          <w:szCs w:val="22"/>
          <w:lang w:eastAsia="id-ID"/>
        </w:rPr>
        <w:t>Kabupaten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Sukabumi</w:t>
      </w:r>
      <w:proofErr w:type="spellEnd"/>
      <w:proofErr w:type="gram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yaitu</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industri</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pengolahan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logam</w:t>
      </w:r>
      <w:proofErr w:type="spellEnd"/>
      <w:r w:rsidRPr="006268F3">
        <w:rPr>
          <w:rFonts w:ascii="Garamond" w:eastAsia="Times New Roman" w:hAnsi="Garamond" w:cs="Times New Roman"/>
          <w:sz w:val="22"/>
          <w:szCs w:val="22"/>
          <w:lang w:eastAsia="id-ID"/>
        </w:rPr>
        <w:t>.</w:t>
      </w:r>
    </w:p>
    <w:p w14:paraId="295811D1" w14:textId="7B3D64AB" w:rsidR="00D87C6C" w:rsidRPr="006268F3" w:rsidRDefault="00D87C6C" w:rsidP="009C4710">
      <w:pPr>
        <w:pStyle w:val="ListParagraph"/>
        <w:numPr>
          <w:ilvl w:val="0"/>
          <w:numId w:val="9"/>
        </w:numPr>
        <w:spacing w:after="0" w:line="240" w:lineRule="auto"/>
        <w:ind w:left="284" w:hanging="284"/>
        <w:contextualSpacing w:val="0"/>
        <w:jc w:val="both"/>
        <w:rPr>
          <w:rFonts w:ascii="Garamond" w:hAnsi="Garamond" w:cs="Times New Roman"/>
          <w:color w:val="000000"/>
          <w:sz w:val="22"/>
          <w:szCs w:val="22"/>
        </w:rPr>
      </w:pPr>
      <w:r w:rsidRPr="006268F3">
        <w:rPr>
          <w:rFonts w:ascii="Garamond" w:hAnsi="Garamond" w:cs="Times New Roman"/>
          <w:color w:val="000000"/>
          <w:sz w:val="22"/>
          <w:szCs w:val="22"/>
        </w:rPr>
        <w:t xml:space="preserve">Lokasi 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cukup</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dekat</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dengan</w:t>
      </w:r>
      <w:proofErr w:type="spellEnd"/>
      <w:r w:rsidRPr="006268F3">
        <w:rPr>
          <w:rFonts w:ascii="Garamond" w:hAnsi="Garamond" w:cs="Times New Roman"/>
          <w:color w:val="000000"/>
          <w:sz w:val="22"/>
          <w:szCs w:val="22"/>
        </w:rPr>
        <w:t xml:space="preserve"> pasar </w:t>
      </w:r>
      <w:proofErr w:type="spellStart"/>
      <w:r w:rsidRPr="006268F3">
        <w:rPr>
          <w:rFonts w:ascii="Garamond" w:hAnsi="Garamond" w:cs="Times New Roman"/>
          <w:color w:val="000000"/>
          <w:sz w:val="22"/>
          <w:szCs w:val="22"/>
        </w:rPr>
        <w:t>yaitu</w:t>
      </w:r>
      <w:proofErr w:type="spellEnd"/>
      <w:r w:rsidRPr="006268F3">
        <w:rPr>
          <w:rFonts w:ascii="Garamond" w:hAnsi="Garamond" w:cs="Times New Roman"/>
          <w:color w:val="000000"/>
          <w:sz w:val="22"/>
          <w:szCs w:val="22"/>
        </w:rPr>
        <w:t xml:space="preserve"> Pasar </w:t>
      </w:r>
      <w:proofErr w:type="spellStart"/>
      <w:r w:rsidRPr="006268F3">
        <w:rPr>
          <w:rFonts w:ascii="Garamond" w:hAnsi="Garamond" w:cs="Times New Roman"/>
          <w:color w:val="000000"/>
          <w:sz w:val="22"/>
          <w:szCs w:val="22"/>
        </w:rPr>
        <w:t>Cibatu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Kecamatan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Cisaat</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terletak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sekitar</w:t>
      </w:r>
      <w:proofErr w:type="spellEnd"/>
      <w:r w:rsidRPr="006268F3">
        <w:rPr>
          <w:rFonts w:ascii="Garamond" w:hAnsi="Garamond" w:cs="Times New Roman"/>
          <w:color w:val="000000"/>
          <w:sz w:val="22"/>
          <w:szCs w:val="22"/>
        </w:rPr>
        <w:t xml:space="preserve"> 2 km </w:t>
      </w:r>
      <w:proofErr w:type="spellStart"/>
      <w:r w:rsidRPr="006268F3">
        <w:rPr>
          <w:rFonts w:ascii="Garamond" w:hAnsi="Garamond" w:cs="Times New Roman"/>
          <w:color w:val="000000"/>
          <w:sz w:val="22"/>
          <w:szCs w:val="22"/>
        </w:rPr>
        <w:t>dari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perusahaan</w:t>
      </w:r>
      <w:proofErr w:type="spellEnd"/>
      <w:r w:rsidRPr="006268F3">
        <w:rPr>
          <w:rFonts w:ascii="Garamond" w:hAnsi="Garamond" w:cs="Times New Roman"/>
          <w:color w:val="000000"/>
          <w:sz w:val="22"/>
          <w:szCs w:val="22"/>
        </w:rPr>
        <w:t xml:space="preserve">) dan pasar di </w:t>
      </w:r>
      <w:proofErr w:type="spellStart"/>
      <w:r w:rsidRPr="006268F3">
        <w:rPr>
          <w:rFonts w:ascii="Garamond" w:hAnsi="Garamond" w:cs="Times New Roman"/>
          <w:color w:val="000000"/>
          <w:sz w:val="22"/>
          <w:szCs w:val="22"/>
        </w:rPr>
        <w:t>Sukabumi</w:t>
      </w:r>
      <w:proofErr w:type="spellEnd"/>
      <w:r w:rsidRPr="006268F3">
        <w:rPr>
          <w:rFonts w:ascii="Garamond" w:hAnsi="Garamond" w:cs="Times New Roman"/>
          <w:color w:val="000000"/>
          <w:sz w:val="22"/>
          <w:szCs w:val="22"/>
        </w:rPr>
        <w:t xml:space="preserve"> Selatan (</w:t>
      </w:r>
      <w:proofErr w:type="spellStart"/>
      <w:r w:rsidRPr="006268F3">
        <w:rPr>
          <w:rFonts w:ascii="Garamond" w:hAnsi="Garamond" w:cs="Times New Roman"/>
          <w:color w:val="000000"/>
          <w:sz w:val="22"/>
          <w:szCs w:val="22"/>
        </w:rPr>
        <w:t>Pajampangan</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masih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satu</w:t>
      </w:r>
      <w:proofErr w:type="spellEnd"/>
      <w:r w:rsidRPr="006268F3">
        <w:rPr>
          <w:rFonts w:ascii="Garamond" w:hAnsi="Garamond" w:cs="Times New Roman"/>
          <w:color w:val="000000"/>
          <w:sz w:val="22"/>
          <w:szCs w:val="22"/>
        </w:rPr>
        <w:t xml:space="preserve"> wilayah </w:t>
      </w:r>
      <w:proofErr w:type="spellStart"/>
      <w:r w:rsidRPr="006268F3">
        <w:rPr>
          <w:rFonts w:ascii="Garamond" w:hAnsi="Garamond" w:cs="Times New Roman"/>
          <w:color w:val="000000"/>
          <w:sz w:val="22"/>
          <w:szCs w:val="22"/>
        </w:rPr>
        <w:t>Kabupaten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Sukabumi</w:t>
      </w:r>
      <w:proofErr w:type="spellEnd"/>
      <w:r w:rsidR="006268F3">
        <w:rPr>
          <w:rFonts w:ascii="Garamond" w:hAnsi="Garamond" w:cs="Times New Roman"/>
          <w:color w:val="000000"/>
          <w:sz w:val="22"/>
          <w:szCs w:val="22"/>
          <w:lang w:val="id-ID"/>
        </w:rPr>
        <w:t xml:space="preserve"> dan </w:t>
      </w:r>
      <w:proofErr w:type="spellStart"/>
      <w:r w:rsidR="006268F3" w:rsidRPr="006268F3">
        <w:rPr>
          <w:rFonts w:ascii="Garamond" w:hAnsi="Garamond" w:cs="Times New Roman"/>
          <w:color w:val="000000"/>
          <w:sz w:val="22"/>
          <w:szCs w:val="22"/>
        </w:rPr>
        <w:t>lembaga</w:t>
      </w:r>
      <w:proofErr w:type="spellEnd"/>
      <w:r w:rsidR="006268F3" w:rsidRPr="006268F3">
        <w:rPr>
          <w:rFonts w:ascii="Garamond" w:hAnsi="Garamond" w:cs="Times New Roman"/>
          <w:color w:val="000000"/>
          <w:sz w:val="22"/>
          <w:szCs w:val="22"/>
        </w:rPr>
        <w:t xml:space="preserve"> </w:t>
      </w:r>
      <w:proofErr w:type="spellStart"/>
      <w:r w:rsidR="006268F3" w:rsidRPr="006268F3">
        <w:rPr>
          <w:rFonts w:ascii="Garamond" w:hAnsi="Garamond" w:cs="Times New Roman"/>
          <w:color w:val="000000"/>
          <w:sz w:val="22"/>
          <w:szCs w:val="22"/>
        </w:rPr>
        <w:t>pemerintahan</w:t>
      </w:r>
      <w:proofErr w:type="spellEnd"/>
      <w:r w:rsidR="006268F3" w:rsidRPr="006268F3">
        <w:rPr>
          <w:rFonts w:ascii="Garamond" w:hAnsi="Garamond" w:cs="Times New Roman"/>
          <w:color w:val="000000"/>
          <w:sz w:val="22"/>
          <w:szCs w:val="22"/>
        </w:rPr>
        <w:t xml:space="preserve"> dan </w:t>
      </w:r>
      <w:proofErr w:type="spellStart"/>
      <w:r w:rsidR="006268F3" w:rsidRPr="006268F3">
        <w:rPr>
          <w:rFonts w:ascii="Garamond" w:hAnsi="Garamond" w:cs="Times New Roman"/>
          <w:color w:val="000000"/>
          <w:sz w:val="22"/>
          <w:szCs w:val="22"/>
        </w:rPr>
        <w:t>lembaga</w:t>
      </w:r>
      <w:proofErr w:type="spellEnd"/>
      <w:r w:rsidR="006268F3" w:rsidRPr="006268F3">
        <w:rPr>
          <w:rFonts w:ascii="Garamond" w:hAnsi="Garamond" w:cs="Times New Roman"/>
          <w:color w:val="000000"/>
          <w:sz w:val="22"/>
          <w:szCs w:val="22"/>
        </w:rPr>
        <w:t xml:space="preserve"> </w:t>
      </w:r>
      <w:proofErr w:type="spellStart"/>
      <w:proofErr w:type="gramStart"/>
      <w:r w:rsidR="006268F3" w:rsidRPr="006268F3">
        <w:rPr>
          <w:rFonts w:ascii="Garamond" w:hAnsi="Garamond" w:cs="Times New Roman"/>
          <w:color w:val="000000"/>
          <w:sz w:val="22"/>
          <w:szCs w:val="22"/>
        </w:rPr>
        <w:t>keuangan</w:t>
      </w:r>
      <w:proofErr w:type="spellEnd"/>
      <w:r w:rsidR="006268F3" w:rsidRPr="006268F3">
        <w:rPr>
          <w:rFonts w:ascii="Garamond" w:hAnsi="Garamond" w:cs="Times New Roman"/>
          <w:color w:val="000000"/>
          <w:sz w:val="22"/>
          <w:szCs w:val="22"/>
        </w:rPr>
        <w:t>.</w:t>
      </w:r>
      <w:r w:rsidRPr="006268F3">
        <w:rPr>
          <w:rFonts w:ascii="Garamond" w:hAnsi="Garamond" w:cs="Times New Roman"/>
          <w:color w:val="000000"/>
          <w:sz w:val="22"/>
          <w:szCs w:val="22"/>
        </w:rPr>
        <w:t>.</w:t>
      </w:r>
      <w:proofErr w:type="gramEnd"/>
    </w:p>
    <w:p w14:paraId="0FE08EA9" w14:textId="77777777" w:rsidR="00D87C6C" w:rsidRPr="006268F3" w:rsidRDefault="00D87C6C" w:rsidP="009C4710">
      <w:pPr>
        <w:pStyle w:val="ListParagraph"/>
        <w:numPr>
          <w:ilvl w:val="0"/>
          <w:numId w:val="9"/>
        </w:numPr>
        <w:spacing w:after="0" w:line="240" w:lineRule="auto"/>
        <w:ind w:left="284" w:hanging="284"/>
        <w:contextualSpacing w:val="0"/>
        <w:jc w:val="both"/>
        <w:rPr>
          <w:rFonts w:ascii="Garamond" w:hAnsi="Garamond" w:cs="Times New Roman"/>
          <w:color w:val="000000"/>
          <w:sz w:val="22"/>
          <w:szCs w:val="22"/>
        </w:rPr>
      </w:pPr>
      <w:r w:rsidRPr="006268F3">
        <w:rPr>
          <w:rFonts w:ascii="Garamond" w:hAnsi="Garamond" w:cs="Times New Roman"/>
          <w:color w:val="000000"/>
          <w:sz w:val="22"/>
          <w:szCs w:val="22"/>
        </w:rPr>
        <w:t xml:space="preserve">Lokasi 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dekat</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dengan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bahan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baku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utama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besi</w:t>
      </w:r>
      <w:proofErr w:type="spellEnd"/>
      <w:r w:rsidRPr="006268F3">
        <w:rPr>
          <w:rFonts w:ascii="Garamond" w:hAnsi="Garamond" w:cs="Times New Roman"/>
          <w:color w:val="000000"/>
          <w:sz w:val="22"/>
          <w:szCs w:val="22"/>
        </w:rPr>
        <w:t xml:space="preserve"> plat) </w:t>
      </w:r>
      <w:proofErr w:type="spellStart"/>
      <w:r w:rsidRPr="006268F3">
        <w:rPr>
          <w:rFonts w:ascii="Garamond" w:hAnsi="Garamond" w:cs="Times New Roman"/>
          <w:color w:val="000000"/>
          <w:sz w:val="22"/>
          <w:szCs w:val="22"/>
        </w:rPr>
        <w:t>yaitu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dari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pemasok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lokal</w:t>
      </w:r>
      <w:proofErr w:type="spellEnd"/>
      <w:r w:rsidRPr="006268F3">
        <w:rPr>
          <w:rFonts w:ascii="Garamond" w:hAnsi="Garamond" w:cs="Times New Roman"/>
          <w:color w:val="000000"/>
          <w:sz w:val="22"/>
          <w:szCs w:val="22"/>
        </w:rPr>
        <w:t>.</w:t>
      </w:r>
    </w:p>
    <w:p w14:paraId="2C6114E4" w14:textId="77777777" w:rsidR="00D87C6C" w:rsidRPr="006268F3" w:rsidRDefault="00D87C6C" w:rsidP="009C4710">
      <w:pPr>
        <w:pStyle w:val="ListParagraph"/>
        <w:numPr>
          <w:ilvl w:val="0"/>
          <w:numId w:val="9"/>
        </w:numPr>
        <w:spacing w:after="0" w:line="240" w:lineRule="auto"/>
        <w:ind w:left="284" w:hanging="284"/>
        <w:contextualSpacing w:val="0"/>
        <w:jc w:val="both"/>
        <w:rPr>
          <w:rFonts w:ascii="Garamond" w:hAnsi="Garamond" w:cs="Times New Roman"/>
          <w:color w:val="000000"/>
          <w:sz w:val="22"/>
          <w:szCs w:val="22"/>
        </w:rPr>
      </w:pPr>
      <w:r w:rsidRPr="006268F3">
        <w:rPr>
          <w:rFonts w:ascii="Garamond" w:hAnsi="Garamond" w:cs="Times New Roman"/>
          <w:color w:val="000000"/>
          <w:sz w:val="22"/>
          <w:szCs w:val="22"/>
        </w:rPr>
        <w:t xml:space="preserve">Tenaga </w:t>
      </w:r>
      <w:proofErr w:type="spellStart"/>
      <w:r w:rsidRPr="006268F3">
        <w:rPr>
          <w:rFonts w:ascii="Garamond" w:hAnsi="Garamond" w:cs="Times New Roman"/>
          <w:color w:val="000000"/>
          <w:sz w:val="22"/>
          <w:szCs w:val="22"/>
        </w:rPr>
        <w:t>kerja</w:t>
      </w:r>
      <w:proofErr w:type="spellEnd"/>
      <w:r w:rsidRPr="006268F3">
        <w:rPr>
          <w:rFonts w:ascii="Garamond" w:hAnsi="Garamond" w:cs="Times New Roman"/>
          <w:color w:val="000000"/>
          <w:sz w:val="22"/>
          <w:szCs w:val="22"/>
        </w:rPr>
        <w:t xml:space="preserve"> 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merupakan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keluarga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pemilik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tetangga</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berasal</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dari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desa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Cibatu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Kecamatan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Cisaat</w:t>
      </w:r>
      <w:proofErr w:type="spellEnd"/>
      <w:r w:rsidRPr="006268F3">
        <w:rPr>
          <w:rFonts w:ascii="Garamond" w:hAnsi="Garamond" w:cs="Times New Roman"/>
          <w:color w:val="000000"/>
          <w:sz w:val="22"/>
          <w:szCs w:val="22"/>
        </w:rPr>
        <w:t xml:space="preserve"> </w:t>
      </w:r>
      <w:proofErr w:type="gramStart"/>
      <w:r w:rsidRPr="006268F3">
        <w:rPr>
          <w:rFonts w:ascii="Garamond" w:hAnsi="Garamond" w:cs="Times New Roman"/>
          <w:color w:val="000000"/>
          <w:sz w:val="22"/>
          <w:szCs w:val="22"/>
        </w:rPr>
        <w:t xml:space="preserve">dan  </w:t>
      </w:r>
      <w:proofErr w:type="spellStart"/>
      <w:r w:rsidRPr="006268F3">
        <w:rPr>
          <w:rFonts w:ascii="Garamond" w:hAnsi="Garamond" w:cs="Times New Roman"/>
          <w:color w:val="000000"/>
          <w:sz w:val="22"/>
          <w:szCs w:val="22"/>
        </w:rPr>
        <w:t>tenaga</w:t>
      </w:r>
      <w:proofErr w:type="spellEnd"/>
      <w:proofErr w:type="gram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kerja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terjauh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berasal</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dari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Kecamatan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Warungkiara</w:t>
      </w:r>
      <w:proofErr w:type="spellEnd"/>
      <w:r w:rsidRPr="006268F3">
        <w:rPr>
          <w:rFonts w:ascii="Garamond" w:hAnsi="Garamond" w:cs="Times New Roman"/>
          <w:color w:val="000000"/>
          <w:sz w:val="22"/>
          <w:szCs w:val="22"/>
        </w:rPr>
        <w:t xml:space="preserve">. </w:t>
      </w:r>
    </w:p>
    <w:p w14:paraId="23770218" w14:textId="77777777" w:rsidR="00D87C6C" w:rsidRPr="006268F3" w:rsidRDefault="00D87C6C" w:rsidP="009C4710">
      <w:pPr>
        <w:pStyle w:val="ListParagraph"/>
        <w:numPr>
          <w:ilvl w:val="0"/>
          <w:numId w:val="9"/>
        </w:numPr>
        <w:spacing w:after="0" w:line="240" w:lineRule="auto"/>
        <w:ind w:left="284" w:hanging="284"/>
        <w:contextualSpacing w:val="0"/>
        <w:jc w:val="both"/>
        <w:rPr>
          <w:rFonts w:ascii="Garamond" w:hAnsi="Garamond" w:cs="Times New Roman"/>
          <w:color w:val="000000"/>
          <w:sz w:val="22"/>
          <w:szCs w:val="22"/>
        </w:rPr>
      </w:pPr>
      <w:r w:rsidRPr="006268F3">
        <w:rPr>
          <w:rFonts w:ascii="Garamond" w:hAnsi="Garamond" w:cs="Times New Roman"/>
          <w:color w:val="000000"/>
          <w:sz w:val="22"/>
          <w:szCs w:val="22"/>
        </w:rPr>
        <w:t xml:space="preserve">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memiliki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sarana</w:t>
      </w:r>
      <w:proofErr w:type="spellEnd"/>
      <w:r w:rsidRPr="006268F3">
        <w:rPr>
          <w:rFonts w:ascii="Garamond" w:hAnsi="Garamond" w:cs="Times New Roman"/>
          <w:color w:val="000000"/>
          <w:sz w:val="22"/>
          <w:szCs w:val="22"/>
        </w:rPr>
        <w:t xml:space="preserve"> dan </w:t>
      </w:r>
      <w:proofErr w:type="spellStart"/>
      <w:r w:rsidRPr="006268F3">
        <w:rPr>
          <w:rFonts w:ascii="Garamond" w:hAnsi="Garamond" w:cs="Times New Roman"/>
          <w:color w:val="000000"/>
          <w:sz w:val="22"/>
          <w:szCs w:val="22"/>
        </w:rPr>
        <w:t>prasarana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transportasi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listrik</w:t>
      </w:r>
      <w:proofErr w:type="spellEnd"/>
      <w:r w:rsidRPr="006268F3">
        <w:rPr>
          <w:rFonts w:ascii="Garamond" w:hAnsi="Garamond" w:cs="Times New Roman"/>
          <w:color w:val="000000"/>
          <w:sz w:val="22"/>
          <w:szCs w:val="22"/>
        </w:rPr>
        <w:t xml:space="preserve"> dan air) yang </w:t>
      </w:r>
      <w:proofErr w:type="spellStart"/>
      <w:r w:rsidRPr="006268F3">
        <w:rPr>
          <w:rFonts w:ascii="Garamond" w:hAnsi="Garamond" w:cs="Times New Roman"/>
          <w:color w:val="000000"/>
          <w:sz w:val="22"/>
          <w:szCs w:val="22"/>
        </w:rPr>
        <w:t>cukup</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memadai</w:t>
      </w:r>
      <w:proofErr w:type="spellEnd"/>
      <w:r w:rsidRPr="006268F3">
        <w:rPr>
          <w:rFonts w:ascii="Garamond" w:hAnsi="Garamond" w:cs="Times New Roman"/>
          <w:color w:val="000000"/>
          <w:sz w:val="22"/>
          <w:szCs w:val="22"/>
        </w:rPr>
        <w:t>.</w:t>
      </w:r>
    </w:p>
    <w:p w14:paraId="20D894A1" w14:textId="77777777" w:rsidR="00D87C6C" w:rsidRPr="006268F3" w:rsidRDefault="00D87C6C" w:rsidP="009C4710">
      <w:pPr>
        <w:pStyle w:val="ListParagraph"/>
        <w:numPr>
          <w:ilvl w:val="0"/>
          <w:numId w:val="9"/>
        </w:numPr>
        <w:spacing w:after="0" w:line="240" w:lineRule="auto"/>
        <w:ind w:left="284" w:hanging="284"/>
        <w:contextualSpacing w:val="0"/>
        <w:jc w:val="both"/>
        <w:rPr>
          <w:rFonts w:ascii="Garamond" w:hAnsi="Garamond" w:cs="Times New Roman"/>
          <w:color w:val="000000"/>
          <w:sz w:val="22"/>
          <w:szCs w:val="22"/>
        </w:rPr>
      </w:pPr>
      <w:r w:rsidRPr="006268F3">
        <w:rPr>
          <w:rFonts w:ascii="Garamond" w:hAnsi="Garamond"/>
          <w:noProof/>
          <w:sz w:val="22"/>
          <w:szCs w:val="22"/>
        </w:rPr>
        <w:t>CV Rhodas memiliki kemudahan untuk melakukan ekspansi/perluasan dalam produksi dan juga pemasarannya.</w:t>
      </w:r>
    </w:p>
    <w:p w14:paraId="273BC835" w14:textId="77777777" w:rsidR="00D87C6C" w:rsidRPr="006268F3" w:rsidRDefault="00D87C6C" w:rsidP="00D87C6C">
      <w:pPr>
        <w:jc w:val="both"/>
        <w:rPr>
          <w:rFonts w:ascii="Garamond" w:hAnsi="Garamond" w:cs="Times New Roman"/>
          <w:color w:val="000000"/>
          <w:sz w:val="22"/>
          <w:szCs w:val="22"/>
        </w:rPr>
      </w:pPr>
    </w:p>
    <w:p w14:paraId="70AC0146" w14:textId="3018F43D" w:rsidR="00D87C6C" w:rsidRPr="006268F3" w:rsidRDefault="00D87C6C" w:rsidP="00D87C6C">
      <w:pPr>
        <w:jc w:val="both"/>
        <w:rPr>
          <w:rFonts w:ascii="Garamond" w:hAnsi="Garamond" w:cs="Times New Roman"/>
          <w:b/>
          <w:bCs/>
          <w:color w:val="000000"/>
          <w:sz w:val="22"/>
          <w:szCs w:val="22"/>
        </w:rPr>
      </w:pPr>
      <w:proofErr w:type="spellStart"/>
      <w:r w:rsidRPr="006268F3">
        <w:rPr>
          <w:rFonts w:ascii="Garamond" w:hAnsi="Garamond" w:cs="Times New Roman"/>
          <w:b/>
          <w:bCs/>
          <w:color w:val="000000"/>
          <w:sz w:val="22"/>
          <w:szCs w:val="22"/>
        </w:rPr>
        <w:t>Ditinjau</w:t>
      </w:r>
      <w:proofErr w:type="spellEnd"/>
      <w:r w:rsidRPr="006268F3">
        <w:rPr>
          <w:rFonts w:ascii="Garamond" w:hAnsi="Garamond" w:cs="Times New Roman"/>
          <w:b/>
          <w:bCs/>
          <w:color w:val="000000"/>
          <w:sz w:val="22"/>
          <w:szCs w:val="22"/>
        </w:rPr>
        <w:t xml:space="preserve"> </w:t>
      </w:r>
      <w:proofErr w:type="spellStart"/>
      <w:r w:rsidRPr="006268F3">
        <w:rPr>
          <w:rFonts w:ascii="Garamond" w:hAnsi="Garamond" w:cs="Times New Roman"/>
          <w:b/>
          <w:bCs/>
          <w:color w:val="000000"/>
          <w:sz w:val="22"/>
          <w:szCs w:val="22"/>
        </w:rPr>
        <w:t>dari</w:t>
      </w:r>
      <w:proofErr w:type="spellEnd"/>
      <w:r w:rsidRPr="006268F3">
        <w:rPr>
          <w:rFonts w:ascii="Garamond" w:hAnsi="Garamond" w:cs="Times New Roman"/>
          <w:b/>
          <w:bCs/>
          <w:color w:val="000000"/>
          <w:sz w:val="22"/>
          <w:szCs w:val="22"/>
        </w:rPr>
        <w:t xml:space="preserve"> </w:t>
      </w:r>
      <w:proofErr w:type="spellStart"/>
      <w:proofErr w:type="gramStart"/>
      <w:r w:rsidRPr="006268F3">
        <w:rPr>
          <w:rFonts w:ascii="Garamond" w:hAnsi="Garamond" w:cs="Times New Roman"/>
          <w:b/>
          <w:bCs/>
          <w:color w:val="000000"/>
          <w:sz w:val="22"/>
          <w:szCs w:val="22"/>
        </w:rPr>
        <w:t>segi</w:t>
      </w:r>
      <w:proofErr w:type="spellEnd"/>
      <w:r w:rsidRPr="006268F3">
        <w:rPr>
          <w:rFonts w:ascii="Garamond" w:hAnsi="Garamond" w:cs="Times New Roman"/>
          <w:b/>
          <w:bCs/>
          <w:color w:val="000000"/>
          <w:sz w:val="22"/>
          <w:szCs w:val="22"/>
        </w:rPr>
        <w:t xml:space="preserve">  </w:t>
      </w:r>
      <w:r w:rsidRPr="006268F3">
        <w:rPr>
          <w:rFonts w:ascii="Garamond" w:hAnsi="Garamond" w:cs="Times New Roman"/>
          <w:b/>
          <w:bCs/>
          <w:i/>
          <w:iCs/>
          <w:color w:val="000000"/>
          <w:sz w:val="22"/>
          <w:szCs w:val="22"/>
        </w:rPr>
        <w:t>layout</w:t>
      </w:r>
      <w:proofErr w:type="gramEnd"/>
      <w:r w:rsidRPr="006268F3">
        <w:rPr>
          <w:rFonts w:ascii="Garamond" w:hAnsi="Garamond" w:cs="Times New Roman"/>
          <w:b/>
          <w:bCs/>
          <w:color w:val="000000"/>
          <w:sz w:val="22"/>
          <w:szCs w:val="22"/>
        </w:rPr>
        <w:t xml:space="preserve"> </w:t>
      </w:r>
    </w:p>
    <w:p w14:paraId="597E7E68" w14:textId="77777777" w:rsidR="00D87C6C" w:rsidRPr="006268F3" w:rsidRDefault="00D87C6C" w:rsidP="009C4710">
      <w:pPr>
        <w:pStyle w:val="ListParagraph"/>
        <w:numPr>
          <w:ilvl w:val="0"/>
          <w:numId w:val="11"/>
        </w:numPr>
        <w:spacing w:after="0" w:line="240" w:lineRule="auto"/>
        <w:ind w:left="284" w:hanging="284"/>
        <w:contextualSpacing w:val="0"/>
        <w:jc w:val="both"/>
        <w:rPr>
          <w:rFonts w:ascii="Garamond" w:hAnsi="Garamond" w:cs="Times New Roman"/>
          <w:color w:val="000000"/>
          <w:sz w:val="22"/>
          <w:szCs w:val="22"/>
        </w:rPr>
      </w:pPr>
      <w:r w:rsidRPr="006268F3">
        <w:rPr>
          <w:rFonts w:ascii="Garamond" w:hAnsi="Garamond"/>
          <w:sz w:val="22"/>
          <w:szCs w:val="22"/>
        </w:rPr>
        <w:t xml:space="preserve">CV </w:t>
      </w:r>
      <w:proofErr w:type="spellStart"/>
      <w:r w:rsidRPr="006268F3">
        <w:rPr>
          <w:rFonts w:ascii="Garamond" w:hAnsi="Garamond"/>
          <w:sz w:val="22"/>
          <w:szCs w:val="22"/>
        </w:rPr>
        <w:t>Rhodas</w:t>
      </w:r>
      <w:proofErr w:type="spellEnd"/>
      <w:r w:rsidRPr="006268F3">
        <w:rPr>
          <w:rFonts w:ascii="Garamond" w:hAnsi="Garamond"/>
          <w:sz w:val="22"/>
          <w:szCs w:val="22"/>
        </w:rPr>
        <w:t xml:space="preserve"> </w:t>
      </w:r>
      <w:proofErr w:type="spellStart"/>
      <w:r w:rsidRPr="006268F3">
        <w:rPr>
          <w:rFonts w:ascii="Garamond" w:hAnsi="Garamond"/>
          <w:sz w:val="22"/>
          <w:szCs w:val="22"/>
        </w:rPr>
        <w:t>menempatkan</w:t>
      </w:r>
      <w:proofErr w:type="spellEnd"/>
      <w:r w:rsidRPr="006268F3">
        <w:rPr>
          <w:rFonts w:ascii="Garamond" w:hAnsi="Garamond"/>
          <w:sz w:val="22"/>
          <w:szCs w:val="22"/>
        </w:rPr>
        <w:t xml:space="preserve"> </w:t>
      </w:r>
      <w:proofErr w:type="spellStart"/>
      <w:r w:rsidRPr="006268F3">
        <w:rPr>
          <w:rFonts w:ascii="Garamond" w:hAnsi="Garamond"/>
          <w:sz w:val="22"/>
          <w:szCs w:val="22"/>
        </w:rPr>
        <w:t>fasilitas-fasilitas</w:t>
      </w:r>
      <w:proofErr w:type="spellEnd"/>
      <w:r w:rsidRPr="006268F3">
        <w:rPr>
          <w:rFonts w:ascii="Garamond" w:hAnsi="Garamond"/>
          <w:sz w:val="22"/>
          <w:szCs w:val="22"/>
        </w:rPr>
        <w:t xml:space="preserve"> yang </w:t>
      </w:r>
      <w:proofErr w:type="spellStart"/>
      <w:r w:rsidRPr="006268F3">
        <w:rPr>
          <w:rFonts w:ascii="Garamond" w:hAnsi="Garamond"/>
          <w:sz w:val="22"/>
          <w:szCs w:val="22"/>
        </w:rPr>
        <w:t>dipakai</w:t>
      </w:r>
      <w:proofErr w:type="spellEnd"/>
      <w:r w:rsidRPr="006268F3">
        <w:rPr>
          <w:rFonts w:ascii="Garamond" w:hAnsi="Garamond"/>
          <w:sz w:val="22"/>
          <w:szCs w:val="22"/>
        </w:rPr>
        <w:t xml:space="preserve"> </w:t>
      </w:r>
      <w:proofErr w:type="spellStart"/>
      <w:r w:rsidRPr="006268F3">
        <w:rPr>
          <w:rFonts w:ascii="Garamond" w:hAnsi="Garamond"/>
          <w:sz w:val="22"/>
          <w:szCs w:val="22"/>
        </w:rPr>
        <w:t>dalam</w:t>
      </w:r>
      <w:proofErr w:type="spellEnd"/>
      <w:r w:rsidRPr="006268F3">
        <w:rPr>
          <w:rFonts w:ascii="Garamond" w:hAnsi="Garamond"/>
          <w:sz w:val="22"/>
          <w:szCs w:val="22"/>
        </w:rPr>
        <w:t xml:space="preserve"> </w:t>
      </w:r>
      <w:proofErr w:type="spellStart"/>
      <w:r w:rsidRPr="006268F3">
        <w:rPr>
          <w:rFonts w:ascii="Garamond" w:hAnsi="Garamond"/>
          <w:sz w:val="22"/>
          <w:szCs w:val="22"/>
        </w:rPr>
        <w:t>perusahaan</w:t>
      </w:r>
      <w:proofErr w:type="spellEnd"/>
      <w:r w:rsidRPr="006268F3">
        <w:rPr>
          <w:rFonts w:ascii="Garamond" w:hAnsi="Garamond"/>
          <w:sz w:val="22"/>
          <w:szCs w:val="22"/>
        </w:rPr>
        <w:t xml:space="preserve"> </w:t>
      </w:r>
      <w:proofErr w:type="spellStart"/>
      <w:r w:rsidRPr="006268F3">
        <w:rPr>
          <w:rFonts w:ascii="Garamond" w:hAnsi="Garamond"/>
          <w:sz w:val="22"/>
          <w:szCs w:val="22"/>
        </w:rPr>
        <w:t>dinilai</w:t>
      </w:r>
      <w:proofErr w:type="spellEnd"/>
      <w:r w:rsidRPr="006268F3">
        <w:rPr>
          <w:rFonts w:ascii="Garamond" w:hAnsi="Garamond"/>
          <w:sz w:val="22"/>
          <w:szCs w:val="22"/>
        </w:rPr>
        <w:t xml:space="preserve"> </w:t>
      </w:r>
      <w:proofErr w:type="spellStart"/>
      <w:r w:rsidRPr="006268F3">
        <w:rPr>
          <w:rFonts w:ascii="Garamond" w:hAnsi="Garamond"/>
          <w:sz w:val="22"/>
          <w:szCs w:val="22"/>
        </w:rPr>
        <w:t>cukup</w:t>
      </w:r>
      <w:proofErr w:type="spellEnd"/>
      <w:r w:rsidRPr="006268F3">
        <w:rPr>
          <w:rFonts w:ascii="Garamond" w:hAnsi="Garamond"/>
          <w:sz w:val="22"/>
          <w:szCs w:val="22"/>
        </w:rPr>
        <w:t xml:space="preserve"> </w:t>
      </w:r>
      <w:proofErr w:type="spellStart"/>
      <w:r w:rsidRPr="006268F3">
        <w:rPr>
          <w:rFonts w:ascii="Garamond" w:hAnsi="Garamond"/>
          <w:sz w:val="22"/>
          <w:szCs w:val="22"/>
        </w:rPr>
        <w:t>baik</w:t>
      </w:r>
      <w:proofErr w:type="spellEnd"/>
      <w:r w:rsidRPr="006268F3">
        <w:rPr>
          <w:rFonts w:ascii="Garamond" w:hAnsi="Garamond"/>
          <w:sz w:val="22"/>
          <w:szCs w:val="22"/>
        </w:rPr>
        <w:t xml:space="preserve">, </w:t>
      </w:r>
      <w:proofErr w:type="spellStart"/>
      <w:r w:rsidRPr="006268F3">
        <w:rPr>
          <w:rFonts w:ascii="Garamond" w:hAnsi="Garamond"/>
          <w:sz w:val="22"/>
          <w:szCs w:val="22"/>
        </w:rPr>
        <w:t>seperti</w:t>
      </w:r>
      <w:proofErr w:type="spellEnd"/>
      <w:r w:rsidRPr="006268F3">
        <w:rPr>
          <w:rFonts w:ascii="Garamond" w:hAnsi="Garamond"/>
          <w:sz w:val="22"/>
          <w:szCs w:val="22"/>
        </w:rPr>
        <w:t xml:space="preserve"> </w:t>
      </w:r>
      <w:proofErr w:type="spellStart"/>
      <w:r w:rsidRPr="006268F3">
        <w:rPr>
          <w:rFonts w:ascii="Garamond" w:hAnsi="Garamond"/>
          <w:sz w:val="22"/>
          <w:szCs w:val="22"/>
        </w:rPr>
        <w:t>letak</w:t>
      </w:r>
      <w:proofErr w:type="spellEnd"/>
      <w:r w:rsidRPr="006268F3">
        <w:rPr>
          <w:rFonts w:ascii="Garamond" w:hAnsi="Garamond"/>
          <w:sz w:val="22"/>
          <w:szCs w:val="22"/>
        </w:rPr>
        <w:t xml:space="preserve"> </w:t>
      </w:r>
      <w:proofErr w:type="spellStart"/>
      <w:r w:rsidRPr="006268F3">
        <w:rPr>
          <w:rFonts w:ascii="Garamond" w:hAnsi="Garamond"/>
          <w:sz w:val="22"/>
          <w:szCs w:val="22"/>
        </w:rPr>
        <w:t>mesin</w:t>
      </w:r>
      <w:proofErr w:type="spellEnd"/>
      <w:r w:rsidRPr="006268F3">
        <w:rPr>
          <w:rFonts w:ascii="Garamond" w:hAnsi="Garamond"/>
          <w:i/>
          <w:iCs/>
          <w:sz w:val="22"/>
          <w:szCs w:val="22"/>
        </w:rPr>
        <w:t xml:space="preserve"> shearing</w:t>
      </w:r>
      <w:r w:rsidRPr="006268F3">
        <w:rPr>
          <w:rFonts w:ascii="Garamond" w:hAnsi="Garamond"/>
          <w:sz w:val="22"/>
          <w:szCs w:val="22"/>
        </w:rPr>
        <w:t xml:space="preserve"> dan </w:t>
      </w:r>
      <w:proofErr w:type="spellStart"/>
      <w:r w:rsidRPr="006268F3">
        <w:rPr>
          <w:rFonts w:ascii="Garamond" w:hAnsi="Garamond"/>
          <w:sz w:val="22"/>
          <w:szCs w:val="22"/>
        </w:rPr>
        <w:t>mesin</w:t>
      </w:r>
      <w:proofErr w:type="spellEnd"/>
      <w:r w:rsidRPr="006268F3">
        <w:rPr>
          <w:rFonts w:ascii="Garamond" w:hAnsi="Garamond"/>
          <w:sz w:val="22"/>
          <w:szCs w:val="22"/>
        </w:rPr>
        <w:t xml:space="preserve"> </w:t>
      </w:r>
      <w:r w:rsidRPr="006268F3">
        <w:rPr>
          <w:rFonts w:ascii="Garamond" w:hAnsi="Garamond"/>
          <w:i/>
          <w:iCs/>
          <w:sz w:val="22"/>
          <w:szCs w:val="22"/>
        </w:rPr>
        <w:t>stamping</w:t>
      </w:r>
      <w:r w:rsidRPr="006268F3">
        <w:rPr>
          <w:rFonts w:ascii="Garamond" w:hAnsi="Garamond"/>
          <w:sz w:val="22"/>
          <w:szCs w:val="22"/>
        </w:rPr>
        <w:t xml:space="preserve"> yang </w:t>
      </w:r>
      <w:proofErr w:type="spellStart"/>
      <w:r w:rsidRPr="006268F3">
        <w:rPr>
          <w:rFonts w:ascii="Garamond" w:hAnsi="Garamond"/>
          <w:sz w:val="22"/>
          <w:szCs w:val="22"/>
        </w:rPr>
        <w:t>berukuran</w:t>
      </w:r>
      <w:proofErr w:type="spellEnd"/>
      <w:r w:rsidRPr="006268F3">
        <w:rPr>
          <w:rFonts w:ascii="Garamond" w:hAnsi="Garamond"/>
          <w:sz w:val="22"/>
          <w:szCs w:val="22"/>
        </w:rPr>
        <w:t xml:space="preserve"> </w:t>
      </w:r>
      <w:proofErr w:type="spellStart"/>
      <w:r w:rsidRPr="006268F3">
        <w:rPr>
          <w:rFonts w:ascii="Garamond" w:hAnsi="Garamond"/>
          <w:sz w:val="22"/>
          <w:szCs w:val="22"/>
        </w:rPr>
        <w:t>besar</w:t>
      </w:r>
      <w:proofErr w:type="spellEnd"/>
      <w:r w:rsidRPr="006268F3">
        <w:rPr>
          <w:rFonts w:ascii="Garamond" w:hAnsi="Garamond"/>
          <w:sz w:val="22"/>
          <w:szCs w:val="22"/>
        </w:rPr>
        <w:t xml:space="preserve"> yang </w:t>
      </w:r>
      <w:proofErr w:type="spellStart"/>
      <w:r w:rsidRPr="006268F3">
        <w:rPr>
          <w:rFonts w:ascii="Garamond" w:hAnsi="Garamond"/>
          <w:sz w:val="22"/>
          <w:szCs w:val="22"/>
        </w:rPr>
        <w:t>ditempatkan</w:t>
      </w:r>
      <w:proofErr w:type="spellEnd"/>
      <w:r w:rsidRPr="006268F3">
        <w:rPr>
          <w:rFonts w:ascii="Garamond" w:hAnsi="Garamond"/>
          <w:sz w:val="22"/>
          <w:szCs w:val="22"/>
        </w:rPr>
        <w:t xml:space="preserve"> di </w:t>
      </w:r>
      <w:proofErr w:type="spellStart"/>
      <w:r w:rsidRPr="006268F3">
        <w:rPr>
          <w:rFonts w:ascii="Garamond" w:hAnsi="Garamond"/>
          <w:sz w:val="22"/>
          <w:szCs w:val="22"/>
        </w:rPr>
        <w:t>ruangan</w:t>
      </w:r>
      <w:proofErr w:type="spellEnd"/>
      <w:r w:rsidRPr="006268F3">
        <w:rPr>
          <w:rFonts w:ascii="Garamond" w:hAnsi="Garamond"/>
          <w:sz w:val="22"/>
          <w:szCs w:val="22"/>
        </w:rPr>
        <w:t xml:space="preserve"> yang </w:t>
      </w:r>
      <w:proofErr w:type="spellStart"/>
      <w:r w:rsidRPr="006268F3">
        <w:rPr>
          <w:rFonts w:ascii="Garamond" w:hAnsi="Garamond"/>
          <w:sz w:val="22"/>
          <w:szCs w:val="22"/>
        </w:rPr>
        <w:t>besar</w:t>
      </w:r>
      <w:proofErr w:type="spellEnd"/>
      <w:r w:rsidRPr="006268F3">
        <w:rPr>
          <w:rFonts w:ascii="Garamond" w:hAnsi="Garamond"/>
          <w:sz w:val="22"/>
          <w:szCs w:val="22"/>
        </w:rPr>
        <w:t xml:space="preserve"> </w:t>
      </w:r>
      <w:proofErr w:type="spellStart"/>
      <w:r w:rsidRPr="006268F3">
        <w:rPr>
          <w:rFonts w:ascii="Garamond" w:hAnsi="Garamond"/>
          <w:sz w:val="22"/>
          <w:szCs w:val="22"/>
        </w:rPr>
        <w:t>sehingga</w:t>
      </w:r>
      <w:proofErr w:type="spellEnd"/>
      <w:r w:rsidRPr="006268F3">
        <w:rPr>
          <w:rFonts w:ascii="Garamond" w:hAnsi="Garamond"/>
          <w:sz w:val="22"/>
          <w:szCs w:val="22"/>
        </w:rPr>
        <w:t xml:space="preserve"> </w:t>
      </w:r>
      <w:proofErr w:type="spellStart"/>
      <w:r w:rsidRPr="006268F3">
        <w:rPr>
          <w:rFonts w:ascii="Garamond" w:hAnsi="Garamond"/>
          <w:sz w:val="22"/>
          <w:szCs w:val="22"/>
        </w:rPr>
        <w:t>leluasa</w:t>
      </w:r>
      <w:proofErr w:type="spellEnd"/>
      <w:r w:rsidRPr="006268F3">
        <w:rPr>
          <w:rFonts w:ascii="Garamond" w:hAnsi="Garamond"/>
          <w:sz w:val="22"/>
          <w:szCs w:val="22"/>
        </w:rPr>
        <w:t xml:space="preserve"> </w:t>
      </w:r>
      <w:proofErr w:type="spellStart"/>
      <w:r w:rsidRPr="006268F3">
        <w:rPr>
          <w:rFonts w:ascii="Garamond" w:hAnsi="Garamond"/>
          <w:sz w:val="22"/>
          <w:szCs w:val="22"/>
        </w:rPr>
        <w:t>untuk</w:t>
      </w:r>
      <w:proofErr w:type="spellEnd"/>
      <w:r w:rsidRPr="006268F3">
        <w:rPr>
          <w:rFonts w:ascii="Garamond" w:hAnsi="Garamond"/>
          <w:sz w:val="22"/>
          <w:szCs w:val="22"/>
        </w:rPr>
        <w:t xml:space="preserve"> </w:t>
      </w:r>
      <w:proofErr w:type="spellStart"/>
      <w:r w:rsidRPr="006268F3">
        <w:rPr>
          <w:rFonts w:ascii="Garamond" w:hAnsi="Garamond"/>
          <w:sz w:val="22"/>
          <w:szCs w:val="22"/>
        </w:rPr>
        <w:t>memproduksi</w:t>
      </w:r>
      <w:proofErr w:type="spellEnd"/>
      <w:r w:rsidRPr="006268F3">
        <w:rPr>
          <w:rFonts w:ascii="Garamond" w:hAnsi="Garamond"/>
          <w:sz w:val="22"/>
          <w:szCs w:val="22"/>
        </w:rPr>
        <w:t xml:space="preserve"> </w:t>
      </w:r>
      <w:proofErr w:type="spellStart"/>
      <w:r w:rsidRPr="006268F3">
        <w:rPr>
          <w:rFonts w:ascii="Garamond" w:hAnsi="Garamond"/>
          <w:sz w:val="22"/>
          <w:szCs w:val="22"/>
        </w:rPr>
        <w:t>cangkul</w:t>
      </w:r>
      <w:proofErr w:type="spellEnd"/>
      <w:r w:rsidRPr="006268F3">
        <w:rPr>
          <w:rFonts w:ascii="Garamond" w:hAnsi="Garamond"/>
          <w:sz w:val="22"/>
          <w:szCs w:val="22"/>
        </w:rPr>
        <w:t xml:space="preserve">. </w:t>
      </w:r>
      <w:proofErr w:type="spellStart"/>
      <w:r w:rsidRPr="006268F3">
        <w:rPr>
          <w:rFonts w:ascii="Garamond" w:hAnsi="Garamond"/>
          <w:sz w:val="22"/>
          <w:szCs w:val="22"/>
        </w:rPr>
        <w:t>Namun</w:t>
      </w:r>
      <w:proofErr w:type="spellEnd"/>
      <w:r w:rsidRPr="006268F3">
        <w:rPr>
          <w:rFonts w:ascii="Garamond" w:hAnsi="Garamond"/>
          <w:sz w:val="22"/>
          <w:szCs w:val="22"/>
        </w:rPr>
        <w:t xml:space="preserve">, </w:t>
      </w:r>
      <w:proofErr w:type="spellStart"/>
      <w:r w:rsidRPr="006268F3">
        <w:rPr>
          <w:rFonts w:ascii="Garamond" w:hAnsi="Garamond"/>
          <w:sz w:val="22"/>
          <w:szCs w:val="22"/>
        </w:rPr>
        <w:t>ada</w:t>
      </w:r>
      <w:proofErr w:type="spellEnd"/>
      <w:r w:rsidRPr="006268F3">
        <w:rPr>
          <w:rFonts w:ascii="Garamond" w:hAnsi="Garamond"/>
          <w:sz w:val="22"/>
          <w:szCs w:val="22"/>
        </w:rPr>
        <w:t xml:space="preserve"> </w:t>
      </w:r>
      <w:proofErr w:type="spellStart"/>
      <w:r w:rsidRPr="006268F3">
        <w:rPr>
          <w:rFonts w:ascii="Garamond" w:hAnsi="Garamond"/>
          <w:sz w:val="22"/>
          <w:szCs w:val="22"/>
        </w:rPr>
        <w:t>kekurangan</w:t>
      </w:r>
      <w:proofErr w:type="spellEnd"/>
      <w:r w:rsidRPr="006268F3">
        <w:rPr>
          <w:rFonts w:ascii="Garamond" w:hAnsi="Garamond"/>
          <w:sz w:val="22"/>
          <w:szCs w:val="22"/>
        </w:rPr>
        <w:t xml:space="preserve"> </w:t>
      </w:r>
      <w:proofErr w:type="spellStart"/>
      <w:r w:rsidRPr="006268F3">
        <w:rPr>
          <w:rFonts w:ascii="Garamond" w:hAnsi="Garamond"/>
          <w:sz w:val="22"/>
          <w:szCs w:val="22"/>
        </w:rPr>
        <w:t>dari</w:t>
      </w:r>
      <w:proofErr w:type="spellEnd"/>
      <w:r w:rsidRPr="006268F3">
        <w:rPr>
          <w:rFonts w:ascii="Garamond" w:hAnsi="Garamond"/>
          <w:sz w:val="22"/>
          <w:szCs w:val="22"/>
        </w:rPr>
        <w:t xml:space="preserve"> </w:t>
      </w:r>
      <w:proofErr w:type="spellStart"/>
      <w:r w:rsidRPr="006268F3">
        <w:rPr>
          <w:rFonts w:ascii="Garamond" w:hAnsi="Garamond"/>
          <w:sz w:val="22"/>
          <w:szCs w:val="22"/>
        </w:rPr>
        <w:t>kondisi</w:t>
      </w:r>
      <w:proofErr w:type="spellEnd"/>
      <w:r w:rsidRPr="006268F3">
        <w:rPr>
          <w:rFonts w:ascii="Garamond" w:hAnsi="Garamond"/>
          <w:sz w:val="22"/>
          <w:szCs w:val="22"/>
        </w:rPr>
        <w:t xml:space="preserve"> </w:t>
      </w:r>
      <w:proofErr w:type="spellStart"/>
      <w:r w:rsidRPr="006268F3">
        <w:rPr>
          <w:rFonts w:ascii="Garamond" w:hAnsi="Garamond"/>
          <w:sz w:val="22"/>
          <w:szCs w:val="22"/>
        </w:rPr>
        <w:t>tempat</w:t>
      </w:r>
      <w:proofErr w:type="spellEnd"/>
      <w:r w:rsidRPr="006268F3">
        <w:rPr>
          <w:rFonts w:ascii="Garamond" w:hAnsi="Garamond"/>
          <w:sz w:val="22"/>
          <w:szCs w:val="22"/>
        </w:rPr>
        <w:t xml:space="preserve"> </w:t>
      </w:r>
      <w:proofErr w:type="spellStart"/>
      <w:r w:rsidRPr="006268F3">
        <w:rPr>
          <w:rFonts w:ascii="Garamond" w:hAnsi="Garamond"/>
          <w:sz w:val="22"/>
          <w:szCs w:val="22"/>
        </w:rPr>
        <w:t>produksi</w:t>
      </w:r>
      <w:proofErr w:type="spellEnd"/>
      <w:r w:rsidRPr="006268F3">
        <w:rPr>
          <w:rFonts w:ascii="Garamond" w:hAnsi="Garamond"/>
          <w:sz w:val="22"/>
          <w:szCs w:val="22"/>
        </w:rPr>
        <w:t xml:space="preserve"> </w:t>
      </w:r>
      <w:proofErr w:type="spellStart"/>
      <w:r w:rsidRPr="006268F3">
        <w:rPr>
          <w:rFonts w:ascii="Garamond" w:hAnsi="Garamond"/>
          <w:sz w:val="22"/>
          <w:szCs w:val="22"/>
        </w:rPr>
        <w:t>yaitu</w:t>
      </w:r>
      <w:proofErr w:type="spellEnd"/>
      <w:r w:rsidRPr="006268F3">
        <w:rPr>
          <w:rFonts w:ascii="Garamond" w:hAnsi="Garamond"/>
          <w:sz w:val="22"/>
          <w:szCs w:val="22"/>
        </w:rPr>
        <w:t xml:space="preserve"> </w:t>
      </w:r>
      <w:proofErr w:type="spellStart"/>
      <w:r w:rsidRPr="006268F3">
        <w:rPr>
          <w:rFonts w:ascii="Garamond" w:hAnsi="Garamond"/>
          <w:sz w:val="22"/>
          <w:szCs w:val="22"/>
        </w:rPr>
        <w:t>r</w:t>
      </w:r>
      <w:r w:rsidRPr="006268F3">
        <w:rPr>
          <w:rFonts w:ascii="Garamond" w:hAnsi="Garamond" w:cs="Times New Roman"/>
          <w:color w:val="000000"/>
          <w:sz w:val="22"/>
          <w:szCs w:val="22"/>
        </w:rPr>
        <w:t>uangannya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cukup</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luas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tetapi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masih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terlihat</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kurang</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bersih</w:t>
      </w:r>
      <w:proofErr w:type="spellEnd"/>
      <w:r w:rsidRPr="006268F3">
        <w:rPr>
          <w:rFonts w:ascii="Garamond" w:hAnsi="Garamond" w:cs="Times New Roman"/>
          <w:color w:val="000000"/>
          <w:sz w:val="22"/>
          <w:szCs w:val="22"/>
        </w:rPr>
        <w:t xml:space="preserve"> </w:t>
      </w:r>
      <w:proofErr w:type="gramStart"/>
      <w:r w:rsidRPr="006268F3">
        <w:rPr>
          <w:rFonts w:ascii="Garamond" w:hAnsi="Garamond" w:cs="Times New Roman"/>
          <w:color w:val="000000"/>
          <w:sz w:val="22"/>
          <w:szCs w:val="22"/>
        </w:rPr>
        <w:t xml:space="preserve">dan  </w:t>
      </w:r>
      <w:proofErr w:type="spellStart"/>
      <w:r w:rsidRPr="006268F3">
        <w:rPr>
          <w:rFonts w:ascii="Garamond" w:hAnsi="Garamond" w:cs="Times New Roman"/>
          <w:color w:val="000000"/>
          <w:sz w:val="22"/>
          <w:szCs w:val="22"/>
        </w:rPr>
        <w:t>berantakan</w:t>
      </w:r>
      <w:proofErr w:type="spellEnd"/>
      <w:proofErr w:type="gramEnd"/>
      <w:r w:rsidRPr="006268F3">
        <w:rPr>
          <w:rFonts w:ascii="Garamond" w:hAnsi="Garamond" w:cs="Times New Roman"/>
          <w:color w:val="000000"/>
          <w:sz w:val="22"/>
          <w:szCs w:val="22"/>
        </w:rPr>
        <w:t xml:space="preserve"> </w:t>
      </w:r>
      <w:r w:rsidRPr="006268F3">
        <w:rPr>
          <w:rFonts w:ascii="Garamond" w:hAnsi="Garamond"/>
          <w:sz w:val="22"/>
          <w:szCs w:val="22"/>
        </w:rPr>
        <w:t xml:space="preserve"> </w:t>
      </w:r>
      <w:proofErr w:type="spellStart"/>
      <w:r w:rsidRPr="006268F3">
        <w:rPr>
          <w:rFonts w:ascii="Garamond" w:hAnsi="Garamond"/>
          <w:sz w:val="22"/>
          <w:szCs w:val="22"/>
        </w:rPr>
        <w:t>sehingga</w:t>
      </w:r>
      <w:proofErr w:type="spellEnd"/>
      <w:r w:rsidRPr="006268F3">
        <w:rPr>
          <w:rFonts w:ascii="Garamond" w:hAnsi="Garamond"/>
          <w:sz w:val="22"/>
          <w:szCs w:val="22"/>
        </w:rPr>
        <w:t xml:space="preserve"> </w:t>
      </w:r>
      <w:proofErr w:type="spellStart"/>
      <w:r w:rsidRPr="006268F3">
        <w:rPr>
          <w:rFonts w:ascii="Garamond" w:hAnsi="Garamond"/>
          <w:sz w:val="22"/>
          <w:szCs w:val="22"/>
        </w:rPr>
        <w:t>sedikit</w:t>
      </w:r>
      <w:proofErr w:type="spellEnd"/>
      <w:r w:rsidRPr="006268F3">
        <w:rPr>
          <w:rFonts w:ascii="Garamond" w:hAnsi="Garamond"/>
          <w:sz w:val="22"/>
          <w:szCs w:val="22"/>
        </w:rPr>
        <w:t xml:space="preserve"> </w:t>
      </w:r>
      <w:proofErr w:type="spellStart"/>
      <w:r w:rsidRPr="006268F3">
        <w:rPr>
          <w:rFonts w:ascii="Garamond" w:hAnsi="Garamond"/>
          <w:sz w:val="22"/>
          <w:szCs w:val="22"/>
        </w:rPr>
        <w:t>kesusahan</w:t>
      </w:r>
      <w:proofErr w:type="spellEnd"/>
      <w:r w:rsidRPr="006268F3">
        <w:rPr>
          <w:rFonts w:ascii="Garamond" w:hAnsi="Garamond"/>
          <w:sz w:val="22"/>
          <w:szCs w:val="22"/>
        </w:rPr>
        <w:t xml:space="preserve"> </w:t>
      </w:r>
      <w:proofErr w:type="spellStart"/>
      <w:r w:rsidRPr="006268F3">
        <w:rPr>
          <w:rFonts w:ascii="Garamond" w:hAnsi="Garamond"/>
          <w:sz w:val="22"/>
          <w:szCs w:val="22"/>
        </w:rPr>
        <w:t>ketika</w:t>
      </w:r>
      <w:proofErr w:type="spellEnd"/>
      <w:r w:rsidRPr="006268F3">
        <w:rPr>
          <w:rFonts w:ascii="Garamond" w:hAnsi="Garamond"/>
          <w:sz w:val="22"/>
          <w:szCs w:val="22"/>
        </w:rPr>
        <w:t xml:space="preserve"> </w:t>
      </w:r>
      <w:proofErr w:type="spellStart"/>
      <w:r w:rsidRPr="006268F3">
        <w:rPr>
          <w:rFonts w:ascii="Garamond" w:hAnsi="Garamond"/>
          <w:sz w:val="22"/>
          <w:szCs w:val="22"/>
        </w:rPr>
        <w:t>mencari</w:t>
      </w:r>
      <w:proofErr w:type="spellEnd"/>
      <w:r w:rsidRPr="006268F3">
        <w:rPr>
          <w:rFonts w:ascii="Garamond" w:hAnsi="Garamond"/>
          <w:sz w:val="22"/>
          <w:szCs w:val="22"/>
        </w:rPr>
        <w:t xml:space="preserve"> </w:t>
      </w:r>
      <w:proofErr w:type="spellStart"/>
      <w:r w:rsidRPr="006268F3">
        <w:rPr>
          <w:rFonts w:ascii="Garamond" w:hAnsi="Garamond"/>
          <w:sz w:val="22"/>
          <w:szCs w:val="22"/>
        </w:rPr>
        <w:t>peralatan</w:t>
      </w:r>
      <w:proofErr w:type="spellEnd"/>
      <w:r w:rsidRPr="006268F3">
        <w:rPr>
          <w:rFonts w:ascii="Garamond" w:hAnsi="Garamond"/>
          <w:sz w:val="22"/>
          <w:szCs w:val="22"/>
        </w:rPr>
        <w:t xml:space="preserve"> yang </w:t>
      </w:r>
      <w:proofErr w:type="spellStart"/>
      <w:r w:rsidRPr="006268F3">
        <w:rPr>
          <w:rFonts w:ascii="Garamond" w:hAnsi="Garamond"/>
          <w:sz w:val="22"/>
          <w:szCs w:val="22"/>
        </w:rPr>
        <w:t>lebih</w:t>
      </w:r>
      <w:proofErr w:type="spellEnd"/>
      <w:r w:rsidRPr="006268F3">
        <w:rPr>
          <w:rFonts w:ascii="Garamond" w:hAnsi="Garamond"/>
          <w:sz w:val="22"/>
          <w:szCs w:val="22"/>
        </w:rPr>
        <w:t xml:space="preserve"> </w:t>
      </w:r>
      <w:proofErr w:type="spellStart"/>
      <w:r w:rsidRPr="006268F3">
        <w:rPr>
          <w:rFonts w:ascii="Garamond" w:hAnsi="Garamond"/>
          <w:sz w:val="22"/>
          <w:szCs w:val="22"/>
        </w:rPr>
        <w:t>kecil</w:t>
      </w:r>
      <w:proofErr w:type="spellEnd"/>
      <w:r w:rsidRPr="006268F3">
        <w:rPr>
          <w:rFonts w:ascii="Garamond" w:hAnsi="Garamond"/>
          <w:sz w:val="22"/>
          <w:szCs w:val="22"/>
        </w:rPr>
        <w:t xml:space="preserve"> </w:t>
      </w:r>
      <w:proofErr w:type="spellStart"/>
      <w:r w:rsidRPr="006268F3">
        <w:rPr>
          <w:rFonts w:ascii="Garamond" w:hAnsi="Garamond"/>
          <w:sz w:val="22"/>
          <w:szCs w:val="22"/>
        </w:rPr>
        <w:t>ataupun</w:t>
      </w:r>
      <w:proofErr w:type="spellEnd"/>
      <w:r w:rsidRPr="006268F3">
        <w:rPr>
          <w:rFonts w:ascii="Garamond" w:hAnsi="Garamond"/>
          <w:sz w:val="22"/>
          <w:szCs w:val="22"/>
        </w:rPr>
        <w:t xml:space="preserve"> </w:t>
      </w:r>
      <w:proofErr w:type="spellStart"/>
      <w:r w:rsidRPr="006268F3">
        <w:rPr>
          <w:rFonts w:ascii="Garamond" w:hAnsi="Garamond"/>
          <w:sz w:val="22"/>
          <w:szCs w:val="22"/>
        </w:rPr>
        <w:t>berjalan</w:t>
      </w:r>
      <w:proofErr w:type="spellEnd"/>
      <w:r w:rsidRPr="006268F3">
        <w:rPr>
          <w:rFonts w:ascii="Garamond" w:hAnsi="Garamond"/>
          <w:sz w:val="22"/>
          <w:szCs w:val="22"/>
        </w:rPr>
        <w:t xml:space="preserve"> dan </w:t>
      </w:r>
      <w:proofErr w:type="spellStart"/>
      <w:r w:rsidRPr="006268F3">
        <w:rPr>
          <w:rFonts w:ascii="Garamond" w:hAnsi="Garamond"/>
          <w:sz w:val="22"/>
          <w:szCs w:val="22"/>
        </w:rPr>
        <w:t>tidak</w:t>
      </w:r>
      <w:proofErr w:type="spellEnd"/>
      <w:r w:rsidRPr="006268F3">
        <w:rPr>
          <w:rFonts w:ascii="Garamond" w:hAnsi="Garamond"/>
          <w:sz w:val="22"/>
          <w:szCs w:val="22"/>
        </w:rPr>
        <w:t xml:space="preserve"> </w:t>
      </w:r>
      <w:proofErr w:type="spellStart"/>
      <w:r w:rsidRPr="006268F3">
        <w:rPr>
          <w:rFonts w:ascii="Garamond" w:hAnsi="Garamond"/>
          <w:sz w:val="22"/>
          <w:szCs w:val="22"/>
        </w:rPr>
        <w:t>adanya</w:t>
      </w:r>
      <w:proofErr w:type="spellEnd"/>
      <w:r w:rsidRPr="006268F3">
        <w:rPr>
          <w:rFonts w:ascii="Garamond" w:hAnsi="Garamond"/>
          <w:sz w:val="22"/>
          <w:szCs w:val="22"/>
        </w:rPr>
        <w:t xml:space="preserve"> garis layout.</w:t>
      </w:r>
    </w:p>
    <w:p w14:paraId="1B1278B5" w14:textId="77777777" w:rsidR="00D87C6C" w:rsidRPr="006268F3" w:rsidRDefault="00D87C6C" w:rsidP="009C4710">
      <w:pPr>
        <w:pStyle w:val="ListParagraph"/>
        <w:numPr>
          <w:ilvl w:val="0"/>
          <w:numId w:val="11"/>
        </w:numPr>
        <w:spacing w:after="0" w:line="240" w:lineRule="auto"/>
        <w:ind w:left="284" w:hanging="284"/>
        <w:contextualSpacing w:val="0"/>
        <w:jc w:val="both"/>
        <w:rPr>
          <w:rFonts w:ascii="Garamond" w:hAnsi="Garamond" w:cs="Times New Roman"/>
          <w:color w:val="000000"/>
          <w:sz w:val="22"/>
          <w:szCs w:val="22"/>
        </w:rPr>
      </w:pPr>
      <w:proofErr w:type="spellStart"/>
      <w:r w:rsidRPr="006268F3">
        <w:rPr>
          <w:rFonts w:ascii="Garamond" w:hAnsi="Garamond"/>
          <w:sz w:val="22"/>
          <w:szCs w:val="22"/>
        </w:rPr>
        <w:t>A</w:t>
      </w:r>
      <w:r w:rsidRPr="006268F3">
        <w:rPr>
          <w:rFonts w:ascii="Garamond" w:hAnsi="Garamond"/>
          <w:noProof/>
          <w:sz w:val="22"/>
          <w:szCs w:val="22"/>
        </w:rPr>
        <w:t>liran</w:t>
      </w:r>
      <w:proofErr w:type="spellEnd"/>
      <w:r w:rsidRPr="006268F3">
        <w:rPr>
          <w:rFonts w:ascii="Garamond" w:hAnsi="Garamond"/>
          <w:noProof/>
          <w:sz w:val="22"/>
          <w:szCs w:val="22"/>
        </w:rPr>
        <w:t xml:space="preserve"> bahan baku, udara dan cahaya di rungan di CV Rhodas dinilai cukup baik.</w:t>
      </w:r>
    </w:p>
    <w:p w14:paraId="4CFEB994" w14:textId="77777777" w:rsidR="00D87C6C" w:rsidRPr="006268F3" w:rsidRDefault="00D87C6C" w:rsidP="00D87C6C">
      <w:pPr>
        <w:jc w:val="both"/>
        <w:rPr>
          <w:rFonts w:ascii="Garamond" w:hAnsi="Garamond"/>
          <w:noProof/>
          <w:sz w:val="22"/>
          <w:szCs w:val="22"/>
        </w:rPr>
      </w:pPr>
    </w:p>
    <w:p w14:paraId="178A89AD" w14:textId="3253C54D" w:rsidR="00D87C6C" w:rsidRPr="006268F3" w:rsidRDefault="00D87C6C" w:rsidP="00D87C6C">
      <w:pPr>
        <w:jc w:val="both"/>
        <w:rPr>
          <w:rFonts w:ascii="Garamond" w:hAnsi="Garamond" w:cs="Times New Roman"/>
          <w:b/>
          <w:bCs/>
          <w:color w:val="000000"/>
          <w:sz w:val="22"/>
          <w:szCs w:val="22"/>
        </w:rPr>
      </w:pPr>
      <w:r w:rsidRPr="006268F3">
        <w:rPr>
          <w:rFonts w:ascii="Garamond" w:hAnsi="Garamond"/>
          <w:b/>
          <w:bCs/>
          <w:noProof/>
          <w:sz w:val="22"/>
          <w:szCs w:val="22"/>
        </w:rPr>
        <w:t>Ditunjau dari segi teknologi</w:t>
      </w:r>
    </w:p>
    <w:p w14:paraId="3A3B7826" w14:textId="4DF18C0F" w:rsidR="00D87C6C" w:rsidRPr="006268F3" w:rsidRDefault="00D87C6C" w:rsidP="009C4710">
      <w:pPr>
        <w:pStyle w:val="ListParagraph"/>
        <w:numPr>
          <w:ilvl w:val="0"/>
          <w:numId w:val="11"/>
        </w:numPr>
        <w:autoSpaceDE w:val="0"/>
        <w:autoSpaceDN w:val="0"/>
        <w:adjustRightInd w:val="0"/>
        <w:ind w:left="284" w:hanging="284"/>
        <w:jc w:val="both"/>
        <w:rPr>
          <w:rFonts w:ascii="Garamond" w:hAnsi="Garamond"/>
          <w:noProof/>
          <w:sz w:val="22"/>
          <w:szCs w:val="22"/>
        </w:rPr>
      </w:pPr>
      <w:proofErr w:type="spellStart"/>
      <w:r w:rsidRPr="006268F3">
        <w:rPr>
          <w:rFonts w:ascii="Garamond" w:hAnsi="Garamond"/>
          <w:sz w:val="22"/>
          <w:szCs w:val="22"/>
        </w:rPr>
        <w:t>Pemilihan</w:t>
      </w:r>
      <w:proofErr w:type="spellEnd"/>
      <w:r w:rsidRPr="006268F3">
        <w:rPr>
          <w:rFonts w:ascii="Garamond" w:hAnsi="Garamond"/>
          <w:sz w:val="22"/>
          <w:szCs w:val="22"/>
        </w:rPr>
        <w:t xml:space="preserve"> </w:t>
      </w:r>
      <w:proofErr w:type="spellStart"/>
      <w:r w:rsidRPr="006268F3">
        <w:rPr>
          <w:rFonts w:ascii="Garamond" w:hAnsi="Garamond"/>
          <w:sz w:val="22"/>
          <w:szCs w:val="22"/>
        </w:rPr>
        <w:t>teknologi</w:t>
      </w:r>
      <w:proofErr w:type="spellEnd"/>
      <w:r w:rsidRPr="006268F3">
        <w:rPr>
          <w:rFonts w:ascii="Garamond" w:hAnsi="Garamond"/>
          <w:sz w:val="22"/>
          <w:szCs w:val="22"/>
        </w:rPr>
        <w:t xml:space="preserve"> </w:t>
      </w:r>
      <w:proofErr w:type="spellStart"/>
      <w:r w:rsidRPr="006268F3">
        <w:rPr>
          <w:rFonts w:ascii="Garamond" w:hAnsi="Garamond"/>
          <w:sz w:val="22"/>
          <w:szCs w:val="22"/>
        </w:rPr>
        <w:t>mesin</w:t>
      </w:r>
      <w:proofErr w:type="spellEnd"/>
      <w:r w:rsidRPr="006268F3">
        <w:rPr>
          <w:rFonts w:ascii="Garamond" w:hAnsi="Garamond"/>
          <w:sz w:val="22"/>
          <w:szCs w:val="22"/>
        </w:rPr>
        <w:t xml:space="preserve"> yang </w:t>
      </w:r>
      <w:proofErr w:type="spellStart"/>
      <w:r w:rsidRPr="006268F3">
        <w:rPr>
          <w:rFonts w:ascii="Garamond" w:hAnsi="Garamond"/>
          <w:sz w:val="22"/>
          <w:szCs w:val="22"/>
        </w:rPr>
        <w:t>digunakan</w:t>
      </w:r>
      <w:proofErr w:type="spellEnd"/>
      <w:r w:rsidRPr="006268F3">
        <w:rPr>
          <w:rFonts w:ascii="Garamond" w:hAnsi="Garamond"/>
          <w:sz w:val="22"/>
          <w:szCs w:val="22"/>
        </w:rPr>
        <w:t xml:space="preserve"> CV </w:t>
      </w:r>
      <w:proofErr w:type="spellStart"/>
      <w:r w:rsidRPr="006268F3">
        <w:rPr>
          <w:rFonts w:ascii="Garamond" w:hAnsi="Garamond"/>
          <w:sz w:val="22"/>
          <w:szCs w:val="22"/>
        </w:rPr>
        <w:t>Rhodas</w:t>
      </w:r>
      <w:proofErr w:type="spellEnd"/>
      <w:r w:rsidRPr="006268F3">
        <w:rPr>
          <w:rFonts w:ascii="Garamond" w:hAnsi="Garamond"/>
          <w:sz w:val="22"/>
          <w:szCs w:val="22"/>
        </w:rPr>
        <w:t xml:space="preserve"> </w:t>
      </w:r>
      <w:proofErr w:type="spellStart"/>
      <w:r w:rsidRPr="006268F3">
        <w:rPr>
          <w:rFonts w:ascii="Garamond" w:hAnsi="Garamond"/>
          <w:sz w:val="22"/>
          <w:szCs w:val="22"/>
        </w:rPr>
        <w:t>dalam</w:t>
      </w:r>
      <w:proofErr w:type="spellEnd"/>
      <w:r w:rsidRPr="006268F3">
        <w:rPr>
          <w:rFonts w:ascii="Garamond" w:hAnsi="Garamond"/>
          <w:sz w:val="22"/>
          <w:szCs w:val="22"/>
        </w:rPr>
        <w:t xml:space="preserve"> </w:t>
      </w:r>
      <w:proofErr w:type="spellStart"/>
      <w:r w:rsidRPr="006268F3">
        <w:rPr>
          <w:rFonts w:ascii="Garamond" w:hAnsi="Garamond"/>
          <w:sz w:val="22"/>
          <w:szCs w:val="22"/>
        </w:rPr>
        <w:t>memproduksi</w:t>
      </w:r>
      <w:proofErr w:type="spellEnd"/>
      <w:r w:rsidRPr="006268F3">
        <w:rPr>
          <w:rFonts w:ascii="Garamond" w:hAnsi="Garamond"/>
          <w:sz w:val="22"/>
          <w:szCs w:val="22"/>
        </w:rPr>
        <w:t xml:space="preserve"> </w:t>
      </w:r>
      <w:proofErr w:type="spellStart"/>
      <w:r w:rsidRPr="006268F3">
        <w:rPr>
          <w:rFonts w:ascii="Garamond" w:hAnsi="Garamond"/>
          <w:sz w:val="22"/>
          <w:szCs w:val="22"/>
        </w:rPr>
        <w:t>cangkul</w:t>
      </w:r>
      <w:proofErr w:type="spellEnd"/>
      <w:r w:rsidRPr="006268F3">
        <w:rPr>
          <w:rFonts w:ascii="Garamond" w:hAnsi="Garamond"/>
          <w:sz w:val="22"/>
          <w:szCs w:val="22"/>
        </w:rPr>
        <w:t xml:space="preserve"> </w:t>
      </w:r>
      <w:proofErr w:type="spellStart"/>
      <w:r w:rsidRPr="006268F3">
        <w:rPr>
          <w:rFonts w:ascii="Garamond" w:hAnsi="Garamond"/>
          <w:sz w:val="22"/>
          <w:szCs w:val="22"/>
        </w:rPr>
        <w:t>telah</w:t>
      </w:r>
      <w:proofErr w:type="spellEnd"/>
      <w:r w:rsidRPr="006268F3">
        <w:rPr>
          <w:rFonts w:ascii="Garamond" w:hAnsi="Garamond"/>
          <w:sz w:val="22"/>
          <w:szCs w:val="22"/>
        </w:rPr>
        <w:t xml:space="preserve"> </w:t>
      </w:r>
      <w:proofErr w:type="spellStart"/>
      <w:r w:rsidRPr="006268F3">
        <w:rPr>
          <w:rFonts w:ascii="Garamond" w:hAnsi="Garamond"/>
          <w:sz w:val="22"/>
          <w:szCs w:val="22"/>
        </w:rPr>
        <w:t>dipertimbangkan</w:t>
      </w:r>
      <w:proofErr w:type="spellEnd"/>
      <w:r w:rsidRPr="006268F3">
        <w:rPr>
          <w:rFonts w:ascii="Garamond" w:hAnsi="Garamond"/>
          <w:sz w:val="22"/>
          <w:szCs w:val="22"/>
        </w:rPr>
        <w:t xml:space="preserve"> </w:t>
      </w:r>
      <w:proofErr w:type="spellStart"/>
      <w:r w:rsidRPr="006268F3">
        <w:rPr>
          <w:rFonts w:ascii="Garamond" w:hAnsi="Garamond"/>
          <w:sz w:val="22"/>
          <w:szCs w:val="22"/>
        </w:rPr>
        <w:t>sejak</w:t>
      </w:r>
      <w:proofErr w:type="spellEnd"/>
      <w:r w:rsidRPr="006268F3">
        <w:rPr>
          <w:rFonts w:ascii="Garamond" w:hAnsi="Garamond"/>
          <w:sz w:val="22"/>
          <w:szCs w:val="22"/>
        </w:rPr>
        <w:t xml:space="preserve"> </w:t>
      </w:r>
      <w:proofErr w:type="spellStart"/>
      <w:r w:rsidRPr="006268F3">
        <w:rPr>
          <w:rFonts w:ascii="Garamond" w:hAnsi="Garamond"/>
          <w:sz w:val="22"/>
          <w:szCs w:val="22"/>
        </w:rPr>
        <w:t>awal</w:t>
      </w:r>
      <w:proofErr w:type="spellEnd"/>
      <w:r w:rsidRPr="006268F3">
        <w:rPr>
          <w:rFonts w:ascii="Garamond" w:hAnsi="Garamond"/>
          <w:sz w:val="22"/>
          <w:szCs w:val="22"/>
        </w:rPr>
        <w:t xml:space="preserve"> </w:t>
      </w:r>
      <w:proofErr w:type="spellStart"/>
      <w:r w:rsidRPr="006268F3">
        <w:rPr>
          <w:rFonts w:ascii="Garamond" w:hAnsi="Garamond"/>
          <w:sz w:val="22"/>
          <w:szCs w:val="22"/>
        </w:rPr>
        <w:t>dengan</w:t>
      </w:r>
      <w:proofErr w:type="spellEnd"/>
      <w:r w:rsidRPr="006268F3">
        <w:rPr>
          <w:rFonts w:ascii="Garamond" w:hAnsi="Garamond"/>
          <w:sz w:val="22"/>
          <w:szCs w:val="22"/>
        </w:rPr>
        <w:t xml:space="preserve"> </w:t>
      </w:r>
      <w:proofErr w:type="spellStart"/>
      <w:r w:rsidRPr="006268F3">
        <w:rPr>
          <w:rFonts w:ascii="Garamond" w:hAnsi="Garamond"/>
          <w:sz w:val="22"/>
          <w:szCs w:val="22"/>
        </w:rPr>
        <w:t>mempertimbangkan</w:t>
      </w:r>
      <w:proofErr w:type="spellEnd"/>
      <w:r w:rsidRPr="006268F3">
        <w:rPr>
          <w:rFonts w:ascii="Garamond" w:hAnsi="Garamond"/>
          <w:sz w:val="22"/>
          <w:szCs w:val="22"/>
        </w:rPr>
        <w:t xml:space="preserve"> </w:t>
      </w:r>
      <w:proofErr w:type="spellStart"/>
      <w:r w:rsidRPr="006268F3">
        <w:rPr>
          <w:rFonts w:ascii="Garamond" w:hAnsi="Garamond"/>
          <w:sz w:val="22"/>
          <w:szCs w:val="22"/>
        </w:rPr>
        <w:t>efisiensi</w:t>
      </w:r>
      <w:proofErr w:type="spellEnd"/>
      <w:r w:rsidRPr="006268F3">
        <w:rPr>
          <w:rFonts w:ascii="Garamond" w:hAnsi="Garamond"/>
          <w:sz w:val="22"/>
          <w:szCs w:val="22"/>
        </w:rPr>
        <w:t xml:space="preserve"> yang </w:t>
      </w:r>
      <w:proofErr w:type="spellStart"/>
      <w:r w:rsidRPr="006268F3">
        <w:rPr>
          <w:rFonts w:ascii="Garamond" w:hAnsi="Garamond"/>
          <w:sz w:val="22"/>
          <w:szCs w:val="22"/>
        </w:rPr>
        <w:t>tinggi</w:t>
      </w:r>
      <w:proofErr w:type="spellEnd"/>
      <w:r w:rsidRPr="006268F3">
        <w:rPr>
          <w:rFonts w:ascii="Garamond" w:hAnsi="Garamond"/>
          <w:sz w:val="22"/>
          <w:szCs w:val="22"/>
        </w:rPr>
        <w:t xml:space="preserve"> </w:t>
      </w:r>
      <w:proofErr w:type="spellStart"/>
      <w:r w:rsidRPr="006268F3">
        <w:rPr>
          <w:rFonts w:ascii="Garamond" w:hAnsi="Garamond"/>
          <w:sz w:val="22"/>
          <w:szCs w:val="22"/>
        </w:rPr>
        <w:t>sekaligus</w:t>
      </w:r>
      <w:proofErr w:type="spellEnd"/>
      <w:r w:rsidRPr="006268F3">
        <w:rPr>
          <w:rFonts w:ascii="Garamond" w:hAnsi="Garamond"/>
          <w:sz w:val="22"/>
          <w:szCs w:val="22"/>
        </w:rPr>
        <w:t xml:space="preserve"> </w:t>
      </w:r>
      <w:proofErr w:type="spellStart"/>
      <w:r w:rsidRPr="006268F3">
        <w:rPr>
          <w:rFonts w:ascii="Garamond" w:hAnsi="Garamond"/>
          <w:sz w:val="22"/>
          <w:szCs w:val="22"/>
        </w:rPr>
        <w:t>produktivitas</w:t>
      </w:r>
      <w:proofErr w:type="spellEnd"/>
      <w:r w:rsidRPr="006268F3">
        <w:rPr>
          <w:rFonts w:ascii="Garamond" w:hAnsi="Garamond"/>
          <w:sz w:val="22"/>
          <w:szCs w:val="22"/>
        </w:rPr>
        <w:t xml:space="preserve"> yang </w:t>
      </w:r>
      <w:proofErr w:type="spellStart"/>
      <w:r w:rsidRPr="006268F3">
        <w:rPr>
          <w:rFonts w:ascii="Garamond" w:hAnsi="Garamond"/>
          <w:sz w:val="22"/>
          <w:szCs w:val="22"/>
        </w:rPr>
        <w:t>tinggi</w:t>
      </w:r>
      <w:proofErr w:type="spellEnd"/>
      <w:r w:rsidRPr="006268F3">
        <w:rPr>
          <w:rFonts w:ascii="Garamond" w:hAnsi="Garamond"/>
          <w:sz w:val="22"/>
          <w:szCs w:val="22"/>
        </w:rPr>
        <w:t xml:space="preserve"> pula.  </w:t>
      </w:r>
      <w:proofErr w:type="spellStart"/>
      <w:r w:rsidRPr="006268F3">
        <w:rPr>
          <w:rFonts w:ascii="Garamond" w:hAnsi="Garamond"/>
          <w:sz w:val="22"/>
          <w:szCs w:val="22"/>
        </w:rPr>
        <w:t>Dengan</w:t>
      </w:r>
      <w:proofErr w:type="spellEnd"/>
      <w:r w:rsidRPr="006268F3">
        <w:rPr>
          <w:rFonts w:ascii="Garamond" w:hAnsi="Garamond"/>
          <w:sz w:val="22"/>
          <w:szCs w:val="22"/>
        </w:rPr>
        <w:t xml:space="preserve"> </w:t>
      </w:r>
      <w:proofErr w:type="spellStart"/>
      <w:r w:rsidRPr="006268F3">
        <w:rPr>
          <w:rFonts w:ascii="Garamond" w:hAnsi="Garamond"/>
          <w:sz w:val="22"/>
          <w:szCs w:val="22"/>
        </w:rPr>
        <w:t>menggunakan</w:t>
      </w:r>
      <w:proofErr w:type="spellEnd"/>
      <w:r w:rsidRPr="006268F3">
        <w:rPr>
          <w:rFonts w:ascii="Garamond" w:hAnsi="Garamond"/>
          <w:sz w:val="22"/>
          <w:szCs w:val="22"/>
        </w:rPr>
        <w:t xml:space="preserve"> </w:t>
      </w:r>
      <w:proofErr w:type="spellStart"/>
      <w:r w:rsidRPr="006268F3">
        <w:rPr>
          <w:rFonts w:ascii="Garamond" w:hAnsi="Garamond"/>
          <w:sz w:val="22"/>
          <w:szCs w:val="22"/>
        </w:rPr>
        <w:t>mesin-mesin</w:t>
      </w:r>
      <w:proofErr w:type="spellEnd"/>
      <w:r w:rsidRPr="006268F3">
        <w:rPr>
          <w:rFonts w:ascii="Garamond" w:hAnsi="Garamond"/>
          <w:sz w:val="22"/>
          <w:szCs w:val="22"/>
        </w:rPr>
        <w:t xml:space="preserve"> </w:t>
      </w:r>
      <w:proofErr w:type="spellStart"/>
      <w:r w:rsidRPr="006268F3">
        <w:rPr>
          <w:rFonts w:ascii="Garamond" w:hAnsi="Garamond"/>
          <w:sz w:val="22"/>
          <w:szCs w:val="22"/>
        </w:rPr>
        <w:t>tersebut</w:t>
      </w:r>
      <w:proofErr w:type="spellEnd"/>
      <w:r w:rsidRPr="006268F3">
        <w:rPr>
          <w:rFonts w:ascii="Garamond" w:hAnsi="Garamond"/>
          <w:sz w:val="22"/>
          <w:szCs w:val="22"/>
        </w:rPr>
        <w:t xml:space="preserve">, </w:t>
      </w:r>
      <w:proofErr w:type="spellStart"/>
      <w:r w:rsidRPr="006268F3">
        <w:rPr>
          <w:rFonts w:ascii="Garamond" w:hAnsi="Garamond"/>
          <w:sz w:val="22"/>
          <w:szCs w:val="22"/>
        </w:rPr>
        <w:t>maka</w:t>
      </w:r>
      <w:proofErr w:type="spellEnd"/>
      <w:r w:rsidRPr="006268F3">
        <w:rPr>
          <w:rFonts w:ascii="Garamond" w:hAnsi="Garamond"/>
          <w:sz w:val="22"/>
          <w:szCs w:val="22"/>
        </w:rPr>
        <w:t xml:space="preserve"> </w:t>
      </w:r>
      <w:proofErr w:type="spellStart"/>
      <w:r w:rsidRPr="006268F3">
        <w:rPr>
          <w:rFonts w:ascii="Garamond" w:hAnsi="Garamond"/>
          <w:sz w:val="22"/>
          <w:szCs w:val="22"/>
        </w:rPr>
        <w:t>akan</w:t>
      </w:r>
      <w:proofErr w:type="spellEnd"/>
      <w:r w:rsidRPr="006268F3">
        <w:rPr>
          <w:rFonts w:ascii="Garamond" w:hAnsi="Garamond"/>
          <w:sz w:val="22"/>
          <w:szCs w:val="22"/>
        </w:rPr>
        <w:t xml:space="preserve"> </w:t>
      </w:r>
      <w:proofErr w:type="spellStart"/>
      <w:r w:rsidRPr="006268F3">
        <w:rPr>
          <w:rFonts w:ascii="Garamond" w:hAnsi="Garamond"/>
          <w:sz w:val="22"/>
          <w:szCs w:val="22"/>
        </w:rPr>
        <w:t>menghasilkan</w:t>
      </w:r>
      <w:proofErr w:type="spellEnd"/>
      <w:r w:rsidRPr="006268F3">
        <w:rPr>
          <w:rFonts w:ascii="Garamond" w:hAnsi="Garamond"/>
          <w:sz w:val="22"/>
          <w:szCs w:val="22"/>
        </w:rPr>
        <w:t xml:space="preserve"> </w:t>
      </w:r>
      <w:proofErr w:type="spellStart"/>
      <w:r w:rsidRPr="006268F3">
        <w:rPr>
          <w:rFonts w:ascii="Garamond" w:hAnsi="Garamond"/>
          <w:sz w:val="22"/>
          <w:szCs w:val="22"/>
        </w:rPr>
        <w:t>produk</w:t>
      </w:r>
      <w:proofErr w:type="spellEnd"/>
      <w:r w:rsidRPr="006268F3">
        <w:rPr>
          <w:rFonts w:ascii="Garamond" w:hAnsi="Garamond"/>
          <w:sz w:val="22"/>
          <w:szCs w:val="22"/>
        </w:rPr>
        <w:t xml:space="preserve"> yang </w:t>
      </w:r>
      <w:proofErr w:type="spellStart"/>
      <w:r w:rsidRPr="006268F3">
        <w:rPr>
          <w:rFonts w:ascii="Garamond" w:hAnsi="Garamond"/>
          <w:sz w:val="22"/>
          <w:szCs w:val="22"/>
        </w:rPr>
        <w:t>lebih</w:t>
      </w:r>
      <w:proofErr w:type="spellEnd"/>
      <w:r w:rsidRPr="006268F3">
        <w:rPr>
          <w:rFonts w:ascii="Garamond" w:hAnsi="Garamond"/>
          <w:sz w:val="22"/>
          <w:szCs w:val="22"/>
        </w:rPr>
        <w:t xml:space="preserve"> </w:t>
      </w:r>
      <w:proofErr w:type="spellStart"/>
      <w:r w:rsidRPr="006268F3">
        <w:rPr>
          <w:rFonts w:ascii="Garamond" w:hAnsi="Garamond"/>
          <w:sz w:val="22"/>
          <w:szCs w:val="22"/>
        </w:rPr>
        <w:t>efisien</w:t>
      </w:r>
      <w:proofErr w:type="spellEnd"/>
      <w:r w:rsidRPr="006268F3">
        <w:rPr>
          <w:rFonts w:ascii="Garamond" w:hAnsi="Garamond"/>
          <w:sz w:val="22"/>
          <w:szCs w:val="22"/>
        </w:rPr>
        <w:t xml:space="preserve"> dan </w:t>
      </w:r>
      <w:proofErr w:type="spellStart"/>
      <w:r w:rsidRPr="006268F3">
        <w:rPr>
          <w:rFonts w:ascii="Garamond" w:hAnsi="Garamond"/>
          <w:sz w:val="22"/>
          <w:szCs w:val="22"/>
        </w:rPr>
        <w:t>berkualitas</w:t>
      </w:r>
      <w:proofErr w:type="spellEnd"/>
      <w:r w:rsidRPr="006268F3">
        <w:rPr>
          <w:rFonts w:ascii="Garamond" w:hAnsi="Garamond"/>
          <w:sz w:val="22"/>
          <w:szCs w:val="22"/>
        </w:rPr>
        <w:t xml:space="preserve"> </w:t>
      </w:r>
      <w:proofErr w:type="spellStart"/>
      <w:r w:rsidRPr="006268F3">
        <w:rPr>
          <w:rFonts w:ascii="Garamond" w:hAnsi="Garamond"/>
          <w:sz w:val="22"/>
          <w:szCs w:val="22"/>
        </w:rPr>
        <w:t>dibandingkan</w:t>
      </w:r>
      <w:proofErr w:type="spellEnd"/>
      <w:r w:rsidRPr="006268F3">
        <w:rPr>
          <w:rFonts w:ascii="Garamond" w:hAnsi="Garamond"/>
          <w:sz w:val="22"/>
          <w:szCs w:val="22"/>
        </w:rPr>
        <w:t xml:space="preserve"> </w:t>
      </w:r>
      <w:proofErr w:type="spellStart"/>
      <w:r w:rsidRPr="006268F3">
        <w:rPr>
          <w:rFonts w:ascii="Garamond" w:hAnsi="Garamond"/>
          <w:sz w:val="22"/>
          <w:szCs w:val="22"/>
        </w:rPr>
        <w:t>dengan</w:t>
      </w:r>
      <w:proofErr w:type="spellEnd"/>
      <w:r w:rsidRPr="006268F3">
        <w:rPr>
          <w:rFonts w:ascii="Garamond" w:hAnsi="Garamond"/>
          <w:sz w:val="22"/>
          <w:szCs w:val="22"/>
        </w:rPr>
        <w:t xml:space="preserve"> </w:t>
      </w:r>
      <w:proofErr w:type="spellStart"/>
      <w:r w:rsidRPr="006268F3">
        <w:rPr>
          <w:rFonts w:ascii="Garamond" w:hAnsi="Garamond"/>
          <w:sz w:val="22"/>
          <w:szCs w:val="22"/>
        </w:rPr>
        <w:t>pembuatan</w:t>
      </w:r>
      <w:proofErr w:type="spellEnd"/>
      <w:r w:rsidRPr="006268F3">
        <w:rPr>
          <w:rFonts w:ascii="Garamond" w:hAnsi="Garamond"/>
          <w:sz w:val="22"/>
          <w:szCs w:val="22"/>
        </w:rPr>
        <w:t xml:space="preserve"> </w:t>
      </w:r>
      <w:proofErr w:type="spellStart"/>
      <w:r w:rsidRPr="006268F3">
        <w:rPr>
          <w:rFonts w:ascii="Garamond" w:hAnsi="Garamond"/>
          <w:sz w:val="22"/>
          <w:szCs w:val="22"/>
        </w:rPr>
        <w:t>cangkul</w:t>
      </w:r>
      <w:proofErr w:type="spellEnd"/>
      <w:r w:rsidRPr="006268F3">
        <w:rPr>
          <w:rFonts w:ascii="Garamond" w:hAnsi="Garamond"/>
          <w:sz w:val="22"/>
          <w:szCs w:val="22"/>
        </w:rPr>
        <w:t xml:space="preserve"> </w:t>
      </w:r>
      <w:proofErr w:type="spellStart"/>
      <w:r w:rsidRPr="006268F3">
        <w:rPr>
          <w:rFonts w:ascii="Garamond" w:hAnsi="Garamond"/>
          <w:sz w:val="22"/>
          <w:szCs w:val="22"/>
        </w:rPr>
        <w:t>tradisional</w:t>
      </w:r>
      <w:proofErr w:type="spellEnd"/>
      <w:r w:rsidRPr="006268F3">
        <w:rPr>
          <w:rFonts w:ascii="Garamond" w:hAnsi="Garamond"/>
          <w:sz w:val="22"/>
          <w:szCs w:val="22"/>
        </w:rPr>
        <w:t xml:space="preserve">. </w:t>
      </w:r>
      <w:proofErr w:type="spellStart"/>
      <w:r w:rsidRPr="006268F3">
        <w:rPr>
          <w:rFonts w:ascii="Garamond" w:hAnsi="Garamond"/>
          <w:sz w:val="22"/>
          <w:szCs w:val="22"/>
        </w:rPr>
        <w:t>Mesin</w:t>
      </w:r>
      <w:proofErr w:type="spellEnd"/>
      <w:r w:rsidRPr="006268F3">
        <w:rPr>
          <w:rFonts w:ascii="Garamond" w:hAnsi="Garamond"/>
          <w:sz w:val="22"/>
          <w:szCs w:val="22"/>
        </w:rPr>
        <w:t xml:space="preserve"> yang </w:t>
      </w:r>
      <w:proofErr w:type="spellStart"/>
      <w:r w:rsidRPr="006268F3">
        <w:rPr>
          <w:rFonts w:ascii="Garamond" w:hAnsi="Garamond"/>
          <w:sz w:val="22"/>
          <w:szCs w:val="22"/>
        </w:rPr>
        <w:t>digunakan</w:t>
      </w:r>
      <w:proofErr w:type="spellEnd"/>
      <w:r w:rsidRPr="006268F3">
        <w:rPr>
          <w:rFonts w:ascii="Garamond" w:hAnsi="Garamond"/>
          <w:sz w:val="22"/>
          <w:szCs w:val="22"/>
        </w:rPr>
        <w:t xml:space="preserve"> </w:t>
      </w:r>
      <w:proofErr w:type="spellStart"/>
      <w:r w:rsidRPr="006268F3">
        <w:rPr>
          <w:rFonts w:ascii="Garamond" w:hAnsi="Garamond"/>
          <w:sz w:val="22"/>
          <w:szCs w:val="22"/>
        </w:rPr>
        <w:t>dalam</w:t>
      </w:r>
      <w:proofErr w:type="spellEnd"/>
      <w:r w:rsidRPr="006268F3">
        <w:rPr>
          <w:rFonts w:ascii="Garamond" w:hAnsi="Garamond"/>
          <w:sz w:val="22"/>
          <w:szCs w:val="22"/>
        </w:rPr>
        <w:t xml:space="preserve"> </w:t>
      </w:r>
      <w:proofErr w:type="spellStart"/>
      <w:r w:rsidRPr="006268F3">
        <w:rPr>
          <w:rFonts w:ascii="Garamond" w:hAnsi="Garamond"/>
          <w:sz w:val="22"/>
          <w:szCs w:val="22"/>
        </w:rPr>
        <w:t>produksi</w:t>
      </w:r>
      <w:proofErr w:type="spellEnd"/>
      <w:r w:rsidRPr="006268F3">
        <w:rPr>
          <w:rFonts w:ascii="Garamond" w:hAnsi="Garamond"/>
          <w:sz w:val="22"/>
          <w:szCs w:val="22"/>
        </w:rPr>
        <w:t xml:space="preserve"> </w:t>
      </w:r>
      <w:proofErr w:type="spellStart"/>
      <w:r w:rsidRPr="006268F3">
        <w:rPr>
          <w:rFonts w:ascii="Garamond" w:hAnsi="Garamond"/>
          <w:sz w:val="22"/>
          <w:szCs w:val="22"/>
        </w:rPr>
        <w:t>cangkul</w:t>
      </w:r>
      <w:proofErr w:type="spellEnd"/>
      <w:r w:rsidRPr="006268F3">
        <w:rPr>
          <w:rFonts w:ascii="Garamond" w:hAnsi="Garamond"/>
          <w:sz w:val="22"/>
          <w:szCs w:val="22"/>
        </w:rPr>
        <w:t xml:space="preserve"> di CV </w:t>
      </w:r>
      <w:proofErr w:type="spellStart"/>
      <w:proofErr w:type="gramStart"/>
      <w:r w:rsidRPr="006268F3">
        <w:rPr>
          <w:rFonts w:ascii="Garamond" w:hAnsi="Garamond"/>
          <w:sz w:val="22"/>
          <w:szCs w:val="22"/>
        </w:rPr>
        <w:t>Rhodas</w:t>
      </w:r>
      <w:proofErr w:type="spellEnd"/>
      <w:r w:rsidRPr="006268F3">
        <w:rPr>
          <w:rFonts w:ascii="Garamond" w:hAnsi="Garamond"/>
          <w:sz w:val="22"/>
          <w:szCs w:val="22"/>
        </w:rPr>
        <w:t xml:space="preserve">  </w:t>
      </w:r>
      <w:proofErr w:type="spellStart"/>
      <w:r w:rsidRPr="006268F3">
        <w:rPr>
          <w:rFonts w:ascii="Garamond" w:hAnsi="Garamond"/>
          <w:sz w:val="22"/>
          <w:szCs w:val="22"/>
        </w:rPr>
        <w:t>yaitu</w:t>
      </w:r>
      <w:proofErr w:type="spellEnd"/>
      <w:proofErr w:type="gramEnd"/>
      <w:r w:rsidRPr="006268F3">
        <w:rPr>
          <w:rFonts w:ascii="Garamond" w:hAnsi="Garamond"/>
          <w:sz w:val="22"/>
          <w:szCs w:val="22"/>
        </w:rPr>
        <w:t xml:space="preserve"> </w:t>
      </w:r>
      <w:proofErr w:type="spellStart"/>
      <w:r w:rsidRPr="006268F3">
        <w:rPr>
          <w:rFonts w:ascii="Garamond" w:hAnsi="Garamond"/>
          <w:sz w:val="22"/>
          <w:szCs w:val="22"/>
        </w:rPr>
        <w:t>sebagai</w:t>
      </w:r>
      <w:proofErr w:type="spellEnd"/>
      <w:r w:rsidRPr="006268F3">
        <w:rPr>
          <w:rFonts w:ascii="Garamond" w:hAnsi="Garamond"/>
          <w:sz w:val="22"/>
          <w:szCs w:val="22"/>
        </w:rPr>
        <w:t xml:space="preserve"> </w:t>
      </w:r>
      <w:proofErr w:type="spellStart"/>
      <w:r w:rsidRPr="006268F3">
        <w:rPr>
          <w:rFonts w:ascii="Garamond" w:hAnsi="Garamond"/>
          <w:sz w:val="22"/>
          <w:szCs w:val="22"/>
        </w:rPr>
        <w:t>berikut</w:t>
      </w:r>
      <w:proofErr w:type="spellEnd"/>
      <w:r w:rsidRPr="006268F3">
        <w:rPr>
          <w:rFonts w:ascii="Garamond" w:hAnsi="Garamond"/>
          <w:sz w:val="22"/>
          <w:szCs w:val="22"/>
        </w:rPr>
        <w:t xml:space="preserve"> :</w:t>
      </w:r>
    </w:p>
    <w:p w14:paraId="167D230C" w14:textId="77777777" w:rsidR="00D87C6C" w:rsidRPr="006268F3" w:rsidRDefault="00D87C6C" w:rsidP="009C4710">
      <w:pPr>
        <w:pStyle w:val="ListParagraph"/>
        <w:numPr>
          <w:ilvl w:val="0"/>
          <w:numId w:val="12"/>
        </w:numPr>
        <w:spacing w:after="0" w:line="240" w:lineRule="auto"/>
        <w:ind w:left="709" w:hanging="284"/>
        <w:jc w:val="both"/>
        <w:rPr>
          <w:rFonts w:ascii="Garamond" w:hAnsi="Garamond"/>
          <w:sz w:val="22"/>
          <w:szCs w:val="22"/>
        </w:rPr>
      </w:pPr>
      <w:proofErr w:type="spellStart"/>
      <w:r w:rsidRPr="006268F3">
        <w:rPr>
          <w:rFonts w:ascii="Garamond" w:hAnsi="Garamond"/>
          <w:sz w:val="22"/>
          <w:szCs w:val="22"/>
        </w:rPr>
        <w:t>Mesin</w:t>
      </w:r>
      <w:proofErr w:type="spellEnd"/>
      <w:r w:rsidRPr="006268F3">
        <w:rPr>
          <w:rFonts w:ascii="Garamond" w:hAnsi="Garamond"/>
          <w:sz w:val="22"/>
          <w:szCs w:val="22"/>
        </w:rPr>
        <w:t xml:space="preserve"> </w:t>
      </w:r>
      <w:r w:rsidRPr="006268F3">
        <w:rPr>
          <w:rFonts w:ascii="Garamond" w:hAnsi="Garamond"/>
          <w:i/>
          <w:sz w:val="22"/>
          <w:szCs w:val="22"/>
        </w:rPr>
        <w:t>shearing</w:t>
      </w:r>
      <w:r w:rsidRPr="006268F3">
        <w:rPr>
          <w:rFonts w:ascii="Garamond" w:hAnsi="Garamond"/>
          <w:sz w:val="22"/>
          <w:szCs w:val="22"/>
        </w:rPr>
        <w:t xml:space="preserve"> (</w:t>
      </w:r>
      <w:proofErr w:type="spellStart"/>
      <w:r w:rsidRPr="006268F3">
        <w:rPr>
          <w:rFonts w:ascii="Garamond" w:hAnsi="Garamond"/>
          <w:sz w:val="22"/>
          <w:szCs w:val="22"/>
        </w:rPr>
        <w:t>mesin</w:t>
      </w:r>
      <w:proofErr w:type="spellEnd"/>
      <w:r w:rsidRPr="006268F3">
        <w:rPr>
          <w:rFonts w:ascii="Garamond" w:hAnsi="Garamond"/>
          <w:sz w:val="22"/>
          <w:szCs w:val="22"/>
        </w:rPr>
        <w:t xml:space="preserve"> </w:t>
      </w:r>
      <w:proofErr w:type="spellStart"/>
      <w:r w:rsidRPr="006268F3">
        <w:rPr>
          <w:rFonts w:ascii="Garamond" w:hAnsi="Garamond"/>
          <w:sz w:val="22"/>
          <w:szCs w:val="22"/>
        </w:rPr>
        <w:t>pengguntingan</w:t>
      </w:r>
      <w:proofErr w:type="spellEnd"/>
      <w:r w:rsidRPr="006268F3">
        <w:rPr>
          <w:rFonts w:ascii="Garamond" w:hAnsi="Garamond"/>
          <w:sz w:val="22"/>
          <w:szCs w:val="22"/>
        </w:rPr>
        <w:t xml:space="preserve">) yang </w:t>
      </w:r>
      <w:proofErr w:type="spellStart"/>
      <w:r w:rsidRPr="006268F3">
        <w:rPr>
          <w:rFonts w:ascii="Garamond" w:hAnsi="Garamond"/>
          <w:sz w:val="22"/>
          <w:szCs w:val="22"/>
        </w:rPr>
        <w:t>memotong</w:t>
      </w:r>
      <w:proofErr w:type="spellEnd"/>
      <w:r w:rsidRPr="006268F3">
        <w:rPr>
          <w:rFonts w:ascii="Garamond" w:hAnsi="Garamond"/>
          <w:sz w:val="22"/>
          <w:szCs w:val="22"/>
        </w:rPr>
        <w:t xml:space="preserve"> </w:t>
      </w:r>
      <w:proofErr w:type="spellStart"/>
      <w:r w:rsidRPr="006268F3">
        <w:rPr>
          <w:rFonts w:ascii="Garamond" w:hAnsi="Garamond"/>
          <w:sz w:val="22"/>
          <w:szCs w:val="22"/>
        </w:rPr>
        <w:t>dengan</w:t>
      </w:r>
      <w:proofErr w:type="spellEnd"/>
      <w:r w:rsidRPr="006268F3">
        <w:rPr>
          <w:rFonts w:ascii="Garamond" w:hAnsi="Garamond"/>
          <w:sz w:val="22"/>
          <w:szCs w:val="22"/>
        </w:rPr>
        <w:t xml:space="preserve"> </w:t>
      </w:r>
      <w:proofErr w:type="spellStart"/>
      <w:r w:rsidRPr="006268F3">
        <w:rPr>
          <w:rFonts w:ascii="Garamond" w:hAnsi="Garamond"/>
          <w:sz w:val="22"/>
          <w:szCs w:val="22"/>
        </w:rPr>
        <w:t>cara</w:t>
      </w:r>
      <w:proofErr w:type="spellEnd"/>
      <w:r w:rsidRPr="006268F3">
        <w:rPr>
          <w:rFonts w:ascii="Garamond" w:hAnsi="Garamond"/>
          <w:sz w:val="22"/>
          <w:szCs w:val="22"/>
        </w:rPr>
        <w:t xml:space="preserve"> </w:t>
      </w:r>
      <w:proofErr w:type="spellStart"/>
      <w:r w:rsidRPr="006268F3">
        <w:rPr>
          <w:rFonts w:ascii="Garamond" w:hAnsi="Garamond"/>
          <w:sz w:val="22"/>
          <w:szCs w:val="22"/>
        </w:rPr>
        <w:t>menekan</w:t>
      </w:r>
      <w:proofErr w:type="spellEnd"/>
      <w:r w:rsidRPr="006268F3">
        <w:rPr>
          <w:rFonts w:ascii="Garamond" w:hAnsi="Garamond"/>
          <w:sz w:val="22"/>
          <w:szCs w:val="22"/>
        </w:rPr>
        <w:t xml:space="preserve"> </w:t>
      </w:r>
      <w:proofErr w:type="spellStart"/>
      <w:r w:rsidRPr="006268F3">
        <w:rPr>
          <w:rFonts w:ascii="Garamond" w:hAnsi="Garamond"/>
          <w:sz w:val="22"/>
          <w:szCs w:val="22"/>
        </w:rPr>
        <w:t>dua</w:t>
      </w:r>
      <w:proofErr w:type="spellEnd"/>
      <w:r w:rsidRPr="006268F3">
        <w:rPr>
          <w:rFonts w:ascii="Garamond" w:hAnsi="Garamond"/>
          <w:sz w:val="22"/>
          <w:szCs w:val="22"/>
        </w:rPr>
        <w:t xml:space="preserve"> </w:t>
      </w:r>
      <w:proofErr w:type="spellStart"/>
      <w:r w:rsidRPr="006268F3">
        <w:rPr>
          <w:rFonts w:ascii="Garamond" w:hAnsi="Garamond"/>
          <w:sz w:val="22"/>
          <w:szCs w:val="22"/>
        </w:rPr>
        <w:t>sisi</w:t>
      </w:r>
      <w:proofErr w:type="spellEnd"/>
      <w:r w:rsidRPr="006268F3">
        <w:rPr>
          <w:rFonts w:ascii="Garamond" w:hAnsi="Garamond"/>
          <w:sz w:val="22"/>
          <w:szCs w:val="22"/>
        </w:rPr>
        <w:t xml:space="preserve"> </w:t>
      </w:r>
      <w:proofErr w:type="spellStart"/>
      <w:r w:rsidRPr="006268F3">
        <w:rPr>
          <w:rFonts w:ascii="Garamond" w:hAnsi="Garamond"/>
          <w:sz w:val="22"/>
          <w:szCs w:val="22"/>
        </w:rPr>
        <w:t>pisau</w:t>
      </w:r>
      <w:proofErr w:type="spellEnd"/>
      <w:r w:rsidRPr="006268F3">
        <w:rPr>
          <w:rFonts w:ascii="Garamond" w:hAnsi="Garamond"/>
          <w:sz w:val="22"/>
          <w:szCs w:val="22"/>
        </w:rPr>
        <w:t xml:space="preserve"> </w:t>
      </w:r>
      <w:proofErr w:type="spellStart"/>
      <w:r w:rsidRPr="006268F3">
        <w:rPr>
          <w:rFonts w:ascii="Garamond" w:hAnsi="Garamond"/>
          <w:sz w:val="22"/>
          <w:szCs w:val="22"/>
        </w:rPr>
        <w:t>tajam</w:t>
      </w:r>
      <w:proofErr w:type="spellEnd"/>
      <w:r w:rsidRPr="006268F3">
        <w:rPr>
          <w:rFonts w:ascii="Garamond" w:hAnsi="Garamond"/>
          <w:sz w:val="22"/>
          <w:szCs w:val="22"/>
        </w:rPr>
        <w:t xml:space="preserve"> </w:t>
      </w:r>
      <w:proofErr w:type="spellStart"/>
      <w:r w:rsidRPr="006268F3">
        <w:rPr>
          <w:rFonts w:ascii="Garamond" w:hAnsi="Garamond"/>
          <w:sz w:val="22"/>
          <w:szCs w:val="22"/>
        </w:rPr>
        <w:t>ke</w:t>
      </w:r>
      <w:proofErr w:type="spellEnd"/>
      <w:r w:rsidRPr="006268F3">
        <w:rPr>
          <w:rFonts w:ascii="Garamond" w:hAnsi="Garamond"/>
          <w:sz w:val="22"/>
          <w:szCs w:val="22"/>
        </w:rPr>
        <w:t xml:space="preserve"> </w:t>
      </w:r>
      <w:proofErr w:type="spellStart"/>
      <w:r w:rsidRPr="006268F3">
        <w:rPr>
          <w:rFonts w:ascii="Garamond" w:hAnsi="Garamond"/>
          <w:sz w:val="22"/>
          <w:szCs w:val="22"/>
        </w:rPr>
        <w:t>bahan</w:t>
      </w:r>
      <w:proofErr w:type="spellEnd"/>
      <w:r w:rsidRPr="006268F3">
        <w:rPr>
          <w:rFonts w:ascii="Garamond" w:hAnsi="Garamond"/>
          <w:sz w:val="22"/>
          <w:szCs w:val="22"/>
        </w:rPr>
        <w:t xml:space="preserve"> </w:t>
      </w:r>
      <w:proofErr w:type="spellStart"/>
      <w:r w:rsidRPr="006268F3">
        <w:rPr>
          <w:rFonts w:ascii="Garamond" w:hAnsi="Garamond"/>
          <w:sz w:val="22"/>
          <w:szCs w:val="22"/>
        </w:rPr>
        <w:t>baku</w:t>
      </w:r>
      <w:proofErr w:type="spellEnd"/>
      <w:r w:rsidRPr="006268F3">
        <w:rPr>
          <w:rFonts w:ascii="Garamond" w:hAnsi="Garamond"/>
          <w:sz w:val="22"/>
          <w:szCs w:val="22"/>
        </w:rPr>
        <w:t xml:space="preserve"> </w:t>
      </w:r>
      <w:proofErr w:type="spellStart"/>
      <w:r w:rsidRPr="006268F3">
        <w:rPr>
          <w:rFonts w:ascii="Garamond" w:hAnsi="Garamond"/>
          <w:sz w:val="22"/>
          <w:szCs w:val="22"/>
        </w:rPr>
        <w:t>cangkul</w:t>
      </w:r>
      <w:proofErr w:type="spellEnd"/>
      <w:r w:rsidRPr="006268F3">
        <w:rPr>
          <w:rFonts w:ascii="Garamond" w:hAnsi="Garamond"/>
          <w:sz w:val="22"/>
          <w:szCs w:val="22"/>
        </w:rPr>
        <w:t xml:space="preserve"> (plat </w:t>
      </w:r>
      <w:proofErr w:type="spellStart"/>
      <w:proofErr w:type="gramStart"/>
      <w:r w:rsidRPr="006268F3">
        <w:rPr>
          <w:rFonts w:ascii="Garamond" w:hAnsi="Garamond"/>
          <w:sz w:val="22"/>
          <w:szCs w:val="22"/>
        </w:rPr>
        <w:t>besi</w:t>
      </w:r>
      <w:proofErr w:type="spellEnd"/>
      <w:r w:rsidRPr="006268F3">
        <w:rPr>
          <w:rFonts w:ascii="Garamond" w:hAnsi="Garamond"/>
          <w:sz w:val="22"/>
          <w:szCs w:val="22"/>
        </w:rPr>
        <w:t xml:space="preserve">)  </w:t>
      </w:r>
      <w:proofErr w:type="spellStart"/>
      <w:r w:rsidRPr="006268F3">
        <w:rPr>
          <w:rFonts w:ascii="Garamond" w:hAnsi="Garamond"/>
          <w:sz w:val="22"/>
          <w:szCs w:val="22"/>
        </w:rPr>
        <w:t>tanpa</w:t>
      </w:r>
      <w:proofErr w:type="spellEnd"/>
      <w:proofErr w:type="gramEnd"/>
      <w:r w:rsidRPr="006268F3">
        <w:rPr>
          <w:rFonts w:ascii="Garamond" w:hAnsi="Garamond"/>
          <w:sz w:val="22"/>
          <w:szCs w:val="22"/>
        </w:rPr>
        <w:t xml:space="preserve"> </w:t>
      </w:r>
      <w:proofErr w:type="spellStart"/>
      <w:r w:rsidRPr="006268F3">
        <w:rPr>
          <w:rFonts w:ascii="Garamond" w:hAnsi="Garamond"/>
          <w:sz w:val="22"/>
          <w:szCs w:val="22"/>
        </w:rPr>
        <w:t>pembentukan</w:t>
      </w:r>
      <w:proofErr w:type="spellEnd"/>
      <w:r w:rsidRPr="006268F3">
        <w:rPr>
          <w:rFonts w:ascii="Garamond" w:hAnsi="Garamond"/>
          <w:sz w:val="22"/>
          <w:szCs w:val="22"/>
        </w:rPr>
        <w:t xml:space="preserve"> </w:t>
      </w:r>
      <w:r w:rsidRPr="006268F3">
        <w:rPr>
          <w:rFonts w:ascii="Garamond" w:hAnsi="Garamond"/>
          <w:i/>
          <w:iCs/>
          <w:sz w:val="22"/>
          <w:szCs w:val="22"/>
        </w:rPr>
        <w:t>burning</w:t>
      </w:r>
      <w:r w:rsidRPr="006268F3">
        <w:rPr>
          <w:rFonts w:ascii="Garamond" w:hAnsi="Garamond"/>
          <w:sz w:val="22"/>
          <w:szCs w:val="22"/>
        </w:rPr>
        <w:t xml:space="preserve"> </w:t>
      </w:r>
      <w:proofErr w:type="spellStart"/>
      <w:r w:rsidRPr="006268F3">
        <w:rPr>
          <w:rFonts w:ascii="Garamond" w:hAnsi="Garamond"/>
          <w:sz w:val="22"/>
          <w:szCs w:val="22"/>
        </w:rPr>
        <w:t>atau</w:t>
      </w:r>
      <w:proofErr w:type="spellEnd"/>
      <w:r w:rsidRPr="006268F3">
        <w:rPr>
          <w:rFonts w:ascii="Garamond" w:hAnsi="Garamond"/>
          <w:i/>
          <w:iCs/>
          <w:sz w:val="22"/>
          <w:szCs w:val="22"/>
        </w:rPr>
        <w:t xml:space="preserve"> melting.</w:t>
      </w:r>
    </w:p>
    <w:p w14:paraId="0E083ADB" w14:textId="77777777" w:rsidR="000109AA" w:rsidRPr="006268F3" w:rsidRDefault="00D87C6C" w:rsidP="009C4710">
      <w:pPr>
        <w:pStyle w:val="ListParagraph"/>
        <w:numPr>
          <w:ilvl w:val="0"/>
          <w:numId w:val="12"/>
        </w:numPr>
        <w:spacing w:after="0" w:line="240" w:lineRule="auto"/>
        <w:ind w:left="709" w:hanging="284"/>
        <w:jc w:val="both"/>
        <w:rPr>
          <w:rFonts w:ascii="Garamond" w:hAnsi="Garamond"/>
          <w:sz w:val="22"/>
          <w:szCs w:val="22"/>
        </w:rPr>
      </w:pPr>
      <w:proofErr w:type="spellStart"/>
      <w:r w:rsidRPr="006268F3">
        <w:rPr>
          <w:rFonts w:ascii="Garamond" w:hAnsi="Garamond"/>
          <w:sz w:val="22"/>
          <w:szCs w:val="22"/>
        </w:rPr>
        <w:t>Mesin</w:t>
      </w:r>
      <w:proofErr w:type="spellEnd"/>
      <w:r w:rsidRPr="006268F3">
        <w:rPr>
          <w:rFonts w:ascii="Garamond" w:hAnsi="Garamond"/>
          <w:sz w:val="22"/>
          <w:szCs w:val="22"/>
        </w:rPr>
        <w:t xml:space="preserve"> </w:t>
      </w:r>
      <w:r w:rsidRPr="006268F3">
        <w:rPr>
          <w:rFonts w:ascii="Garamond" w:hAnsi="Garamond"/>
          <w:i/>
          <w:sz w:val="22"/>
          <w:szCs w:val="22"/>
        </w:rPr>
        <w:t>stamping</w:t>
      </w:r>
      <w:r w:rsidRPr="006268F3">
        <w:rPr>
          <w:rFonts w:ascii="Garamond" w:hAnsi="Garamond"/>
          <w:sz w:val="22"/>
          <w:szCs w:val="22"/>
        </w:rPr>
        <w:t xml:space="preserve"> (</w:t>
      </w:r>
      <w:proofErr w:type="spellStart"/>
      <w:r w:rsidRPr="006268F3">
        <w:rPr>
          <w:rFonts w:ascii="Garamond" w:hAnsi="Garamond"/>
          <w:sz w:val="22"/>
          <w:szCs w:val="22"/>
        </w:rPr>
        <w:t>mesin</w:t>
      </w:r>
      <w:proofErr w:type="spellEnd"/>
      <w:r w:rsidRPr="006268F3">
        <w:rPr>
          <w:rFonts w:ascii="Garamond" w:hAnsi="Garamond"/>
          <w:sz w:val="22"/>
          <w:szCs w:val="22"/>
        </w:rPr>
        <w:t xml:space="preserve"> </w:t>
      </w:r>
      <w:proofErr w:type="spellStart"/>
      <w:r w:rsidRPr="006268F3">
        <w:rPr>
          <w:rFonts w:ascii="Garamond" w:hAnsi="Garamond"/>
          <w:sz w:val="22"/>
          <w:szCs w:val="22"/>
        </w:rPr>
        <w:t>pengepresan</w:t>
      </w:r>
      <w:proofErr w:type="spellEnd"/>
      <w:r w:rsidRPr="006268F3">
        <w:rPr>
          <w:rFonts w:ascii="Garamond" w:hAnsi="Garamond"/>
          <w:sz w:val="22"/>
          <w:szCs w:val="22"/>
        </w:rPr>
        <w:t xml:space="preserve">) </w:t>
      </w:r>
      <w:proofErr w:type="spellStart"/>
      <w:r w:rsidRPr="006268F3">
        <w:rPr>
          <w:rFonts w:ascii="Garamond" w:hAnsi="Garamond"/>
          <w:sz w:val="22"/>
          <w:szCs w:val="22"/>
        </w:rPr>
        <w:t>yaitu</w:t>
      </w:r>
      <w:proofErr w:type="spellEnd"/>
      <w:r w:rsidRPr="006268F3">
        <w:rPr>
          <w:rFonts w:ascii="Garamond" w:hAnsi="Garamond"/>
          <w:sz w:val="22"/>
          <w:szCs w:val="22"/>
        </w:rPr>
        <w:t xml:space="preserve"> </w:t>
      </w:r>
      <w:proofErr w:type="spellStart"/>
      <w:r w:rsidRPr="006268F3">
        <w:rPr>
          <w:rFonts w:ascii="Garamond" w:hAnsi="Garamond"/>
          <w:sz w:val="22"/>
          <w:szCs w:val="22"/>
        </w:rPr>
        <w:t>mempunyai</w:t>
      </w:r>
      <w:proofErr w:type="spellEnd"/>
      <w:r w:rsidRPr="006268F3">
        <w:rPr>
          <w:rFonts w:ascii="Garamond" w:hAnsi="Garamond"/>
          <w:sz w:val="22"/>
          <w:szCs w:val="22"/>
        </w:rPr>
        <w:t xml:space="preserve"> </w:t>
      </w:r>
      <w:proofErr w:type="spellStart"/>
      <w:r w:rsidRPr="006268F3">
        <w:rPr>
          <w:rFonts w:ascii="Garamond" w:hAnsi="Garamond"/>
          <w:sz w:val="22"/>
          <w:szCs w:val="22"/>
        </w:rPr>
        <w:t>keunggulan</w:t>
      </w:r>
      <w:proofErr w:type="spellEnd"/>
      <w:r w:rsidRPr="006268F3">
        <w:rPr>
          <w:rFonts w:ascii="Garamond" w:hAnsi="Garamond"/>
          <w:sz w:val="22"/>
          <w:szCs w:val="22"/>
        </w:rPr>
        <w:t xml:space="preserve"> </w:t>
      </w:r>
      <w:proofErr w:type="spellStart"/>
      <w:r w:rsidRPr="006268F3">
        <w:rPr>
          <w:rFonts w:ascii="Garamond" w:hAnsi="Garamond"/>
          <w:sz w:val="22"/>
          <w:szCs w:val="22"/>
        </w:rPr>
        <w:t>berupa</w:t>
      </w:r>
      <w:proofErr w:type="spellEnd"/>
      <w:r w:rsidRPr="006268F3">
        <w:rPr>
          <w:rFonts w:ascii="Garamond" w:hAnsi="Garamond"/>
          <w:sz w:val="22"/>
          <w:szCs w:val="22"/>
        </w:rPr>
        <w:t xml:space="preserve"> </w:t>
      </w:r>
      <w:proofErr w:type="spellStart"/>
      <w:r w:rsidRPr="006268F3">
        <w:rPr>
          <w:rFonts w:ascii="Garamond" w:hAnsi="Garamond"/>
          <w:sz w:val="22"/>
          <w:szCs w:val="22"/>
        </w:rPr>
        <w:t>efisien</w:t>
      </w:r>
      <w:proofErr w:type="spellEnd"/>
      <w:r w:rsidRPr="006268F3">
        <w:rPr>
          <w:rFonts w:ascii="Garamond" w:hAnsi="Garamond"/>
          <w:sz w:val="22"/>
          <w:szCs w:val="22"/>
        </w:rPr>
        <w:t xml:space="preserve"> dan </w:t>
      </w:r>
      <w:proofErr w:type="spellStart"/>
      <w:r w:rsidRPr="006268F3">
        <w:rPr>
          <w:rFonts w:ascii="Garamond" w:hAnsi="Garamond"/>
          <w:sz w:val="22"/>
          <w:szCs w:val="22"/>
        </w:rPr>
        <w:t>akurat</w:t>
      </w:r>
      <w:proofErr w:type="spellEnd"/>
      <w:r w:rsidRPr="006268F3">
        <w:rPr>
          <w:rFonts w:ascii="Garamond" w:hAnsi="Garamond"/>
          <w:sz w:val="22"/>
          <w:szCs w:val="22"/>
        </w:rPr>
        <w:t xml:space="preserve"> yang </w:t>
      </w:r>
      <w:proofErr w:type="spellStart"/>
      <w:r w:rsidRPr="006268F3">
        <w:rPr>
          <w:rFonts w:ascii="Garamond" w:hAnsi="Garamond"/>
          <w:sz w:val="22"/>
          <w:szCs w:val="22"/>
        </w:rPr>
        <w:t>dapat</w:t>
      </w:r>
      <w:proofErr w:type="spellEnd"/>
      <w:r w:rsidRPr="006268F3">
        <w:rPr>
          <w:rFonts w:ascii="Garamond" w:hAnsi="Garamond"/>
          <w:sz w:val="22"/>
          <w:szCs w:val="22"/>
        </w:rPr>
        <w:t xml:space="preserve"> </w:t>
      </w:r>
      <w:proofErr w:type="spellStart"/>
      <w:r w:rsidRPr="006268F3">
        <w:rPr>
          <w:rFonts w:ascii="Garamond" w:hAnsi="Garamond"/>
          <w:sz w:val="22"/>
          <w:szCs w:val="22"/>
        </w:rPr>
        <w:t>memproduksi</w:t>
      </w:r>
      <w:proofErr w:type="spellEnd"/>
      <w:r w:rsidRPr="006268F3">
        <w:rPr>
          <w:rFonts w:ascii="Garamond" w:hAnsi="Garamond"/>
          <w:sz w:val="22"/>
          <w:szCs w:val="22"/>
        </w:rPr>
        <w:t xml:space="preserve"> 500 pcs </w:t>
      </w:r>
      <w:proofErr w:type="spellStart"/>
      <w:r w:rsidRPr="006268F3">
        <w:rPr>
          <w:rFonts w:ascii="Garamond" w:hAnsi="Garamond"/>
          <w:sz w:val="22"/>
          <w:szCs w:val="22"/>
        </w:rPr>
        <w:t>cangkul</w:t>
      </w:r>
      <w:proofErr w:type="spellEnd"/>
      <w:r w:rsidRPr="006268F3">
        <w:rPr>
          <w:rFonts w:ascii="Garamond" w:hAnsi="Garamond"/>
          <w:sz w:val="22"/>
          <w:szCs w:val="22"/>
        </w:rPr>
        <w:t xml:space="preserve"> per proses </w:t>
      </w:r>
      <w:proofErr w:type="spellStart"/>
      <w:r w:rsidRPr="006268F3">
        <w:rPr>
          <w:rFonts w:ascii="Garamond" w:hAnsi="Garamond"/>
          <w:sz w:val="22"/>
          <w:szCs w:val="22"/>
        </w:rPr>
        <w:t>produksi</w:t>
      </w:r>
      <w:proofErr w:type="spellEnd"/>
      <w:r w:rsidRPr="006268F3">
        <w:rPr>
          <w:rFonts w:ascii="Garamond" w:hAnsi="Garamond"/>
          <w:sz w:val="22"/>
          <w:szCs w:val="22"/>
        </w:rPr>
        <w:t>.</w:t>
      </w:r>
    </w:p>
    <w:p w14:paraId="5C964163" w14:textId="77777777" w:rsidR="000109AA" w:rsidRPr="006268F3" w:rsidRDefault="00D87C6C" w:rsidP="009C4710">
      <w:pPr>
        <w:pStyle w:val="ListParagraph"/>
        <w:numPr>
          <w:ilvl w:val="0"/>
          <w:numId w:val="11"/>
        </w:numPr>
        <w:ind w:left="284" w:hanging="284"/>
        <w:jc w:val="both"/>
        <w:rPr>
          <w:rFonts w:ascii="Garamond" w:hAnsi="Garamond"/>
          <w:sz w:val="22"/>
          <w:szCs w:val="22"/>
        </w:rPr>
      </w:pPr>
      <w:r w:rsidRPr="006268F3">
        <w:rPr>
          <w:rFonts w:ascii="Garamond" w:hAnsi="Garamond" w:cs="Times New Roman"/>
          <w:color w:val="000000"/>
          <w:sz w:val="22"/>
          <w:szCs w:val="22"/>
        </w:rPr>
        <w:t xml:space="preserve">Tenaga </w:t>
      </w:r>
      <w:proofErr w:type="spellStart"/>
      <w:r w:rsidRPr="006268F3">
        <w:rPr>
          <w:rFonts w:ascii="Garamond" w:hAnsi="Garamond" w:cs="Times New Roman"/>
          <w:color w:val="000000"/>
          <w:sz w:val="22"/>
          <w:szCs w:val="22"/>
        </w:rPr>
        <w:t>kerja</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dimiliki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sesuai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dengan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kebutuhan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perusahaan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yaitu</w:t>
      </w:r>
      <w:proofErr w:type="spellEnd"/>
      <w:r w:rsidRPr="006268F3">
        <w:rPr>
          <w:rFonts w:ascii="Garamond" w:hAnsi="Garamond" w:cs="Times New Roman"/>
          <w:color w:val="000000"/>
          <w:sz w:val="22"/>
          <w:szCs w:val="22"/>
        </w:rPr>
        <w:t xml:space="preserve"> </w:t>
      </w:r>
      <w:proofErr w:type="spellStart"/>
      <w:r w:rsidRPr="006268F3">
        <w:rPr>
          <w:rFonts w:ascii="Garamond" w:eastAsia="Times New Roman" w:hAnsi="Garamond" w:cs="Times New Roman"/>
          <w:sz w:val="22"/>
          <w:szCs w:val="22"/>
        </w:rPr>
        <w:t>untuk</w:t>
      </w:r>
      <w:proofErr w:type="spellEnd"/>
      <w:r w:rsidRPr="006268F3">
        <w:rPr>
          <w:rFonts w:ascii="Garamond" w:eastAsia="Times New Roman" w:hAnsi="Garamond" w:cs="Times New Roman"/>
          <w:sz w:val="22"/>
          <w:szCs w:val="22"/>
        </w:rPr>
        <w:t xml:space="preserve"> </w:t>
      </w:r>
      <w:proofErr w:type="spellStart"/>
      <w:r w:rsidRPr="006268F3">
        <w:rPr>
          <w:rFonts w:ascii="Garamond" w:eastAsia="Times New Roman" w:hAnsi="Garamond" w:cs="Times New Roman"/>
          <w:sz w:val="22"/>
          <w:szCs w:val="22"/>
        </w:rPr>
        <w:t>bagian</w:t>
      </w:r>
      <w:proofErr w:type="spellEnd"/>
      <w:r w:rsidRPr="006268F3">
        <w:rPr>
          <w:rFonts w:ascii="Garamond" w:eastAsia="Times New Roman" w:hAnsi="Garamond" w:cs="Times New Roman"/>
          <w:sz w:val="22"/>
          <w:szCs w:val="22"/>
        </w:rPr>
        <w:t xml:space="preserve"> proses (pada </w:t>
      </w:r>
      <w:proofErr w:type="spellStart"/>
      <w:r w:rsidRPr="006268F3">
        <w:rPr>
          <w:rFonts w:ascii="Garamond" w:eastAsia="Times New Roman" w:hAnsi="Garamond" w:cs="Times New Roman"/>
          <w:sz w:val="22"/>
          <w:szCs w:val="22"/>
        </w:rPr>
        <w:t>mesin</w:t>
      </w:r>
      <w:proofErr w:type="spellEnd"/>
      <w:r w:rsidRPr="006268F3">
        <w:rPr>
          <w:rFonts w:ascii="Garamond" w:eastAsia="Times New Roman" w:hAnsi="Garamond" w:cs="Times New Roman"/>
          <w:sz w:val="22"/>
          <w:szCs w:val="22"/>
        </w:rPr>
        <w:t xml:space="preserve"> </w:t>
      </w:r>
      <w:r w:rsidRPr="006268F3">
        <w:rPr>
          <w:rFonts w:ascii="Garamond" w:hAnsi="Garamond"/>
          <w:i/>
          <w:sz w:val="22"/>
          <w:szCs w:val="22"/>
        </w:rPr>
        <w:t xml:space="preserve">shearing dan </w:t>
      </w:r>
      <w:proofErr w:type="spellStart"/>
      <w:r w:rsidRPr="006268F3">
        <w:rPr>
          <w:rFonts w:ascii="Garamond" w:hAnsi="Garamond"/>
          <w:iCs/>
          <w:sz w:val="22"/>
          <w:szCs w:val="22"/>
        </w:rPr>
        <w:t>mesin</w:t>
      </w:r>
      <w:proofErr w:type="spellEnd"/>
      <w:r w:rsidRPr="006268F3">
        <w:rPr>
          <w:rFonts w:ascii="Garamond" w:hAnsi="Garamond"/>
          <w:i/>
          <w:sz w:val="22"/>
          <w:szCs w:val="22"/>
        </w:rPr>
        <w:t xml:space="preserve"> stamping), </w:t>
      </w:r>
      <w:proofErr w:type="spellStart"/>
      <w:r w:rsidRPr="006268F3">
        <w:rPr>
          <w:rFonts w:ascii="Garamond" w:hAnsi="Garamond"/>
          <w:iCs/>
          <w:sz w:val="22"/>
          <w:szCs w:val="22"/>
        </w:rPr>
        <w:t>pengelasan</w:t>
      </w:r>
      <w:proofErr w:type="spellEnd"/>
      <w:r w:rsidRPr="006268F3">
        <w:rPr>
          <w:rFonts w:ascii="Garamond" w:hAnsi="Garamond"/>
          <w:iCs/>
          <w:sz w:val="22"/>
          <w:szCs w:val="22"/>
        </w:rPr>
        <w:t xml:space="preserve"> dan </w:t>
      </w:r>
      <w:r w:rsidRPr="006268F3">
        <w:rPr>
          <w:rFonts w:ascii="Garamond" w:hAnsi="Garamond"/>
          <w:i/>
          <w:sz w:val="22"/>
          <w:szCs w:val="22"/>
        </w:rPr>
        <w:t>finishing</w:t>
      </w:r>
      <w:r w:rsidRPr="006268F3">
        <w:rPr>
          <w:rFonts w:ascii="Garamond" w:hAnsi="Garamond"/>
          <w:iCs/>
          <w:sz w:val="22"/>
          <w:szCs w:val="22"/>
        </w:rPr>
        <w:t xml:space="preserve"> yang </w:t>
      </w:r>
      <w:proofErr w:type="spellStart"/>
      <w:r w:rsidRPr="006268F3">
        <w:rPr>
          <w:rFonts w:ascii="Garamond" w:hAnsi="Garamond"/>
          <w:iCs/>
          <w:sz w:val="22"/>
          <w:szCs w:val="22"/>
        </w:rPr>
        <w:t>cukup</w:t>
      </w:r>
      <w:proofErr w:type="spellEnd"/>
      <w:r w:rsidRPr="006268F3">
        <w:rPr>
          <w:rFonts w:ascii="Garamond" w:hAnsi="Garamond"/>
          <w:iCs/>
          <w:sz w:val="22"/>
          <w:szCs w:val="22"/>
        </w:rPr>
        <w:t xml:space="preserve"> </w:t>
      </w:r>
      <w:proofErr w:type="spellStart"/>
      <w:r w:rsidRPr="006268F3">
        <w:rPr>
          <w:rFonts w:ascii="Garamond" w:hAnsi="Garamond"/>
          <w:iCs/>
          <w:sz w:val="22"/>
          <w:szCs w:val="22"/>
        </w:rPr>
        <w:t>terlatih</w:t>
      </w:r>
      <w:proofErr w:type="spellEnd"/>
      <w:r w:rsidRPr="006268F3">
        <w:rPr>
          <w:rFonts w:ascii="Garamond" w:hAnsi="Garamond"/>
          <w:iCs/>
          <w:sz w:val="22"/>
          <w:szCs w:val="22"/>
        </w:rPr>
        <w:t xml:space="preserve"> </w:t>
      </w:r>
      <w:proofErr w:type="spellStart"/>
      <w:r w:rsidRPr="006268F3">
        <w:rPr>
          <w:rFonts w:ascii="Garamond" w:hAnsi="Garamond"/>
          <w:iCs/>
          <w:sz w:val="22"/>
          <w:szCs w:val="22"/>
        </w:rPr>
        <w:t>untuk</w:t>
      </w:r>
      <w:proofErr w:type="spellEnd"/>
      <w:r w:rsidRPr="006268F3">
        <w:rPr>
          <w:rFonts w:ascii="Garamond" w:hAnsi="Garamond"/>
          <w:iCs/>
          <w:sz w:val="22"/>
          <w:szCs w:val="22"/>
        </w:rPr>
        <w:t xml:space="preserve"> </w:t>
      </w:r>
      <w:proofErr w:type="spellStart"/>
      <w:r w:rsidRPr="006268F3">
        <w:rPr>
          <w:rFonts w:ascii="Garamond" w:hAnsi="Garamond"/>
          <w:iCs/>
          <w:sz w:val="22"/>
          <w:szCs w:val="22"/>
        </w:rPr>
        <w:t>menggunakan</w:t>
      </w:r>
      <w:proofErr w:type="spellEnd"/>
      <w:r w:rsidRPr="006268F3">
        <w:rPr>
          <w:rFonts w:ascii="Garamond" w:hAnsi="Garamond"/>
          <w:iCs/>
          <w:sz w:val="22"/>
          <w:szCs w:val="22"/>
        </w:rPr>
        <w:t xml:space="preserve"> </w:t>
      </w:r>
      <w:proofErr w:type="spellStart"/>
      <w:r w:rsidRPr="006268F3">
        <w:rPr>
          <w:rFonts w:ascii="Garamond" w:hAnsi="Garamond"/>
          <w:iCs/>
          <w:sz w:val="22"/>
          <w:szCs w:val="22"/>
        </w:rPr>
        <w:t>mesin</w:t>
      </w:r>
      <w:proofErr w:type="spellEnd"/>
      <w:r w:rsidRPr="006268F3">
        <w:rPr>
          <w:rFonts w:ascii="Garamond" w:hAnsi="Garamond"/>
          <w:iCs/>
          <w:sz w:val="22"/>
          <w:szCs w:val="22"/>
        </w:rPr>
        <w:t xml:space="preserve">. Tenaga </w:t>
      </w:r>
      <w:proofErr w:type="spellStart"/>
      <w:r w:rsidRPr="006268F3">
        <w:rPr>
          <w:rFonts w:ascii="Garamond" w:hAnsi="Garamond"/>
          <w:iCs/>
          <w:sz w:val="22"/>
          <w:szCs w:val="22"/>
        </w:rPr>
        <w:t>kerja</w:t>
      </w:r>
      <w:proofErr w:type="spellEnd"/>
      <w:r w:rsidRPr="006268F3">
        <w:rPr>
          <w:rFonts w:ascii="Garamond" w:hAnsi="Garamond"/>
          <w:iCs/>
          <w:sz w:val="22"/>
          <w:szCs w:val="22"/>
        </w:rPr>
        <w:t xml:space="preserve"> di CV </w:t>
      </w:r>
      <w:proofErr w:type="spellStart"/>
      <w:r w:rsidRPr="006268F3">
        <w:rPr>
          <w:rFonts w:ascii="Garamond" w:hAnsi="Garamond"/>
          <w:iCs/>
          <w:sz w:val="22"/>
          <w:szCs w:val="22"/>
        </w:rPr>
        <w:t>Rhodas</w:t>
      </w:r>
      <w:proofErr w:type="spellEnd"/>
      <w:r w:rsidRPr="006268F3">
        <w:rPr>
          <w:rFonts w:ascii="Garamond" w:hAnsi="Garamond"/>
          <w:iCs/>
          <w:sz w:val="22"/>
          <w:szCs w:val="22"/>
        </w:rPr>
        <w:t xml:space="preserve"> </w:t>
      </w:r>
      <w:proofErr w:type="spellStart"/>
      <w:r w:rsidRPr="006268F3">
        <w:rPr>
          <w:rFonts w:ascii="Garamond" w:hAnsi="Garamond"/>
          <w:iCs/>
          <w:sz w:val="22"/>
          <w:szCs w:val="22"/>
        </w:rPr>
        <w:t>umumnya</w:t>
      </w:r>
      <w:proofErr w:type="spellEnd"/>
      <w:r w:rsidRPr="006268F3">
        <w:rPr>
          <w:rFonts w:ascii="Garamond" w:hAnsi="Garamond"/>
          <w:iCs/>
          <w:sz w:val="22"/>
          <w:szCs w:val="22"/>
        </w:rPr>
        <w:t xml:space="preserve"> </w:t>
      </w:r>
      <w:proofErr w:type="spellStart"/>
      <w:r w:rsidRPr="006268F3">
        <w:rPr>
          <w:rFonts w:ascii="Garamond" w:hAnsi="Garamond"/>
          <w:iCs/>
          <w:sz w:val="22"/>
          <w:szCs w:val="22"/>
        </w:rPr>
        <w:t>berpendidikan</w:t>
      </w:r>
      <w:proofErr w:type="spellEnd"/>
      <w:r w:rsidRPr="006268F3">
        <w:rPr>
          <w:rFonts w:ascii="Garamond" w:hAnsi="Garamond"/>
          <w:iCs/>
          <w:sz w:val="22"/>
          <w:szCs w:val="22"/>
        </w:rPr>
        <w:t xml:space="preserve"> SMK </w:t>
      </w:r>
      <w:proofErr w:type="spellStart"/>
      <w:r w:rsidRPr="006268F3">
        <w:rPr>
          <w:rFonts w:ascii="Garamond" w:hAnsi="Garamond"/>
          <w:iCs/>
          <w:sz w:val="22"/>
          <w:szCs w:val="22"/>
        </w:rPr>
        <w:t>teknik</w:t>
      </w:r>
      <w:proofErr w:type="spellEnd"/>
      <w:r w:rsidRPr="006268F3">
        <w:rPr>
          <w:rFonts w:ascii="Garamond" w:hAnsi="Garamond"/>
          <w:iCs/>
          <w:sz w:val="22"/>
          <w:szCs w:val="22"/>
        </w:rPr>
        <w:t>/</w:t>
      </w:r>
      <w:proofErr w:type="spellStart"/>
      <w:r w:rsidRPr="006268F3">
        <w:rPr>
          <w:rFonts w:ascii="Garamond" w:hAnsi="Garamond"/>
          <w:iCs/>
          <w:sz w:val="22"/>
          <w:szCs w:val="22"/>
        </w:rPr>
        <w:t>mesin</w:t>
      </w:r>
      <w:proofErr w:type="spellEnd"/>
      <w:r w:rsidRPr="006268F3">
        <w:rPr>
          <w:rFonts w:ascii="Garamond" w:hAnsi="Garamond"/>
          <w:iCs/>
          <w:sz w:val="22"/>
          <w:szCs w:val="22"/>
        </w:rPr>
        <w:t xml:space="preserve">. </w:t>
      </w:r>
    </w:p>
    <w:p w14:paraId="372EF88E" w14:textId="77777777" w:rsidR="000109AA" w:rsidRPr="006268F3" w:rsidRDefault="00D87C6C" w:rsidP="009C4710">
      <w:pPr>
        <w:pStyle w:val="ListParagraph"/>
        <w:numPr>
          <w:ilvl w:val="0"/>
          <w:numId w:val="11"/>
        </w:numPr>
        <w:ind w:left="284" w:hanging="284"/>
        <w:jc w:val="both"/>
        <w:rPr>
          <w:rFonts w:ascii="Garamond" w:hAnsi="Garamond"/>
          <w:sz w:val="22"/>
          <w:szCs w:val="22"/>
        </w:rPr>
      </w:pPr>
      <w:r w:rsidRPr="006268F3">
        <w:rPr>
          <w:rFonts w:ascii="Garamond" w:hAnsi="Garamond" w:cs="Times New Roman"/>
          <w:sz w:val="22"/>
          <w:szCs w:val="22"/>
        </w:rPr>
        <w:t xml:space="preserve">CV </w:t>
      </w:r>
      <w:proofErr w:type="spellStart"/>
      <w:r w:rsidRPr="006268F3">
        <w:rPr>
          <w:rFonts w:ascii="Garamond" w:hAnsi="Garamond" w:cs="Times New Roman"/>
          <w:sz w:val="22"/>
          <w:szCs w:val="22"/>
        </w:rPr>
        <w:t>Rhodas</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menggunakan</w:t>
      </w:r>
      <w:proofErr w:type="spellEnd"/>
      <w:r w:rsidRPr="006268F3">
        <w:rPr>
          <w:rFonts w:ascii="Garamond" w:hAnsi="Garamond" w:cs="Times New Roman"/>
          <w:sz w:val="22"/>
          <w:szCs w:val="22"/>
        </w:rPr>
        <w:t xml:space="preserve"> S.O.P (</w:t>
      </w:r>
      <w:proofErr w:type="spellStart"/>
      <w:r w:rsidRPr="006268F3">
        <w:rPr>
          <w:rFonts w:ascii="Garamond" w:hAnsi="Garamond" w:cs="Times New Roman"/>
          <w:i/>
          <w:iCs/>
          <w:sz w:val="22"/>
          <w:szCs w:val="22"/>
        </w:rPr>
        <w:t>Standar</w:t>
      </w:r>
      <w:proofErr w:type="spellEnd"/>
      <w:r w:rsidRPr="006268F3">
        <w:rPr>
          <w:rFonts w:ascii="Garamond" w:hAnsi="Garamond" w:cs="Times New Roman"/>
          <w:i/>
          <w:iCs/>
          <w:sz w:val="22"/>
          <w:szCs w:val="22"/>
        </w:rPr>
        <w:t xml:space="preserve"> </w:t>
      </w:r>
      <w:proofErr w:type="spellStart"/>
      <w:r w:rsidRPr="006268F3">
        <w:rPr>
          <w:rFonts w:ascii="Garamond" w:hAnsi="Garamond" w:cs="Times New Roman"/>
          <w:i/>
          <w:iCs/>
          <w:sz w:val="22"/>
          <w:szCs w:val="22"/>
        </w:rPr>
        <w:t>Operasional</w:t>
      </w:r>
      <w:proofErr w:type="spellEnd"/>
      <w:r w:rsidRPr="006268F3">
        <w:rPr>
          <w:rFonts w:ascii="Garamond" w:hAnsi="Garamond" w:cs="Times New Roman"/>
          <w:i/>
          <w:iCs/>
          <w:sz w:val="22"/>
          <w:szCs w:val="22"/>
        </w:rPr>
        <w:t xml:space="preserve"> </w:t>
      </w:r>
      <w:proofErr w:type="spellStart"/>
      <w:r w:rsidRPr="006268F3">
        <w:rPr>
          <w:rFonts w:ascii="Garamond" w:hAnsi="Garamond" w:cs="Times New Roman"/>
          <w:i/>
          <w:iCs/>
          <w:sz w:val="22"/>
          <w:szCs w:val="22"/>
        </w:rPr>
        <w:t>Prosedur</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dalam</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menjalankan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produksi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cangkulnya</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Penyusunan</w:t>
      </w:r>
      <w:proofErr w:type="spellEnd"/>
      <w:r w:rsidRPr="006268F3">
        <w:rPr>
          <w:rFonts w:ascii="Garamond" w:hAnsi="Garamond" w:cs="Times New Roman"/>
          <w:sz w:val="22"/>
          <w:szCs w:val="22"/>
        </w:rPr>
        <w:t xml:space="preserve"> SOP </w:t>
      </w:r>
      <w:proofErr w:type="spellStart"/>
      <w:r w:rsidRPr="006268F3">
        <w:rPr>
          <w:rFonts w:ascii="Garamond" w:hAnsi="Garamond" w:cs="Times New Roman"/>
          <w:sz w:val="22"/>
          <w:szCs w:val="22"/>
        </w:rPr>
        <w:t>produksi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cangkul</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manajemen</w:t>
      </w:r>
      <w:proofErr w:type="spellEnd"/>
      <w:r w:rsidRPr="006268F3">
        <w:rPr>
          <w:rFonts w:ascii="Garamond" w:hAnsi="Garamond" w:cs="Times New Roman"/>
          <w:sz w:val="22"/>
          <w:szCs w:val="22"/>
        </w:rPr>
        <w:t xml:space="preserve"> CV </w:t>
      </w:r>
      <w:proofErr w:type="spellStart"/>
      <w:r w:rsidRPr="006268F3">
        <w:rPr>
          <w:rFonts w:ascii="Garamond" w:hAnsi="Garamond" w:cs="Times New Roman"/>
          <w:sz w:val="22"/>
          <w:szCs w:val="22"/>
        </w:rPr>
        <w:t>Rhodas</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terlebih</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dahulu</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membuat</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susunan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kerja</w:t>
      </w:r>
      <w:proofErr w:type="spellEnd"/>
      <w:r w:rsidRPr="006268F3">
        <w:rPr>
          <w:rFonts w:ascii="Garamond" w:hAnsi="Garamond" w:cs="Times New Roman"/>
          <w:sz w:val="22"/>
          <w:szCs w:val="22"/>
        </w:rPr>
        <w:t>,</w:t>
      </w:r>
      <w:r w:rsidRPr="006268F3">
        <w:rPr>
          <w:rFonts w:ascii="Garamond" w:hAnsi="Garamond" w:cs="Times New Roman"/>
          <w:color w:val="414042"/>
          <w:sz w:val="22"/>
          <w:szCs w:val="22"/>
        </w:rPr>
        <w:t xml:space="preserve"> </w:t>
      </w:r>
      <w:proofErr w:type="spellStart"/>
      <w:r w:rsidRPr="006268F3">
        <w:rPr>
          <w:rFonts w:ascii="Garamond" w:hAnsi="Garamond" w:cs="Times New Roman"/>
          <w:sz w:val="22"/>
          <w:szCs w:val="22"/>
        </w:rPr>
        <w:t>merencanakan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alur</w:t>
      </w:r>
      <w:proofErr w:type="spellEnd"/>
      <w:r w:rsidRPr="006268F3">
        <w:rPr>
          <w:rFonts w:ascii="Garamond" w:hAnsi="Garamond" w:cs="Times New Roman"/>
          <w:sz w:val="22"/>
          <w:szCs w:val="22"/>
        </w:rPr>
        <w:t xml:space="preserve"> proses </w:t>
      </w:r>
      <w:proofErr w:type="spellStart"/>
      <w:r w:rsidRPr="006268F3">
        <w:rPr>
          <w:rFonts w:ascii="Garamond" w:hAnsi="Garamond" w:cs="Times New Roman"/>
          <w:sz w:val="22"/>
          <w:szCs w:val="22"/>
        </w:rPr>
        <w:t>produksi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pembuatan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cangkul</w:t>
      </w:r>
      <w:proofErr w:type="spellEnd"/>
      <w:r w:rsidRPr="006268F3">
        <w:rPr>
          <w:rFonts w:ascii="Garamond" w:hAnsi="Garamond" w:cs="Times New Roman"/>
          <w:sz w:val="22"/>
          <w:szCs w:val="22"/>
        </w:rPr>
        <w:t xml:space="preserve"> (Gambar 4.2), </w:t>
      </w:r>
      <w:proofErr w:type="spellStart"/>
      <w:r w:rsidRPr="006268F3">
        <w:rPr>
          <w:rFonts w:ascii="Garamond" w:hAnsi="Garamond" w:cs="Times New Roman"/>
          <w:sz w:val="22"/>
          <w:szCs w:val="22"/>
        </w:rPr>
        <w:t>melakukan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evaluasi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terhadap</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karyawan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mengenai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aktivitas</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produksi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pekerjaan</w:t>
      </w:r>
      <w:proofErr w:type="spellEnd"/>
      <w:r w:rsidRPr="006268F3">
        <w:rPr>
          <w:rFonts w:ascii="Garamond" w:hAnsi="Garamond" w:cs="Times New Roman"/>
          <w:sz w:val="22"/>
          <w:szCs w:val="22"/>
        </w:rPr>
        <w:t xml:space="preserve"> dan </w:t>
      </w:r>
      <w:proofErr w:type="spellStart"/>
      <w:r w:rsidRPr="006268F3">
        <w:rPr>
          <w:rFonts w:ascii="Garamond" w:hAnsi="Garamond" w:cs="Times New Roman"/>
          <w:sz w:val="22"/>
          <w:szCs w:val="22"/>
        </w:rPr>
        <w:t>bagaimana</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mereka</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bekerja</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mengadakan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pelatihan</w:t>
      </w:r>
      <w:proofErr w:type="spellEnd"/>
      <w:r w:rsidRPr="006268F3">
        <w:rPr>
          <w:rFonts w:ascii="Garamond" w:hAnsi="Garamond" w:cs="Times New Roman"/>
          <w:sz w:val="22"/>
          <w:szCs w:val="22"/>
        </w:rPr>
        <w:t>.</w:t>
      </w:r>
    </w:p>
    <w:p w14:paraId="761E6739" w14:textId="77777777" w:rsidR="000109AA" w:rsidRPr="006268F3" w:rsidRDefault="00D87C6C" w:rsidP="009C4710">
      <w:pPr>
        <w:pStyle w:val="ListParagraph"/>
        <w:numPr>
          <w:ilvl w:val="0"/>
          <w:numId w:val="11"/>
        </w:numPr>
        <w:ind w:left="284" w:hanging="284"/>
        <w:jc w:val="both"/>
        <w:rPr>
          <w:rFonts w:ascii="Garamond" w:hAnsi="Garamond"/>
          <w:sz w:val="22"/>
          <w:szCs w:val="22"/>
        </w:rPr>
      </w:pPr>
      <w:r w:rsidRPr="006268F3">
        <w:rPr>
          <w:rFonts w:ascii="Garamond" w:hAnsi="Garamond" w:cs="Times New Roman"/>
          <w:sz w:val="22"/>
          <w:szCs w:val="22"/>
        </w:rPr>
        <w:t xml:space="preserve">Proses </w:t>
      </w:r>
      <w:proofErr w:type="spellStart"/>
      <w:r w:rsidRPr="006268F3">
        <w:rPr>
          <w:rFonts w:ascii="Garamond" w:hAnsi="Garamond" w:cs="Times New Roman"/>
          <w:sz w:val="22"/>
          <w:szCs w:val="22"/>
        </w:rPr>
        <w:t>pengontrolan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kualitas</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produk</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cangkul</w:t>
      </w:r>
      <w:proofErr w:type="spellEnd"/>
      <w:r w:rsidRPr="006268F3">
        <w:rPr>
          <w:rFonts w:ascii="Garamond" w:hAnsi="Garamond" w:cs="Times New Roman"/>
          <w:sz w:val="22"/>
          <w:szCs w:val="22"/>
        </w:rPr>
        <w:t xml:space="preserve"> CV </w:t>
      </w:r>
      <w:proofErr w:type="spellStart"/>
      <w:r w:rsidRPr="006268F3">
        <w:rPr>
          <w:rFonts w:ascii="Garamond" w:hAnsi="Garamond" w:cs="Times New Roman"/>
          <w:sz w:val="22"/>
          <w:szCs w:val="22"/>
        </w:rPr>
        <w:t>Rhodas</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masih</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menggunakan</w:t>
      </w:r>
      <w:proofErr w:type="spellEnd"/>
      <w:r w:rsidRPr="006268F3">
        <w:rPr>
          <w:rFonts w:ascii="Garamond" w:hAnsi="Garamond" w:cs="Times New Roman"/>
          <w:sz w:val="22"/>
          <w:szCs w:val="22"/>
        </w:rPr>
        <w:t xml:space="preserve"> uji </w:t>
      </w:r>
      <w:proofErr w:type="spellStart"/>
      <w:r w:rsidRPr="006268F3">
        <w:rPr>
          <w:rFonts w:ascii="Garamond" w:hAnsi="Garamond" w:cs="Times New Roman"/>
          <w:sz w:val="22"/>
          <w:szCs w:val="22"/>
        </w:rPr>
        <w:t>organoleptik</w:t>
      </w:r>
      <w:proofErr w:type="spellEnd"/>
      <w:r w:rsidRPr="006268F3">
        <w:rPr>
          <w:rFonts w:ascii="Garamond" w:hAnsi="Garamond" w:cs="Times New Roman"/>
          <w:sz w:val="22"/>
          <w:szCs w:val="22"/>
        </w:rPr>
        <w:t xml:space="preserve"> (uji </w:t>
      </w:r>
      <w:hyperlink r:id="rId12" w:tooltip="Indra" w:history="1">
        <w:proofErr w:type="spellStart"/>
        <w:r w:rsidRPr="006268F3">
          <w:rPr>
            <w:rStyle w:val="Hyperlink"/>
            <w:rFonts w:ascii="Garamond" w:hAnsi="Garamond" w:cs="Times New Roman"/>
            <w:color w:val="auto"/>
            <w:sz w:val="22"/>
            <w:szCs w:val="22"/>
            <w:u w:val="none"/>
          </w:rPr>
          <w:t>indra</w:t>
        </w:r>
        <w:proofErr w:type="spellEnd"/>
      </w:hyperlink>
      <w:r w:rsidRPr="006268F3">
        <w:rPr>
          <w:rFonts w:ascii="Garamond" w:hAnsi="Garamond" w:cs="Times New Roman"/>
          <w:sz w:val="22"/>
          <w:szCs w:val="22"/>
        </w:rPr>
        <w:t xml:space="preserve"> </w:t>
      </w:r>
      <w:proofErr w:type="spellStart"/>
      <w:r w:rsidRPr="006268F3">
        <w:rPr>
          <w:rFonts w:ascii="Garamond" w:hAnsi="Garamond" w:cs="Times New Roman"/>
          <w:sz w:val="22"/>
          <w:szCs w:val="22"/>
        </w:rPr>
        <w:t>atau</w:t>
      </w:r>
      <w:proofErr w:type="spellEnd"/>
      <w:r w:rsidRPr="006268F3">
        <w:rPr>
          <w:rFonts w:ascii="Garamond" w:hAnsi="Garamond" w:cs="Times New Roman"/>
          <w:sz w:val="22"/>
          <w:szCs w:val="22"/>
        </w:rPr>
        <w:t xml:space="preserve"> uji </w:t>
      </w:r>
      <w:proofErr w:type="spellStart"/>
      <w:r w:rsidRPr="006268F3">
        <w:rPr>
          <w:rFonts w:ascii="Garamond" w:hAnsi="Garamond" w:cs="Times New Roman"/>
          <w:sz w:val="22"/>
          <w:szCs w:val="22"/>
        </w:rPr>
        <w:t>sensori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yaitu</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cara</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pengujian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dengan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menggunakan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indra</w:t>
      </w:r>
      <w:proofErr w:type="spellEnd"/>
      <w:r w:rsidRPr="006268F3">
        <w:rPr>
          <w:rFonts w:ascii="Garamond" w:hAnsi="Garamond" w:cs="Times New Roman"/>
          <w:sz w:val="22"/>
          <w:szCs w:val="22"/>
        </w:rPr>
        <w:t xml:space="preserve"> </w:t>
      </w:r>
      <w:hyperlink r:id="rId13" w:tooltip="Manusia" w:history="1">
        <w:proofErr w:type="spellStart"/>
        <w:r w:rsidRPr="006268F3">
          <w:rPr>
            <w:rStyle w:val="Hyperlink"/>
            <w:rFonts w:ascii="Garamond" w:hAnsi="Garamond" w:cs="Times New Roman"/>
            <w:color w:val="auto"/>
            <w:sz w:val="22"/>
            <w:szCs w:val="22"/>
            <w:u w:val="none"/>
          </w:rPr>
          <w:t>manusia</w:t>
        </w:r>
        <w:proofErr w:type="spellEnd"/>
      </w:hyperlink>
      <w:r w:rsidRPr="006268F3">
        <w:rPr>
          <w:rFonts w:ascii="Garamond" w:hAnsi="Garamond" w:cs="Times New Roman"/>
          <w:sz w:val="22"/>
          <w:szCs w:val="22"/>
        </w:rPr>
        <w:t xml:space="preserve"> </w:t>
      </w:r>
      <w:proofErr w:type="spellStart"/>
      <w:r w:rsidRPr="006268F3">
        <w:rPr>
          <w:rFonts w:ascii="Garamond" w:hAnsi="Garamond" w:cs="Times New Roman"/>
          <w:sz w:val="22"/>
          <w:szCs w:val="22"/>
        </w:rPr>
        <w:t>berupa</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indera</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penglihatan</w:t>
      </w:r>
      <w:proofErr w:type="spellEnd"/>
      <w:r w:rsidRPr="006268F3">
        <w:rPr>
          <w:rFonts w:ascii="Garamond" w:hAnsi="Garamond" w:cs="Times New Roman"/>
          <w:sz w:val="22"/>
          <w:szCs w:val="22"/>
        </w:rPr>
        <w:t xml:space="preserve"> yang </w:t>
      </w:r>
      <w:proofErr w:type="spellStart"/>
      <w:r w:rsidRPr="006268F3">
        <w:rPr>
          <w:rFonts w:ascii="Garamond" w:hAnsi="Garamond" w:cs="Times New Roman"/>
          <w:sz w:val="22"/>
          <w:szCs w:val="22"/>
        </w:rPr>
        <w:t>berhubungan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dengan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bentuk</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cangkul</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segi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empat</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ketajaman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ujung</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cangkul</w:t>
      </w:r>
      <w:proofErr w:type="spellEnd"/>
      <w:r w:rsidRPr="006268F3">
        <w:rPr>
          <w:rFonts w:ascii="Garamond" w:hAnsi="Garamond" w:cs="Times New Roman"/>
          <w:sz w:val="22"/>
          <w:szCs w:val="22"/>
        </w:rPr>
        <w:t xml:space="preserve">, </w:t>
      </w:r>
      <w:hyperlink r:id="rId14" w:tooltip="Ukuran" w:history="1">
        <w:proofErr w:type="spellStart"/>
        <w:r w:rsidRPr="006268F3">
          <w:rPr>
            <w:rStyle w:val="Hyperlink"/>
            <w:rFonts w:ascii="Garamond" w:hAnsi="Garamond" w:cs="Times New Roman"/>
            <w:color w:val="auto"/>
            <w:sz w:val="22"/>
            <w:szCs w:val="22"/>
            <w:u w:val="none"/>
          </w:rPr>
          <w:t>ukuran</w:t>
        </w:r>
        <w:proofErr w:type="spellEnd"/>
      </w:hyperlink>
      <w:r w:rsidRPr="006268F3">
        <w:rPr>
          <w:rFonts w:ascii="Garamond" w:hAnsi="Garamond" w:cs="Times New Roman"/>
          <w:sz w:val="22"/>
          <w:szCs w:val="22"/>
        </w:rPr>
        <w:t xml:space="preserve"> </w:t>
      </w:r>
      <w:proofErr w:type="spellStart"/>
      <w:r w:rsidRPr="006268F3">
        <w:rPr>
          <w:rFonts w:ascii="Garamond" w:hAnsi="Garamond" w:cs="Times New Roman"/>
          <w:sz w:val="22"/>
          <w:szCs w:val="22"/>
        </w:rPr>
        <w:t>cangkul</w:t>
      </w:r>
      <w:proofErr w:type="spellEnd"/>
      <w:r w:rsidRPr="006268F3">
        <w:rPr>
          <w:rFonts w:ascii="Garamond" w:hAnsi="Garamond" w:cs="Times New Roman"/>
          <w:sz w:val="22"/>
          <w:szCs w:val="22"/>
        </w:rPr>
        <w:t xml:space="preserve"> 228 mm x 185 mm, </w:t>
      </w:r>
      <w:proofErr w:type="spellStart"/>
      <w:r w:rsidRPr="006268F3">
        <w:rPr>
          <w:rFonts w:ascii="Garamond" w:hAnsi="Garamond" w:cs="Times New Roman"/>
          <w:sz w:val="22"/>
          <w:szCs w:val="22"/>
        </w:rPr>
        <w:t>berat</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cangkul</w:t>
      </w:r>
      <w:proofErr w:type="spellEnd"/>
      <w:r w:rsidRPr="006268F3">
        <w:rPr>
          <w:rFonts w:ascii="Garamond" w:hAnsi="Garamond" w:cs="Times New Roman"/>
          <w:sz w:val="22"/>
          <w:szCs w:val="22"/>
        </w:rPr>
        <w:t xml:space="preserve"> 1500 gram, </w:t>
      </w:r>
      <w:proofErr w:type="spellStart"/>
      <w:r w:rsidRPr="006268F3">
        <w:rPr>
          <w:rFonts w:ascii="Garamond" w:hAnsi="Garamond" w:cs="Times New Roman"/>
          <w:sz w:val="22"/>
          <w:szCs w:val="22"/>
        </w:rPr>
        <w:t>serta</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dimana</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ukuran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tersebut</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termasuk</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ke</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dalam</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Spesifikasi</w:t>
      </w:r>
      <w:proofErr w:type="spellEnd"/>
      <w:r w:rsidRPr="006268F3">
        <w:rPr>
          <w:rFonts w:ascii="Garamond" w:hAnsi="Garamond" w:cs="Times New Roman"/>
          <w:sz w:val="22"/>
          <w:szCs w:val="22"/>
        </w:rPr>
        <w:t xml:space="preserve"> Teknis </w:t>
      </w:r>
      <w:proofErr w:type="spellStart"/>
      <w:r w:rsidRPr="006268F3">
        <w:rPr>
          <w:rFonts w:ascii="Garamond" w:hAnsi="Garamond" w:cs="Times New Roman"/>
          <w:sz w:val="22"/>
          <w:szCs w:val="22"/>
        </w:rPr>
        <w:t>Cangkul</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Kelas</w:t>
      </w:r>
      <w:proofErr w:type="spellEnd"/>
      <w:r w:rsidRPr="006268F3">
        <w:rPr>
          <w:rFonts w:ascii="Garamond" w:hAnsi="Garamond" w:cs="Times New Roman"/>
          <w:sz w:val="22"/>
          <w:szCs w:val="22"/>
        </w:rPr>
        <w:t xml:space="preserve"> 2 </w:t>
      </w:r>
      <w:proofErr w:type="spellStart"/>
      <w:r w:rsidRPr="006268F3">
        <w:rPr>
          <w:rFonts w:ascii="Garamond" w:hAnsi="Garamond" w:cs="Times New Roman"/>
          <w:sz w:val="22"/>
          <w:szCs w:val="22"/>
        </w:rPr>
        <w:t>menurut</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Standar</w:t>
      </w:r>
      <w:proofErr w:type="spellEnd"/>
      <w:r w:rsidRPr="006268F3">
        <w:rPr>
          <w:rFonts w:ascii="Garamond" w:hAnsi="Garamond" w:cs="Times New Roman"/>
          <w:sz w:val="22"/>
          <w:szCs w:val="22"/>
        </w:rPr>
        <w:t xml:space="preserve"> Nasional Indonesia  No SNI 0331:2018 </w:t>
      </w:r>
      <w:proofErr w:type="spellStart"/>
      <w:r w:rsidRPr="006268F3">
        <w:rPr>
          <w:rFonts w:ascii="Garamond" w:hAnsi="Garamond" w:cs="Times New Roman"/>
          <w:sz w:val="22"/>
          <w:szCs w:val="22"/>
        </w:rPr>
        <w:t>mengenai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Cangkul</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Syarat</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Mutu</w:t>
      </w:r>
      <w:proofErr w:type="spellEnd"/>
      <w:r w:rsidRPr="006268F3">
        <w:rPr>
          <w:rFonts w:ascii="Garamond" w:hAnsi="Garamond" w:cs="Times New Roman"/>
          <w:sz w:val="22"/>
          <w:szCs w:val="22"/>
        </w:rPr>
        <w:t xml:space="preserve"> dan </w:t>
      </w:r>
      <w:proofErr w:type="spellStart"/>
      <w:r w:rsidRPr="006268F3">
        <w:rPr>
          <w:rFonts w:ascii="Garamond" w:hAnsi="Garamond" w:cs="Times New Roman"/>
          <w:sz w:val="22"/>
          <w:szCs w:val="22"/>
        </w:rPr>
        <w:t>Metode</w:t>
      </w:r>
      <w:proofErr w:type="spellEnd"/>
      <w:r w:rsidRPr="006268F3">
        <w:rPr>
          <w:rFonts w:ascii="Garamond" w:hAnsi="Garamond" w:cs="Times New Roman"/>
          <w:sz w:val="22"/>
          <w:szCs w:val="22"/>
        </w:rPr>
        <w:t xml:space="preserve"> Uji</w:t>
      </w:r>
      <w:bookmarkStart w:id="1" w:name="_Hlk10004860"/>
      <w:r w:rsidR="000109AA" w:rsidRPr="006268F3">
        <w:rPr>
          <w:rFonts w:ascii="Garamond" w:hAnsi="Garamond" w:cs="Times New Roman"/>
          <w:sz w:val="22"/>
          <w:szCs w:val="22"/>
          <w:lang w:val="id-ID"/>
        </w:rPr>
        <w:t>.</w:t>
      </w:r>
    </w:p>
    <w:p w14:paraId="71570981" w14:textId="3B004DCB" w:rsidR="00D87C6C" w:rsidRPr="006268F3" w:rsidRDefault="00D87C6C" w:rsidP="000109AA">
      <w:pPr>
        <w:ind w:firstLine="567"/>
        <w:jc w:val="both"/>
        <w:rPr>
          <w:rFonts w:ascii="Garamond" w:hAnsi="Garamond"/>
          <w:sz w:val="22"/>
          <w:szCs w:val="22"/>
          <w:lang w:val="id-ID"/>
        </w:rPr>
      </w:pPr>
      <w:proofErr w:type="spellStart"/>
      <w:r w:rsidRPr="006268F3">
        <w:rPr>
          <w:rFonts w:ascii="Garamond" w:hAnsi="Garamond"/>
          <w:sz w:val="22"/>
          <w:szCs w:val="22"/>
        </w:rPr>
        <w:t>Ditinjau</w:t>
      </w:r>
      <w:proofErr w:type="spellEnd"/>
      <w:r w:rsidRPr="006268F3">
        <w:rPr>
          <w:rFonts w:ascii="Garamond" w:hAnsi="Garamond"/>
          <w:sz w:val="22"/>
          <w:szCs w:val="22"/>
        </w:rPr>
        <w:t xml:space="preserve"> </w:t>
      </w:r>
      <w:proofErr w:type="spellStart"/>
      <w:r w:rsidRPr="006268F3">
        <w:rPr>
          <w:rFonts w:ascii="Garamond" w:hAnsi="Garamond"/>
          <w:sz w:val="22"/>
          <w:szCs w:val="22"/>
        </w:rPr>
        <w:t>dari</w:t>
      </w:r>
      <w:proofErr w:type="spellEnd"/>
      <w:r w:rsidRPr="006268F3">
        <w:rPr>
          <w:rFonts w:ascii="Garamond" w:hAnsi="Garamond"/>
          <w:sz w:val="22"/>
          <w:szCs w:val="22"/>
        </w:rPr>
        <w:t xml:space="preserve"> </w:t>
      </w:r>
      <w:proofErr w:type="spellStart"/>
      <w:r w:rsidRPr="006268F3">
        <w:rPr>
          <w:rFonts w:ascii="Garamond" w:hAnsi="Garamond"/>
          <w:sz w:val="22"/>
          <w:szCs w:val="22"/>
        </w:rPr>
        <w:t>analisis</w:t>
      </w:r>
      <w:proofErr w:type="spellEnd"/>
      <w:r w:rsidRPr="006268F3">
        <w:rPr>
          <w:rFonts w:ascii="Garamond" w:hAnsi="Garamond"/>
          <w:sz w:val="22"/>
          <w:szCs w:val="22"/>
        </w:rPr>
        <w:t xml:space="preserve"> </w:t>
      </w:r>
      <w:proofErr w:type="spellStart"/>
      <w:r w:rsidRPr="006268F3">
        <w:rPr>
          <w:rFonts w:ascii="Garamond" w:hAnsi="Garamond"/>
          <w:sz w:val="22"/>
          <w:szCs w:val="22"/>
        </w:rPr>
        <w:t>kelayakan</w:t>
      </w:r>
      <w:proofErr w:type="spellEnd"/>
      <w:r w:rsidRPr="006268F3">
        <w:rPr>
          <w:rFonts w:ascii="Garamond" w:hAnsi="Garamond"/>
          <w:sz w:val="22"/>
          <w:szCs w:val="22"/>
        </w:rPr>
        <w:t xml:space="preserve"> </w:t>
      </w:r>
      <w:proofErr w:type="spellStart"/>
      <w:r w:rsidRPr="006268F3">
        <w:rPr>
          <w:rFonts w:ascii="Garamond" w:hAnsi="Garamond"/>
          <w:sz w:val="22"/>
          <w:szCs w:val="22"/>
        </w:rPr>
        <w:t>aspek</w:t>
      </w:r>
      <w:proofErr w:type="spellEnd"/>
      <w:r w:rsidRPr="006268F3">
        <w:rPr>
          <w:rFonts w:ascii="Garamond" w:hAnsi="Garamond"/>
          <w:sz w:val="22"/>
          <w:szCs w:val="22"/>
        </w:rPr>
        <w:t xml:space="preserve"> </w:t>
      </w:r>
      <w:proofErr w:type="spellStart"/>
      <w:r w:rsidRPr="006268F3">
        <w:rPr>
          <w:rFonts w:ascii="Garamond" w:hAnsi="Garamond"/>
          <w:sz w:val="22"/>
          <w:szCs w:val="22"/>
        </w:rPr>
        <w:t>teknis</w:t>
      </w:r>
      <w:proofErr w:type="spellEnd"/>
      <w:r w:rsidRPr="006268F3">
        <w:rPr>
          <w:rFonts w:ascii="Garamond" w:hAnsi="Garamond"/>
          <w:sz w:val="22"/>
          <w:szCs w:val="22"/>
        </w:rPr>
        <w:t xml:space="preserve"> </w:t>
      </w:r>
      <w:proofErr w:type="spellStart"/>
      <w:r w:rsidRPr="006268F3">
        <w:rPr>
          <w:rFonts w:ascii="Garamond" w:hAnsi="Garamond"/>
          <w:sz w:val="22"/>
          <w:szCs w:val="22"/>
        </w:rPr>
        <w:t>yaitu</w:t>
      </w:r>
      <w:proofErr w:type="spellEnd"/>
      <w:r w:rsidRPr="006268F3">
        <w:rPr>
          <w:rFonts w:ascii="Garamond" w:hAnsi="Garamond"/>
          <w:sz w:val="22"/>
          <w:szCs w:val="22"/>
          <w:lang w:eastAsia="id-ID"/>
        </w:rPr>
        <w:t xml:space="preserve"> </w:t>
      </w:r>
      <w:proofErr w:type="spellStart"/>
      <w:r w:rsidRPr="006268F3">
        <w:rPr>
          <w:rFonts w:ascii="Garamond" w:hAnsi="Garamond"/>
          <w:sz w:val="22"/>
          <w:szCs w:val="22"/>
          <w:lang w:eastAsia="id-ID"/>
        </w:rPr>
        <w:t>lokasi</w:t>
      </w:r>
      <w:proofErr w:type="spellEnd"/>
      <w:r w:rsidRPr="006268F3">
        <w:rPr>
          <w:rFonts w:ascii="Garamond" w:hAnsi="Garamond"/>
          <w:sz w:val="22"/>
          <w:szCs w:val="22"/>
          <w:lang w:eastAsia="id-ID"/>
        </w:rPr>
        <w:t xml:space="preserve"> yang </w:t>
      </w:r>
      <w:proofErr w:type="spellStart"/>
      <w:r w:rsidRPr="006268F3">
        <w:rPr>
          <w:rFonts w:ascii="Garamond" w:hAnsi="Garamond"/>
          <w:sz w:val="22"/>
          <w:szCs w:val="22"/>
          <w:lang w:eastAsia="id-ID"/>
        </w:rPr>
        <w:t>tepat</w:t>
      </w:r>
      <w:proofErr w:type="spellEnd"/>
      <w:r w:rsidRPr="006268F3">
        <w:rPr>
          <w:rFonts w:ascii="Garamond" w:hAnsi="Garamond"/>
          <w:sz w:val="22"/>
          <w:szCs w:val="22"/>
          <w:lang w:eastAsia="id-ID"/>
        </w:rPr>
        <w:t xml:space="preserve">, </w:t>
      </w:r>
      <w:r w:rsidRPr="006268F3">
        <w:rPr>
          <w:rFonts w:ascii="Garamond" w:hAnsi="Garamond"/>
          <w:i/>
          <w:iCs/>
          <w:sz w:val="22"/>
          <w:szCs w:val="22"/>
          <w:lang w:eastAsia="id-ID"/>
        </w:rPr>
        <w:t>layout</w:t>
      </w:r>
      <w:r w:rsidRPr="006268F3">
        <w:rPr>
          <w:rFonts w:ascii="Garamond" w:hAnsi="Garamond"/>
          <w:sz w:val="22"/>
          <w:szCs w:val="22"/>
          <w:lang w:eastAsia="id-ID"/>
        </w:rPr>
        <w:t xml:space="preserve"> yang </w:t>
      </w:r>
      <w:proofErr w:type="spellStart"/>
      <w:r w:rsidRPr="006268F3">
        <w:rPr>
          <w:rFonts w:ascii="Garamond" w:hAnsi="Garamond"/>
          <w:sz w:val="22"/>
          <w:szCs w:val="22"/>
          <w:lang w:eastAsia="id-ID"/>
        </w:rPr>
        <w:t>sesuai</w:t>
      </w:r>
      <w:proofErr w:type="spellEnd"/>
      <w:r w:rsidRPr="006268F3">
        <w:rPr>
          <w:rFonts w:ascii="Garamond" w:hAnsi="Garamond"/>
          <w:sz w:val="22"/>
          <w:szCs w:val="22"/>
          <w:lang w:eastAsia="id-ID"/>
        </w:rPr>
        <w:t xml:space="preserve"> </w:t>
      </w:r>
      <w:proofErr w:type="spellStart"/>
      <w:r w:rsidRPr="006268F3">
        <w:rPr>
          <w:rFonts w:ascii="Garamond" w:hAnsi="Garamond"/>
          <w:sz w:val="22"/>
          <w:szCs w:val="22"/>
          <w:lang w:eastAsia="id-ID"/>
        </w:rPr>
        <w:t>dengan</w:t>
      </w:r>
      <w:proofErr w:type="spellEnd"/>
      <w:r w:rsidRPr="006268F3">
        <w:rPr>
          <w:rFonts w:ascii="Garamond" w:hAnsi="Garamond"/>
          <w:sz w:val="22"/>
          <w:szCs w:val="22"/>
          <w:lang w:eastAsia="id-ID"/>
        </w:rPr>
        <w:t xml:space="preserve"> proses </w:t>
      </w:r>
      <w:proofErr w:type="spellStart"/>
      <w:r w:rsidRPr="006268F3">
        <w:rPr>
          <w:rFonts w:ascii="Garamond" w:hAnsi="Garamond"/>
          <w:sz w:val="22"/>
          <w:szCs w:val="22"/>
          <w:lang w:eastAsia="id-ID"/>
        </w:rPr>
        <w:t>produksi</w:t>
      </w:r>
      <w:proofErr w:type="spellEnd"/>
      <w:r w:rsidRPr="006268F3">
        <w:rPr>
          <w:rFonts w:ascii="Garamond" w:hAnsi="Garamond"/>
          <w:sz w:val="22"/>
          <w:szCs w:val="22"/>
          <w:lang w:eastAsia="id-ID"/>
        </w:rPr>
        <w:t xml:space="preserve">, </w:t>
      </w:r>
      <w:proofErr w:type="spellStart"/>
      <w:r w:rsidRPr="006268F3">
        <w:rPr>
          <w:rFonts w:ascii="Garamond" w:hAnsi="Garamond"/>
          <w:sz w:val="22"/>
          <w:szCs w:val="22"/>
          <w:lang w:eastAsia="id-ID"/>
        </w:rPr>
        <w:t>p</w:t>
      </w:r>
      <w:r w:rsidRPr="006268F3">
        <w:rPr>
          <w:rFonts w:ascii="Garamond" w:hAnsi="Garamond"/>
          <w:sz w:val="22"/>
          <w:szCs w:val="22"/>
        </w:rPr>
        <w:t>emilihan</w:t>
      </w:r>
      <w:proofErr w:type="spellEnd"/>
      <w:r w:rsidRPr="006268F3">
        <w:rPr>
          <w:rFonts w:ascii="Garamond" w:hAnsi="Garamond"/>
          <w:sz w:val="22"/>
          <w:szCs w:val="22"/>
        </w:rPr>
        <w:t xml:space="preserve"> </w:t>
      </w:r>
      <w:proofErr w:type="spellStart"/>
      <w:r w:rsidRPr="006268F3">
        <w:rPr>
          <w:rFonts w:ascii="Garamond" w:hAnsi="Garamond"/>
          <w:sz w:val="22"/>
          <w:szCs w:val="22"/>
        </w:rPr>
        <w:t>teknologi</w:t>
      </w:r>
      <w:proofErr w:type="spellEnd"/>
      <w:r w:rsidRPr="006268F3">
        <w:rPr>
          <w:rFonts w:ascii="Garamond" w:hAnsi="Garamond"/>
          <w:sz w:val="22"/>
          <w:szCs w:val="22"/>
        </w:rPr>
        <w:t xml:space="preserve"> </w:t>
      </w:r>
      <w:proofErr w:type="spellStart"/>
      <w:r w:rsidRPr="006268F3">
        <w:rPr>
          <w:rFonts w:ascii="Garamond" w:hAnsi="Garamond"/>
          <w:sz w:val="22"/>
          <w:szCs w:val="22"/>
        </w:rPr>
        <w:t>mesin</w:t>
      </w:r>
      <w:proofErr w:type="spellEnd"/>
      <w:r w:rsidRPr="006268F3">
        <w:rPr>
          <w:rFonts w:ascii="Garamond" w:hAnsi="Garamond"/>
          <w:sz w:val="22"/>
          <w:szCs w:val="22"/>
        </w:rPr>
        <w:t>, SOP (</w:t>
      </w:r>
      <w:proofErr w:type="spellStart"/>
      <w:r w:rsidRPr="006268F3">
        <w:rPr>
          <w:rFonts w:ascii="Garamond" w:hAnsi="Garamond"/>
          <w:i/>
          <w:iCs/>
          <w:sz w:val="22"/>
          <w:szCs w:val="22"/>
        </w:rPr>
        <w:t>Standar</w:t>
      </w:r>
      <w:proofErr w:type="spellEnd"/>
      <w:r w:rsidRPr="006268F3">
        <w:rPr>
          <w:rFonts w:ascii="Garamond" w:hAnsi="Garamond"/>
          <w:i/>
          <w:iCs/>
          <w:sz w:val="22"/>
          <w:szCs w:val="22"/>
        </w:rPr>
        <w:t xml:space="preserve"> </w:t>
      </w:r>
      <w:proofErr w:type="spellStart"/>
      <w:r w:rsidRPr="006268F3">
        <w:rPr>
          <w:rFonts w:ascii="Garamond" w:hAnsi="Garamond"/>
          <w:i/>
          <w:iCs/>
          <w:sz w:val="22"/>
          <w:szCs w:val="22"/>
        </w:rPr>
        <w:t>Operasional</w:t>
      </w:r>
      <w:proofErr w:type="spellEnd"/>
      <w:r w:rsidRPr="006268F3">
        <w:rPr>
          <w:rFonts w:ascii="Garamond" w:hAnsi="Garamond"/>
          <w:i/>
          <w:iCs/>
          <w:sz w:val="22"/>
          <w:szCs w:val="22"/>
        </w:rPr>
        <w:t xml:space="preserve"> </w:t>
      </w:r>
      <w:proofErr w:type="spellStart"/>
      <w:r w:rsidRPr="006268F3">
        <w:rPr>
          <w:rFonts w:ascii="Garamond" w:hAnsi="Garamond"/>
          <w:i/>
          <w:iCs/>
          <w:sz w:val="22"/>
          <w:szCs w:val="22"/>
        </w:rPr>
        <w:t>Prosedur</w:t>
      </w:r>
      <w:proofErr w:type="spellEnd"/>
      <w:r w:rsidRPr="006268F3">
        <w:rPr>
          <w:rFonts w:ascii="Garamond" w:hAnsi="Garamond"/>
          <w:sz w:val="22"/>
          <w:szCs w:val="22"/>
        </w:rPr>
        <w:t xml:space="preserve">) </w:t>
      </w:r>
      <w:proofErr w:type="spellStart"/>
      <w:r w:rsidRPr="006268F3">
        <w:rPr>
          <w:rFonts w:ascii="Garamond" w:hAnsi="Garamond"/>
          <w:sz w:val="22"/>
          <w:szCs w:val="22"/>
        </w:rPr>
        <w:t>serta</w:t>
      </w:r>
      <w:proofErr w:type="spellEnd"/>
      <w:r w:rsidRPr="006268F3">
        <w:rPr>
          <w:rFonts w:ascii="Garamond" w:hAnsi="Garamond"/>
          <w:sz w:val="22"/>
          <w:szCs w:val="22"/>
        </w:rPr>
        <w:t xml:space="preserve"> </w:t>
      </w:r>
      <w:proofErr w:type="spellStart"/>
      <w:r w:rsidRPr="006268F3">
        <w:rPr>
          <w:rFonts w:ascii="Garamond" w:hAnsi="Garamond"/>
          <w:sz w:val="22"/>
          <w:szCs w:val="22"/>
        </w:rPr>
        <w:t>pengontrolan</w:t>
      </w:r>
      <w:proofErr w:type="spellEnd"/>
      <w:r w:rsidRPr="006268F3">
        <w:rPr>
          <w:rFonts w:ascii="Garamond" w:hAnsi="Garamond"/>
          <w:sz w:val="22"/>
          <w:szCs w:val="22"/>
        </w:rPr>
        <w:t xml:space="preserve"> </w:t>
      </w:r>
      <w:proofErr w:type="spellStart"/>
      <w:r w:rsidRPr="006268F3">
        <w:rPr>
          <w:rFonts w:ascii="Garamond" w:hAnsi="Garamond"/>
          <w:sz w:val="22"/>
          <w:szCs w:val="22"/>
        </w:rPr>
        <w:t>kualitas</w:t>
      </w:r>
      <w:proofErr w:type="spellEnd"/>
      <w:r w:rsidRPr="006268F3">
        <w:rPr>
          <w:rFonts w:ascii="Garamond" w:hAnsi="Garamond"/>
          <w:sz w:val="22"/>
          <w:szCs w:val="22"/>
        </w:rPr>
        <w:t xml:space="preserve"> </w:t>
      </w:r>
      <w:proofErr w:type="spellStart"/>
      <w:r w:rsidRPr="006268F3">
        <w:rPr>
          <w:rFonts w:ascii="Garamond" w:hAnsi="Garamond"/>
          <w:sz w:val="22"/>
          <w:szCs w:val="22"/>
        </w:rPr>
        <w:t>produknya</w:t>
      </w:r>
      <w:proofErr w:type="spellEnd"/>
      <w:r w:rsidRPr="006268F3">
        <w:rPr>
          <w:rFonts w:ascii="Garamond" w:hAnsi="Garamond"/>
          <w:sz w:val="22"/>
          <w:szCs w:val="22"/>
        </w:rPr>
        <w:t xml:space="preserve">, </w:t>
      </w:r>
      <w:proofErr w:type="spellStart"/>
      <w:r w:rsidRPr="006268F3">
        <w:rPr>
          <w:rFonts w:ascii="Garamond" w:hAnsi="Garamond"/>
          <w:sz w:val="22"/>
          <w:szCs w:val="22"/>
        </w:rPr>
        <w:t>maka</w:t>
      </w:r>
      <w:proofErr w:type="spellEnd"/>
      <w:r w:rsidRPr="006268F3">
        <w:rPr>
          <w:rFonts w:ascii="Garamond" w:hAnsi="Garamond"/>
          <w:sz w:val="22"/>
          <w:szCs w:val="22"/>
        </w:rPr>
        <w:t xml:space="preserve"> </w:t>
      </w:r>
      <w:proofErr w:type="spellStart"/>
      <w:r w:rsidRPr="006268F3">
        <w:rPr>
          <w:rFonts w:ascii="Garamond" w:hAnsi="Garamond"/>
          <w:sz w:val="22"/>
          <w:szCs w:val="22"/>
        </w:rPr>
        <w:t>usaha</w:t>
      </w:r>
      <w:proofErr w:type="spellEnd"/>
      <w:r w:rsidRPr="006268F3">
        <w:rPr>
          <w:rFonts w:ascii="Garamond" w:hAnsi="Garamond"/>
          <w:sz w:val="22"/>
          <w:szCs w:val="22"/>
        </w:rPr>
        <w:t xml:space="preserve"> </w:t>
      </w:r>
      <w:proofErr w:type="spellStart"/>
      <w:r w:rsidRPr="006268F3">
        <w:rPr>
          <w:rFonts w:ascii="Garamond" w:hAnsi="Garamond"/>
          <w:sz w:val="22"/>
          <w:szCs w:val="22"/>
        </w:rPr>
        <w:t>produksi</w:t>
      </w:r>
      <w:proofErr w:type="spellEnd"/>
      <w:r w:rsidRPr="006268F3">
        <w:rPr>
          <w:rFonts w:ascii="Garamond" w:hAnsi="Garamond"/>
          <w:sz w:val="22"/>
          <w:szCs w:val="22"/>
        </w:rPr>
        <w:t xml:space="preserve"> </w:t>
      </w:r>
      <w:proofErr w:type="spellStart"/>
      <w:r w:rsidRPr="006268F3">
        <w:rPr>
          <w:rFonts w:ascii="Garamond" w:hAnsi="Garamond"/>
          <w:sz w:val="22"/>
          <w:szCs w:val="22"/>
        </w:rPr>
        <w:t>cangkul</w:t>
      </w:r>
      <w:proofErr w:type="spellEnd"/>
      <w:r w:rsidRPr="006268F3">
        <w:rPr>
          <w:rFonts w:ascii="Garamond" w:hAnsi="Garamond"/>
          <w:sz w:val="22"/>
          <w:szCs w:val="22"/>
        </w:rPr>
        <w:t xml:space="preserve"> CV </w:t>
      </w:r>
      <w:proofErr w:type="spellStart"/>
      <w:r w:rsidRPr="006268F3">
        <w:rPr>
          <w:rFonts w:ascii="Garamond" w:hAnsi="Garamond"/>
          <w:sz w:val="22"/>
          <w:szCs w:val="22"/>
        </w:rPr>
        <w:t>Rhodas</w:t>
      </w:r>
      <w:proofErr w:type="spellEnd"/>
      <w:r w:rsidRPr="006268F3">
        <w:rPr>
          <w:rFonts w:ascii="Garamond" w:hAnsi="Garamond"/>
          <w:sz w:val="22"/>
          <w:szCs w:val="22"/>
        </w:rPr>
        <w:t xml:space="preserve"> </w:t>
      </w:r>
      <w:proofErr w:type="spellStart"/>
      <w:r w:rsidRPr="006268F3">
        <w:rPr>
          <w:rFonts w:ascii="Garamond" w:hAnsi="Garamond"/>
          <w:sz w:val="22"/>
          <w:szCs w:val="22"/>
        </w:rPr>
        <w:t>dinyatakan</w:t>
      </w:r>
      <w:proofErr w:type="spellEnd"/>
      <w:r w:rsidRPr="006268F3">
        <w:rPr>
          <w:rFonts w:ascii="Garamond" w:hAnsi="Garamond"/>
          <w:sz w:val="22"/>
          <w:szCs w:val="22"/>
        </w:rPr>
        <w:t xml:space="preserve"> </w:t>
      </w:r>
      <w:proofErr w:type="spellStart"/>
      <w:r w:rsidRPr="006268F3">
        <w:rPr>
          <w:rFonts w:ascii="Garamond" w:hAnsi="Garamond"/>
          <w:b/>
          <w:bCs/>
          <w:sz w:val="22"/>
          <w:szCs w:val="22"/>
        </w:rPr>
        <w:t>layak</w:t>
      </w:r>
      <w:proofErr w:type="spellEnd"/>
      <w:r w:rsidRPr="006268F3">
        <w:rPr>
          <w:rFonts w:ascii="Garamond" w:hAnsi="Garamond"/>
          <w:sz w:val="22"/>
          <w:szCs w:val="22"/>
        </w:rPr>
        <w:t xml:space="preserve"> </w:t>
      </w:r>
      <w:proofErr w:type="spellStart"/>
      <w:r w:rsidRPr="006268F3">
        <w:rPr>
          <w:rFonts w:ascii="Garamond" w:hAnsi="Garamond"/>
          <w:sz w:val="22"/>
          <w:szCs w:val="22"/>
        </w:rPr>
        <w:t>untuk</w:t>
      </w:r>
      <w:proofErr w:type="spellEnd"/>
      <w:r w:rsidRPr="006268F3">
        <w:rPr>
          <w:rFonts w:ascii="Garamond" w:hAnsi="Garamond"/>
          <w:sz w:val="22"/>
          <w:szCs w:val="22"/>
        </w:rPr>
        <w:t xml:space="preserve"> </w:t>
      </w:r>
      <w:proofErr w:type="spellStart"/>
      <w:r w:rsidRPr="006268F3">
        <w:rPr>
          <w:rFonts w:ascii="Garamond" w:hAnsi="Garamond"/>
          <w:sz w:val="22"/>
          <w:szCs w:val="22"/>
        </w:rPr>
        <w:t>dijalankan</w:t>
      </w:r>
      <w:bookmarkEnd w:id="1"/>
      <w:proofErr w:type="spellEnd"/>
      <w:r w:rsidR="000109AA" w:rsidRPr="006268F3">
        <w:rPr>
          <w:rFonts w:ascii="Garamond" w:hAnsi="Garamond"/>
          <w:sz w:val="22"/>
          <w:szCs w:val="22"/>
          <w:lang w:val="id-ID"/>
        </w:rPr>
        <w:t xml:space="preserve">. </w:t>
      </w:r>
    </w:p>
    <w:p w14:paraId="185AD29E" w14:textId="6F4EB1FD" w:rsidR="006268F3" w:rsidRPr="006268F3" w:rsidRDefault="006268F3" w:rsidP="006268F3">
      <w:pPr>
        <w:jc w:val="both"/>
        <w:rPr>
          <w:rFonts w:ascii="Garamond" w:hAnsi="Garamond"/>
          <w:sz w:val="22"/>
          <w:szCs w:val="22"/>
          <w:lang w:val="id-ID"/>
        </w:rPr>
      </w:pPr>
    </w:p>
    <w:p w14:paraId="18016271" w14:textId="77777777" w:rsidR="006268F3" w:rsidRPr="006268F3" w:rsidRDefault="006268F3" w:rsidP="006268F3">
      <w:pPr>
        <w:jc w:val="both"/>
        <w:rPr>
          <w:rFonts w:ascii="Garamond" w:hAnsi="Garamond" w:cs="Times New Roman"/>
          <w:b/>
          <w:noProof/>
          <w:sz w:val="22"/>
          <w:szCs w:val="22"/>
        </w:rPr>
      </w:pPr>
      <w:r w:rsidRPr="006268F3">
        <w:rPr>
          <w:rFonts w:ascii="Garamond" w:hAnsi="Garamond" w:cs="Times New Roman"/>
          <w:b/>
          <w:noProof/>
          <w:sz w:val="22"/>
          <w:szCs w:val="22"/>
        </w:rPr>
        <w:t>Analisis Kelayakan Aspek Pasar IKM Logam Alat Pertanian Tradisional (Cangkul) CV Rhodas</w:t>
      </w:r>
    </w:p>
    <w:p w14:paraId="082A351D" w14:textId="77777777" w:rsidR="006268F3" w:rsidRPr="006268F3" w:rsidRDefault="006268F3" w:rsidP="006268F3">
      <w:pPr>
        <w:pStyle w:val="ListParagraph"/>
        <w:spacing w:after="0" w:line="240" w:lineRule="auto"/>
        <w:ind w:left="709"/>
        <w:contextualSpacing w:val="0"/>
        <w:jc w:val="both"/>
        <w:rPr>
          <w:rFonts w:ascii="Garamond" w:hAnsi="Garamond" w:cs="Times New Roman"/>
          <w:b/>
          <w:noProof/>
          <w:sz w:val="22"/>
          <w:szCs w:val="22"/>
        </w:rPr>
      </w:pPr>
    </w:p>
    <w:p w14:paraId="56444584" w14:textId="77777777" w:rsidR="006268F3" w:rsidRPr="006268F3" w:rsidRDefault="006268F3" w:rsidP="006268F3">
      <w:pPr>
        <w:ind w:firstLine="567"/>
        <w:jc w:val="both"/>
        <w:rPr>
          <w:rFonts w:ascii="Garamond" w:hAnsi="Garamond" w:cs="Times New Roman"/>
          <w:color w:val="000000"/>
          <w:sz w:val="22"/>
          <w:szCs w:val="22"/>
        </w:rPr>
      </w:pPr>
      <w:r w:rsidRPr="006268F3">
        <w:rPr>
          <w:rFonts w:ascii="Garamond" w:hAnsi="Garamond" w:cs="Times New Roman"/>
          <w:color w:val="000000"/>
          <w:sz w:val="22"/>
          <w:szCs w:val="22"/>
          <w:lang w:val="id-ID"/>
        </w:rPr>
        <w:t>Hasil dari analisis kelayakan pasar usaha produksi cangkul CV Rhodas</w:t>
      </w:r>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yaitu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sebagai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berikut</w:t>
      </w:r>
      <w:proofErr w:type="spellEnd"/>
      <w:r w:rsidRPr="006268F3">
        <w:rPr>
          <w:rFonts w:ascii="Garamond" w:hAnsi="Garamond" w:cs="Times New Roman"/>
          <w:color w:val="000000"/>
          <w:sz w:val="22"/>
          <w:szCs w:val="22"/>
        </w:rPr>
        <w:t xml:space="preserve"> :</w:t>
      </w:r>
    </w:p>
    <w:p w14:paraId="142BCAB3" w14:textId="77777777" w:rsidR="006268F3" w:rsidRPr="006268F3" w:rsidRDefault="006268F3" w:rsidP="009C4710">
      <w:pPr>
        <w:pStyle w:val="ListParagraph"/>
        <w:numPr>
          <w:ilvl w:val="0"/>
          <w:numId w:val="13"/>
        </w:numPr>
        <w:spacing w:after="0" w:line="240" w:lineRule="auto"/>
        <w:ind w:left="284" w:hanging="284"/>
        <w:jc w:val="both"/>
        <w:rPr>
          <w:rFonts w:ascii="Garamond" w:hAnsi="Garamond" w:cs="Times New Roman"/>
          <w:color w:val="000000"/>
          <w:sz w:val="22"/>
          <w:szCs w:val="22"/>
        </w:rPr>
      </w:pPr>
      <w:r w:rsidRPr="006268F3">
        <w:rPr>
          <w:rFonts w:ascii="Garamond" w:hAnsi="Garamond" w:cs="Times New Roman"/>
          <w:color w:val="000000"/>
          <w:sz w:val="22"/>
          <w:szCs w:val="22"/>
        </w:rPr>
        <w:t xml:space="preserve">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memiliki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segmentasi</w:t>
      </w:r>
      <w:proofErr w:type="spellEnd"/>
      <w:r w:rsidRPr="006268F3">
        <w:rPr>
          <w:rFonts w:ascii="Garamond" w:hAnsi="Garamond" w:cs="Times New Roman"/>
          <w:color w:val="000000"/>
          <w:sz w:val="22"/>
          <w:szCs w:val="22"/>
        </w:rPr>
        <w:t xml:space="preserve"> </w:t>
      </w:r>
      <w:proofErr w:type="gramStart"/>
      <w:r w:rsidRPr="006268F3">
        <w:rPr>
          <w:rFonts w:ascii="Garamond" w:hAnsi="Garamond" w:cs="Times New Roman"/>
          <w:color w:val="000000"/>
          <w:sz w:val="22"/>
          <w:szCs w:val="22"/>
        </w:rPr>
        <w:t xml:space="preserve">pasar  </w:t>
      </w:r>
      <w:proofErr w:type="spellStart"/>
      <w:r w:rsidRPr="006268F3">
        <w:rPr>
          <w:rFonts w:ascii="Garamond" w:hAnsi="Garamond" w:cs="Times New Roman"/>
          <w:color w:val="000000"/>
          <w:sz w:val="22"/>
          <w:szCs w:val="22"/>
        </w:rPr>
        <w:t>yaitu</w:t>
      </w:r>
      <w:proofErr w:type="spellEnd"/>
      <w:proofErr w:type="gram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sebagai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berikut</w:t>
      </w:r>
      <w:proofErr w:type="spellEnd"/>
      <w:r w:rsidRPr="006268F3">
        <w:rPr>
          <w:rFonts w:ascii="Garamond" w:hAnsi="Garamond" w:cs="Times New Roman"/>
          <w:color w:val="000000"/>
          <w:sz w:val="22"/>
          <w:szCs w:val="22"/>
        </w:rPr>
        <w:t xml:space="preserve"> :</w:t>
      </w:r>
    </w:p>
    <w:p w14:paraId="6F0BDE29" w14:textId="77777777" w:rsidR="006268F3" w:rsidRPr="006268F3" w:rsidRDefault="006268F3" w:rsidP="009C4710">
      <w:pPr>
        <w:pStyle w:val="ListParagraph"/>
        <w:numPr>
          <w:ilvl w:val="0"/>
          <w:numId w:val="11"/>
        </w:numPr>
        <w:autoSpaceDE w:val="0"/>
        <w:autoSpaceDN w:val="0"/>
        <w:adjustRightInd w:val="0"/>
        <w:spacing w:after="0" w:line="240" w:lineRule="auto"/>
        <w:ind w:left="567" w:hanging="283"/>
        <w:contextualSpacing w:val="0"/>
        <w:jc w:val="both"/>
        <w:rPr>
          <w:rFonts w:ascii="Garamond" w:hAnsi="Garamond" w:cs="Times New Roman"/>
          <w:b/>
          <w:noProof/>
          <w:sz w:val="22"/>
          <w:szCs w:val="22"/>
        </w:rPr>
      </w:pPr>
      <w:proofErr w:type="spellStart"/>
      <w:r w:rsidRPr="006268F3">
        <w:rPr>
          <w:rFonts w:ascii="Garamond" w:hAnsi="Garamond" w:cs="Times New Roman"/>
          <w:color w:val="000000"/>
          <w:sz w:val="22"/>
          <w:szCs w:val="22"/>
        </w:rPr>
        <w:t>Jenis</w:t>
      </w:r>
      <w:proofErr w:type="spellEnd"/>
      <w:r w:rsidRPr="006268F3">
        <w:rPr>
          <w:rFonts w:ascii="Garamond" w:hAnsi="Garamond" w:cs="Times New Roman"/>
          <w:color w:val="000000"/>
          <w:sz w:val="22"/>
          <w:szCs w:val="22"/>
        </w:rPr>
        <w:t xml:space="preserve"> </w:t>
      </w:r>
      <w:proofErr w:type="spellStart"/>
      <w:proofErr w:type="gramStart"/>
      <w:r w:rsidRPr="006268F3">
        <w:rPr>
          <w:rFonts w:ascii="Garamond" w:hAnsi="Garamond" w:cs="Times New Roman"/>
          <w:color w:val="000000"/>
          <w:sz w:val="22"/>
          <w:szCs w:val="22"/>
        </w:rPr>
        <w:t>industri</w:t>
      </w:r>
      <w:proofErr w:type="spellEnd"/>
      <w:r w:rsidRPr="006268F3">
        <w:rPr>
          <w:rFonts w:ascii="Garamond" w:hAnsi="Garamond" w:cs="Times New Roman"/>
          <w:color w:val="000000"/>
          <w:sz w:val="22"/>
          <w:szCs w:val="22"/>
        </w:rPr>
        <w:t xml:space="preserve"> :</w:t>
      </w:r>
      <w:proofErr w:type="gram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industri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alat</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pertanian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tradisional</w:t>
      </w:r>
      <w:proofErr w:type="spellEnd"/>
      <w:r w:rsidRPr="006268F3">
        <w:rPr>
          <w:rFonts w:ascii="Garamond" w:hAnsi="Garamond" w:cs="Times New Roman"/>
          <w:color w:val="000000"/>
          <w:sz w:val="22"/>
          <w:szCs w:val="22"/>
        </w:rPr>
        <w:t xml:space="preserve"> IKM </w:t>
      </w:r>
      <w:proofErr w:type="spellStart"/>
      <w:r w:rsidRPr="006268F3">
        <w:rPr>
          <w:rFonts w:ascii="Garamond" w:hAnsi="Garamond" w:cs="Times New Roman"/>
          <w:color w:val="000000"/>
          <w:sz w:val="22"/>
          <w:szCs w:val="22"/>
        </w:rPr>
        <w:t>logam</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berupa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cangkul</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termasuk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kriteria</w:t>
      </w:r>
      <w:proofErr w:type="spellEnd"/>
      <w:r w:rsidRPr="006268F3">
        <w:rPr>
          <w:rFonts w:ascii="Garamond" w:hAnsi="Garamond" w:cs="Times New Roman"/>
          <w:bCs/>
          <w:noProof/>
          <w:sz w:val="22"/>
          <w:szCs w:val="22"/>
        </w:rPr>
        <w:t xml:space="preserve"> usaha kecil (menurut </w:t>
      </w:r>
      <w:r w:rsidRPr="006268F3">
        <w:rPr>
          <w:rFonts w:ascii="Garamond" w:hAnsi="Garamond"/>
          <w:bCs/>
          <w:noProof/>
          <w:sz w:val="22"/>
          <w:szCs w:val="22"/>
        </w:rPr>
        <w:t>Undang-Undang Republik Indonesia  Nomor 20  Tahun  2008 tentang kriteria Industri  Keci).</w:t>
      </w:r>
    </w:p>
    <w:p w14:paraId="1E3A2633" w14:textId="77777777" w:rsidR="006268F3" w:rsidRPr="006268F3" w:rsidRDefault="006268F3" w:rsidP="009C4710">
      <w:pPr>
        <w:pStyle w:val="ListParagraph"/>
        <w:numPr>
          <w:ilvl w:val="0"/>
          <w:numId w:val="11"/>
        </w:numPr>
        <w:spacing w:after="0" w:line="240" w:lineRule="auto"/>
        <w:ind w:left="567" w:hanging="283"/>
        <w:jc w:val="both"/>
        <w:rPr>
          <w:rFonts w:ascii="Garamond" w:hAnsi="Garamond" w:cs="Times New Roman"/>
          <w:bCs/>
          <w:noProof/>
          <w:sz w:val="22"/>
          <w:szCs w:val="22"/>
        </w:rPr>
      </w:pPr>
      <w:r w:rsidRPr="006268F3">
        <w:rPr>
          <w:rFonts w:ascii="Garamond" w:hAnsi="Garamond" w:cs="Times New Roman"/>
          <w:bCs/>
          <w:noProof/>
          <w:sz w:val="22"/>
          <w:szCs w:val="22"/>
        </w:rPr>
        <w:t xml:space="preserve">Lokasi perusahaan :  berada di </w:t>
      </w:r>
      <w:proofErr w:type="spellStart"/>
      <w:r w:rsidRPr="006268F3">
        <w:rPr>
          <w:rFonts w:ascii="Garamond" w:hAnsi="Garamond" w:cs="Times New Roman"/>
          <w:color w:val="000000"/>
          <w:sz w:val="22"/>
          <w:szCs w:val="22"/>
        </w:rPr>
        <w:t>lingkungan</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cukup</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stategis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dimana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tempat</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usaha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dekat</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dengan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akses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bahan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baku</w:t>
      </w:r>
      <w:proofErr w:type="spellEnd"/>
      <w:r w:rsidRPr="006268F3">
        <w:rPr>
          <w:rFonts w:ascii="Garamond" w:hAnsi="Garamond" w:cs="Times New Roman"/>
          <w:color w:val="000000"/>
          <w:sz w:val="22"/>
          <w:szCs w:val="22"/>
        </w:rPr>
        <w:t xml:space="preserve">, pasar yang </w:t>
      </w:r>
      <w:proofErr w:type="spellStart"/>
      <w:r w:rsidRPr="006268F3">
        <w:rPr>
          <w:rFonts w:ascii="Garamond" w:hAnsi="Garamond" w:cs="Times New Roman"/>
          <w:color w:val="000000"/>
          <w:sz w:val="22"/>
          <w:szCs w:val="22"/>
        </w:rPr>
        <w:t>dituju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tenaga</w:t>
      </w:r>
      <w:proofErr w:type="spellEnd"/>
      <w:r w:rsidRPr="006268F3">
        <w:rPr>
          <w:rFonts w:ascii="Garamond" w:hAnsi="Garamond" w:cs="Times New Roman"/>
          <w:color w:val="000000"/>
          <w:sz w:val="22"/>
          <w:szCs w:val="22"/>
        </w:rPr>
        <w:t xml:space="preserve"> </w:t>
      </w:r>
      <w:proofErr w:type="spellStart"/>
      <w:proofErr w:type="gramStart"/>
      <w:r w:rsidRPr="006268F3">
        <w:rPr>
          <w:rFonts w:ascii="Garamond" w:hAnsi="Garamond" w:cs="Times New Roman"/>
          <w:color w:val="000000"/>
          <w:sz w:val="22"/>
          <w:szCs w:val="22"/>
        </w:rPr>
        <w:t>kerja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transportasi</w:t>
      </w:r>
      <w:proofErr w:type="spellEnd"/>
      <w:proofErr w:type="gram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serta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fasilitas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lainnya</w:t>
      </w:r>
      <w:proofErr w:type="spellEnd"/>
      <w:r w:rsidRPr="006268F3">
        <w:rPr>
          <w:rFonts w:ascii="Garamond" w:hAnsi="Garamond" w:cs="Times New Roman"/>
          <w:color w:val="000000"/>
          <w:sz w:val="22"/>
          <w:szCs w:val="22"/>
        </w:rPr>
        <w:t>.</w:t>
      </w:r>
    </w:p>
    <w:p w14:paraId="1140BC28" w14:textId="77777777" w:rsidR="006268F3" w:rsidRPr="006268F3" w:rsidRDefault="006268F3" w:rsidP="009C4710">
      <w:pPr>
        <w:pStyle w:val="ListParagraph"/>
        <w:numPr>
          <w:ilvl w:val="0"/>
          <w:numId w:val="11"/>
        </w:numPr>
        <w:spacing w:after="0" w:line="240" w:lineRule="auto"/>
        <w:ind w:left="567" w:hanging="283"/>
        <w:jc w:val="both"/>
        <w:rPr>
          <w:rFonts w:ascii="Garamond" w:hAnsi="Garamond" w:cs="Times New Roman"/>
          <w:bCs/>
          <w:noProof/>
          <w:sz w:val="22"/>
          <w:szCs w:val="22"/>
        </w:rPr>
      </w:pPr>
      <w:proofErr w:type="spellStart"/>
      <w:r w:rsidRPr="006268F3">
        <w:rPr>
          <w:rFonts w:ascii="Garamond" w:hAnsi="Garamond" w:cs="Times New Roman"/>
          <w:color w:val="000000"/>
          <w:sz w:val="22"/>
          <w:szCs w:val="22"/>
        </w:rPr>
        <w:t>Karakteristik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pengoperasian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yaitu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teknologi</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difokuskan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dengan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menggunakan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mesin</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menciptakan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produk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dengan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kapasitas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lebih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besar</w:t>
      </w:r>
      <w:proofErr w:type="spellEnd"/>
      <w:r w:rsidRPr="006268F3">
        <w:rPr>
          <w:rFonts w:ascii="Garamond" w:hAnsi="Garamond" w:cs="Times New Roman"/>
          <w:color w:val="000000"/>
          <w:sz w:val="22"/>
          <w:szCs w:val="22"/>
        </w:rPr>
        <w:t>.</w:t>
      </w:r>
    </w:p>
    <w:p w14:paraId="363D5224" w14:textId="19920118" w:rsidR="006268F3" w:rsidRPr="006268F3" w:rsidRDefault="006268F3" w:rsidP="009C4710">
      <w:pPr>
        <w:pStyle w:val="ListParagraph"/>
        <w:numPr>
          <w:ilvl w:val="0"/>
          <w:numId w:val="11"/>
        </w:numPr>
        <w:spacing w:after="0" w:line="240" w:lineRule="auto"/>
        <w:ind w:left="567" w:hanging="283"/>
        <w:jc w:val="both"/>
        <w:rPr>
          <w:rFonts w:ascii="Garamond" w:hAnsi="Garamond" w:cs="Times New Roman"/>
          <w:bCs/>
          <w:noProof/>
          <w:sz w:val="22"/>
          <w:szCs w:val="22"/>
        </w:rPr>
      </w:pPr>
      <w:proofErr w:type="spellStart"/>
      <w:r w:rsidRPr="006268F3">
        <w:rPr>
          <w:rFonts w:ascii="Garamond" w:hAnsi="Garamond" w:cs="Times New Roman"/>
          <w:color w:val="000000"/>
          <w:sz w:val="22"/>
          <w:szCs w:val="22"/>
        </w:rPr>
        <w:t>Faktor</w:t>
      </w:r>
      <w:proofErr w:type="spellEnd"/>
      <w:r w:rsidRPr="006268F3">
        <w:rPr>
          <w:rFonts w:ascii="Garamond" w:hAnsi="Garamond" w:cs="Times New Roman"/>
          <w:color w:val="000000"/>
          <w:sz w:val="22"/>
          <w:szCs w:val="22"/>
        </w:rPr>
        <w:t xml:space="preserve"> </w:t>
      </w:r>
      <w:proofErr w:type="spellStart"/>
      <w:proofErr w:type="gramStart"/>
      <w:r w:rsidRPr="006268F3">
        <w:rPr>
          <w:rFonts w:ascii="Garamond" w:hAnsi="Garamond" w:cs="Times New Roman"/>
          <w:color w:val="000000"/>
          <w:sz w:val="22"/>
          <w:szCs w:val="22"/>
        </w:rPr>
        <w:t>situasional</w:t>
      </w:r>
      <w:proofErr w:type="spellEnd"/>
      <w:r w:rsidRPr="006268F3">
        <w:rPr>
          <w:rFonts w:ascii="Garamond" w:hAnsi="Garamond" w:cs="Times New Roman"/>
          <w:color w:val="000000"/>
          <w:sz w:val="22"/>
          <w:szCs w:val="22"/>
        </w:rPr>
        <w:t xml:space="preserve"> :</w:t>
      </w:r>
      <w:proofErr w:type="gram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pengguna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khusus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petani</w:t>
      </w:r>
      <w:proofErr w:type="spellEnd"/>
      <w:r w:rsidRPr="006268F3">
        <w:rPr>
          <w:rFonts w:ascii="Garamond" w:hAnsi="Garamond" w:cs="Times New Roman"/>
          <w:color w:val="000000"/>
          <w:sz w:val="22"/>
          <w:szCs w:val="22"/>
        </w:rPr>
        <w:t xml:space="preserve">) dan </w:t>
      </w:r>
      <w:proofErr w:type="spellStart"/>
      <w:r w:rsidRPr="006268F3">
        <w:rPr>
          <w:rFonts w:ascii="Garamond" w:hAnsi="Garamond" w:cs="Times New Roman"/>
          <w:color w:val="000000"/>
          <w:sz w:val="22"/>
          <w:szCs w:val="22"/>
        </w:rPr>
        <w:t>besarnya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pesanan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tergantung</w:t>
      </w:r>
      <w:proofErr w:type="spellEnd"/>
      <w:r w:rsidRPr="006268F3">
        <w:rPr>
          <w:rFonts w:ascii="Garamond" w:hAnsi="Garamond" w:cs="Times New Roman"/>
          <w:color w:val="000000"/>
          <w:sz w:val="22"/>
          <w:szCs w:val="22"/>
        </w:rPr>
        <w:t xml:space="preserve"> pada </w:t>
      </w:r>
      <w:r w:rsidRPr="006268F3">
        <w:rPr>
          <w:rFonts w:ascii="Garamond" w:hAnsi="Garamond" w:cs="Times New Roman"/>
          <w:i/>
          <w:iCs/>
          <w:color w:val="000000"/>
          <w:sz w:val="22"/>
          <w:szCs w:val="22"/>
        </w:rPr>
        <w:t>Purchase Order</w:t>
      </w:r>
      <w:r w:rsidRPr="006268F3">
        <w:rPr>
          <w:rFonts w:ascii="Garamond" w:hAnsi="Garamond" w:cs="Times New Roman"/>
          <w:color w:val="000000"/>
          <w:sz w:val="22"/>
          <w:szCs w:val="22"/>
        </w:rPr>
        <w:t xml:space="preserve"> (PO).</w:t>
      </w:r>
    </w:p>
    <w:p w14:paraId="250168E1" w14:textId="77777777" w:rsidR="006268F3" w:rsidRDefault="006268F3" w:rsidP="009C4710">
      <w:pPr>
        <w:pStyle w:val="ListParagraph"/>
        <w:numPr>
          <w:ilvl w:val="0"/>
          <w:numId w:val="13"/>
        </w:numPr>
        <w:spacing w:after="0" w:line="240" w:lineRule="auto"/>
        <w:ind w:left="284" w:hanging="284"/>
        <w:jc w:val="both"/>
        <w:rPr>
          <w:rFonts w:ascii="Garamond" w:hAnsi="Garamond" w:cs="Times New Roman"/>
          <w:color w:val="000000"/>
          <w:sz w:val="22"/>
          <w:szCs w:val="22"/>
        </w:rPr>
      </w:pPr>
      <w:bookmarkStart w:id="2" w:name="_Hlk17528701"/>
      <w:r w:rsidRPr="006268F3">
        <w:rPr>
          <w:rFonts w:ascii="Garamond" w:hAnsi="Garamond" w:cs="Times New Roman"/>
          <w:color w:val="000000"/>
          <w:sz w:val="22"/>
          <w:szCs w:val="22"/>
        </w:rPr>
        <w:t xml:space="preserve">Pasar </w:t>
      </w:r>
      <w:proofErr w:type="spellStart"/>
      <w:r w:rsidRPr="006268F3">
        <w:rPr>
          <w:rFonts w:ascii="Garamond" w:hAnsi="Garamond" w:cs="Times New Roman"/>
          <w:color w:val="000000"/>
          <w:sz w:val="22"/>
          <w:szCs w:val="22"/>
        </w:rPr>
        <w:t>Sasaran</w:t>
      </w:r>
      <w:proofErr w:type="spellEnd"/>
      <w:r w:rsidRPr="006268F3">
        <w:rPr>
          <w:rFonts w:ascii="Garamond" w:hAnsi="Garamond" w:cs="Times New Roman"/>
          <w:color w:val="000000"/>
          <w:sz w:val="22"/>
          <w:szCs w:val="22"/>
        </w:rPr>
        <w:t xml:space="preserve"> (</w:t>
      </w:r>
      <w:r w:rsidRPr="006268F3">
        <w:rPr>
          <w:rFonts w:ascii="Garamond" w:hAnsi="Garamond" w:cs="Times New Roman"/>
          <w:i/>
          <w:iCs/>
          <w:color w:val="000000"/>
          <w:sz w:val="22"/>
          <w:szCs w:val="22"/>
        </w:rPr>
        <w:t>Market Targeting</w:t>
      </w:r>
      <w:r w:rsidRPr="006268F3">
        <w:rPr>
          <w:rFonts w:ascii="Garamond" w:hAnsi="Garamond" w:cs="Times New Roman"/>
          <w:color w:val="000000"/>
          <w:sz w:val="22"/>
          <w:szCs w:val="22"/>
        </w:rPr>
        <w:t>)</w:t>
      </w:r>
    </w:p>
    <w:p w14:paraId="34B92D71" w14:textId="77777777" w:rsidR="006268F3" w:rsidRDefault="006268F3" w:rsidP="006268F3">
      <w:pPr>
        <w:pStyle w:val="ListParagraph"/>
        <w:spacing w:after="0" w:line="240" w:lineRule="auto"/>
        <w:ind w:left="284"/>
        <w:jc w:val="both"/>
        <w:rPr>
          <w:rFonts w:ascii="Garamond" w:hAnsi="Garamond" w:cs="Times New Roman"/>
          <w:i/>
          <w:iCs/>
          <w:color w:val="000000"/>
          <w:sz w:val="22"/>
          <w:szCs w:val="22"/>
        </w:rPr>
      </w:pPr>
      <w:r w:rsidRPr="006268F3">
        <w:rPr>
          <w:rFonts w:ascii="Garamond" w:hAnsi="Garamond" w:cs="Times New Roman"/>
          <w:color w:val="000000"/>
          <w:sz w:val="22"/>
          <w:szCs w:val="22"/>
        </w:rPr>
        <w:t xml:space="preserve">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telah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telah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memiliki</w:t>
      </w:r>
      <w:proofErr w:type="spellEnd"/>
      <w:r w:rsidRPr="006268F3">
        <w:rPr>
          <w:rFonts w:ascii="Garamond" w:hAnsi="Garamond" w:cs="Times New Roman"/>
          <w:color w:val="000000"/>
          <w:sz w:val="22"/>
          <w:szCs w:val="22"/>
        </w:rPr>
        <w:t xml:space="preserve"> pasar </w:t>
      </w:r>
      <w:proofErr w:type="spellStart"/>
      <w:r w:rsidRPr="006268F3">
        <w:rPr>
          <w:rFonts w:ascii="Garamond" w:hAnsi="Garamond" w:cs="Times New Roman"/>
          <w:color w:val="000000"/>
          <w:sz w:val="22"/>
          <w:szCs w:val="22"/>
        </w:rPr>
        <w:t>sasaran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produk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cangkulnya</w:t>
      </w:r>
      <w:proofErr w:type="spellEnd"/>
      <w:r w:rsidRPr="006268F3">
        <w:rPr>
          <w:rFonts w:ascii="Garamond" w:hAnsi="Garamond" w:cs="Times New Roman"/>
          <w:color w:val="000000"/>
          <w:sz w:val="22"/>
          <w:szCs w:val="22"/>
        </w:rPr>
        <w:t xml:space="preserve"> </w:t>
      </w:r>
      <w:proofErr w:type="spellStart"/>
      <w:proofErr w:type="gramStart"/>
      <w:r w:rsidRPr="006268F3">
        <w:rPr>
          <w:rFonts w:ascii="Garamond" w:hAnsi="Garamond" w:cs="Times New Roman"/>
          <w:color w:val="000000"/>
          <w:sz w:val="22"/>
          <w:szCs w:val="22"/>
        </w:rPr>
        <w:t>yaitu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petani</w:t>
      </w:r>
      <w:proofErr w:type="spellEnd"/>
      <w:proofErr w:type="gram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masyarakat</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menengah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bawah</w:t>
      </w:r>
      <w:proofErr w:type="spellEnd"/>
      <w:r w:rsidRPr="006268F3">
        <w:rPr>
          <w:rFonts w:ascii="Garamond" w:hAnsi="Garamond" w:cs="Times New Roman"/>
          <w:color w:val="000000"/>
          <w:sz w:val="22"/>
          <w:szCs w:val="22"/>
        </w:rPr>
        <w:t xml:space="preserve">) di </w:t>
      </w:r>
      <w:proofErr w:type="spellStart"/>
      <w:r w:rsidRPr="006268F3">
        <w:rPr>
          <w:rFonts w:ascii="Garamond" w:hAnsi="Garamond" w:cs="Times New Roman"/>
          <w:color w:val="000000"/>
          <w:sz w:val="22"/>
          <w:szCs w:val="22"/>
        </w:rPr>
        <w:t>Kabupaten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Sukabumi</w:t>
      </w:r>
      <w:proofErr w:type="spellEnd"/>
      <w:r w:rsidRPr="006268F3">
        <w:rPr>
          <w:rFonts w:ascii="Garamond" w:hAnsi="Garamond" w:cs="Times New Roman"/>
          <w:color w:val="000000"/>
          <w:sz w:val="22"/>
          <w:szCs w:val="22"/>
        </w:rPr>
        <w:t xml:space="preserve"> Selatan (Daerah </w:t>
      </w:r>
      <w:proofErr w:type="spellStart"/>
      <w:r w:rsidRPr="006268F3">
        <w:rPr>
          <w:rFonts w:ascii="Garamond" w:hAnsi="Garamond" w:cs="Times New Roman"/>
          <w:color w:val="000000"/>
          <w:sz w:val="22"/>
          <w:szCs w:val="22"/>
        </w:rPr>
        <w:t>Pajampangan</w:t>
      </w:r>
      <w:proofErr w:type="spellEnd"/>
      <w:r w:rsidRPr="006268F3">
        <w:rPr>
          <w:rFonts w:ascii="Garamond" w:hAnsi="Garamond" w:cs="Times New Roman"/>
          <w:color w:val="000000"/>
          <w:sz w:val="22"/>
          <w:szCs w:val="22"/>
        </w:rPr>
        <w:t xml:space="preserve">) dan </w:t>
      </w:r>
      <w:proofErr w:type="spellStart"/>
      <w:r w:rsidRPr="006268F3">
        <w:rPr>
          <w:rFonts w:ascii="Garamond" w:hAnsi="Garamond" w:cs="Times New Roman"/>
          <w:color w:val="000000"/>
          <w:sz w:val="22"/>
          <w:szCs w:val="22"/>
        </w:rPr>
        <w:t>pembeli</w:t>
      </w:r>
      <w:proofErr w:type="spellEnd"/>
      <w:r w:rsidRPr="006268F3">
        <w:rPr>
          <w:rFonts w:ascii="Garamond" w:hAnsi="Garamond" w:cs="Times New Roman"/>
          <w:color w:val="000000"/>
          <w:sz w:val="22"/>
          <w:szCs w:val="22"/>
        </w:rPr>
        <w:t xml:space="preserve"> </w:t>
      </w:r>
      <w:r w:rsidRPr="006268F3">
        <w:rPr>
          <w:rFonts w:ascii="Garamond" w:hAnsi="Garamond" w:cs="Times New Roman"/>
          <w:i/>
          <w:iCs/>
          <w:color w:val="000000"/>
          <w:sz w:val="22"/>
          <w:szCs w:val="22"/>
        </w:rPr>
        <w:t>on line.</w:t>
      </w:r>
      <w:bookmarkEnd w:id="2"/>
    </w:p>
    <w:p w14:paraId="78887EA9" w14:textId="77777777" w:rsidR="006268F3" w:rsidRDefault="006268F3" w:rsidP="009C4710">
      <w:pPr>
        <w:pStyle w:val="ListParagraph"/>
        <w:numPr>
          <w:ilvl w:val="0"/>
          <w:numId w:val="13"/>
        </w:numPr>
        <w:spacing w:after="0" w:line="240" w:lineRule="auto"/>
        <w:ind w:left="284" w:hanging="284"/>
        <w:jc w:val="both"/>
        <w:rPr>
          <w:rFonts w:ascii="Garamond" w:hAnsi="Garamond" w:cs="Times New Roman"/>
          <w:color w:val="000000"/>
          <w:sz w:val="22"/>
          <w:szCs w:val="22"/>
        </w:rPr>
      </w:pPr>
      <w:proofErr w:type="spellStart"/>
      <w:r w:rsidRPr="006268F3">
        <w:rPr>
          <w:rFonts w:ascii="Garamond" w:hAnsi="Garamond" w:cs="Times New Roman"/>
          <w:color w:val="000000"/>
          <w:sz w:val="22"/>
          <w:szCs w:val="22"/>
        </w:rPr>
        <w:t>Posisi</w:t>
      </w:r>
      <w:proofErr w:type="spellEnd"/>
      <w:r w:rsidRPr="006268F3">
        <w:rPr>
          <w:rFonts w:ascii="Garamond" w:hAnsi="Garamond" w:cs="Times New Roman"/>
          <w:color w:val="000000"/>
          <w:sz w:val="22"/>
          <w:szCs w:val="22"/>
        </w:rPr>
        <w:t xml:space="preserve"> Pasar (</w:t>
      </w:r>
      <w:r w:rsidRPr="006268F3">
        <w:rPr>
          <w:rFonts w:ascii="Garamond" w:hAnsi="Garamond" w:cs="Times New Roman"/>
          <w:i/>
          <w:iCs/>
          <w:color w:val="000000"/>
          <w:sz w:val="22"/>
          <w:szCs w:val="22"/>
        </w:rPr>
        <w:t>Market Position</w:t>
      </w:r>
      <w:r w:rsidRPr="006268F3">
        <w:rPr>
          <w:rFonts w:ascii="Garamond" w:hAnsi="Garamond" w:cs="Times New Roman"/>
          <w:color w:val="000000"/>
          <w:sz w:val="22"/>
          <w:szCs w:val="22"/>
        </w:rPr>
        <w:t>)</w:t>
      </w:r>
    </w:p>
    <w:p w14:paraId="5CA02A33" w14:textId="77777777" w:rsidR="006268F3" w:rsidRDefault="006268F3" w:rsidP="006268F3">
      <w:pPr>
        <w:pStyle w:val="ListParagraph"/>
        <w:spacing w:after="0" w:line="240" w:lineRule="auto"/>
        <w:ind w:left="284"/>
        <w:jc w:val="both"/>
        <w:rPr>
          <w:rFonts w:ascii="Garamond" w:hAnsi="Garamond"/>
          <w:sz w:val="22"/>
          <w:szCs w:val="22"/>
        </w:rPr>
      </w:pPr>
      <w:r w:rsidRPr="006268F3">
        <w:rPr>
          <w:rFonts w:ascii="Garamond" w:hAnsi="Garamond" w:cs="Times New Roman"/>
          <w:color w:val="000000"/>
          <w:sz w:val="22"/>
          <w:szCs w:val="22"/>
        </w:rPr>
        <w:t xml:space="preserve">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telah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telah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menentukan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posisi</w:t>
      </w:r>
      <w:proofErr w:type="spellEnd"/>
      <w:r w:rsidRPr="006268F3">
        <w:rPr>
          <w:rFonts w:ascii="Garamond" w:hAnsi="Garamond" w:cs="Times New Roman"/>
          <w:color w:val="000000"/>
          <w:sz w:val="22"/>
          <w:szCs w:val="22"/>
        </w:rPr>
        <w:t xml:space="preserve"> pasar </w:t>
      </w:r>
      <w:proofErr w:type="spellStart"/>
      <w:r w:rsidRPr="006268F3">
        <w:rPr>
          <w:rFonts w:ascii="Garamond" w:hAnsi="Garamond" w:cs="Times New Roman"/>
          <w:color w:val="000000"/>
          <w:sz w:val="22"/>
          <w:szCs w:val="22"/>
        </w:rPr>
        <w:t>produk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cangkulnya</w:t>
      </w:r>
      <w:proofErr w:type="spellEnd"/>
      <w:r w:rsidRPr="006268F3">
        <w:rPr>
          <w:rFonts w:ascii="Garamond" w:hAnsi="Garamond" w:cs="Times New Roman"/>
          <w:color w:val="000000"/>
          <w:sz w:val="22"/>
          <w:szCs w:val="22"/>
        </w:rPr>
        <w:t xml:space="preserve"> di </w:t>
      </w:r>
      <w:proofErr w:type="spellStart"/>
      <w:r w:rsidRPr="006268F3">
        <w:rPr>
          <w:rFonts w:ascii="Garamond" w:hAnsi="Garamond" w:cs="Times New Roman"/>
          <w:color w:val="000000"/>
          <w:sz w:val="22"/>
          <w:szCs w:val="22"/>
        </w:rPr>
        <w:t>pasaran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yaitu</w:t>
      </w:r>
      <w:proofErr w:type="spellEnd"/>
      <w:r w:rsidRPr="006268F3">
        <w:rPr>
          <w:rFonts w:ascii="Garamond" w:hAnsi="Garamond" w:cs="Times New Roman"/>
          <w:color w:val="000000"/>
          <w:sz w:val="22"/>
          <w:szCs w:val="22"/>
        </w:rPr>
        <w:t xml:space="preserve"> </w:t>
      </w:r>
      <w:proofErr w:type="spellStart"/>
      <w:r w:rsidRPr="006268F3">
        <w:rPr>
          <w:rFonts w:ascii="Garamond" w:hAnsi="Garamond"/>
          <w:sz w:val="22"/>
          <w:szCs w:val="22"/>
        </w:rPr>
        <w:t>produk</w:t>
      </w:r>
      <w:proofErr w:type="spellEnd"/>
      <w:r w:rsidRPr="006268F3">
        <w:rPr>
          <w:rFonts w:ascii="Garamond" w:hAnsi="Garamond"/>
          <w:sz w:val="22"/>
          <w:szCs w:val="22"/>
        </w:rPr>
        <w:t xml:space="preserve"> </w:t>
      </w:r>
      <w:proofErr w:type="spellStart"/>
      <w:r w:rsidRPr="006268F3">
        <w:rPr>
          <w:rFonts w:ascii="Garamond" w:hAnsi="Garamond"/>
          <w:sz w:val="22"/>
          <w:szCs w:val="22"/>
        </w:rPr>
        <w:t>cangkul</w:t>
      </w:r>
      <w:proofErr w:type="spellEnd"/>
      <w:r w:rsidRPr="006268F3">
        <w:rPr>
          <w:rFonts w:ascii="Garamond" w:hAnsi="Garamond"/>
          <w:sz w:val="22"/>
          <w:szCs w:val="22"/>
        </w:rPr>
        <w:t xml:space="preserve"> yang </w:t>
      </w:r>
      <w:proofErr w:type="spellStart"/>
      <w:r w:rsidRPr="006268F3">
        <w:rPr>
          <w:rFonts w:ascii="Garamond" w:hAnsi="Garamond"/>
          <w:sz w:val="22"/>
          <w:szCs w:val="22"/>
        </w:rPr>
        <w:t>termasuk</w:t>
      </w:r>
      <w:proofErr w:type="spellEnd"/>
      <w:r w:rsidRPr="006268F3">
        <w:rPr>
          <w:rFonts w:ascii="Garamond" w:hAnsi="Garamond"/>
          <w:sz w:val="22"/>
          <w:szCs w:val="22"/>
        </w:rPr>
        <w:t xml:space="preserve"> </w:t>
      </w:r>
      <w:proofErr w:type="spellStart"/>
      <w:r w:rsidRPr="006268F3">
        <w:rPr>
          <w:rFonts w:ascii="Garamond" w:hAnsi="Garamond"/>
          <w:sz w:val="22"/>
          <w:szCs w:val="22"/>
        </w:rPr>
        <w:t>Kelas</w:t>
      </w:r>
      <w:proofErr w:type="spellEnd"/>
      <w:r w:rsidRPr="006268F3">
        <w:rPr>
          <w:rFonts w:ascii="Garamond" w:hAnsi="Garamond"/>
          <w:sz w:val="22"/>
          <w:szCs w:val="22"/>
        </w:rPr>
        <w:t xml:space="preserve"> B (</w:t>
      </w:r>
      <w:proofErr w:type="spellStart"/>
      <w:r w:rsidRPr="006268F3">
        <w:rPr>
          <w:rFonts w:ascii="Garamond" w:hAnsi="Garamond"/>
          <w:sz w:val="22"/>
          <w:szCs w:val="22"/>
        </w:rPr>
        <w:t>kualitas</w:t>
      </w:r>
      <w:proofErr w:type="spellEnd"/>
      <w:r w:rsidRPr="006268F3">
        <w:rPr>
          <w:rFonts w:ascii="Garamond" w:hAnsi="Garamond"/>
          <w:sz w:val="22"/>
          <w:szCs w:val="22"/>
        </w:rPr>
        <w:t xml:space="preserve"> </w:t>
      </w:r>
      <w:proofErr w:type="spellStart"/>
      <w:r w:rsidRPr="006268F3">
        <w:rPr>
          <w:rFonts w:ascii="Garamond" w:hAnsi="Garamond"/>
          <w:sz w:val="22"/>
          <w:szCs w:val="22"/>
        </w:rPr>
        <w:t>menengah</w:t>
      </w:r>
      <w:proofErr w:type="spellEnd"/>
      <w:r w:rsidRPr="006268F3">
        <w:rPr>
          <w:rFonts w:ascii="Garamond" w:hAnsi="Garamond"/>
          <w:sz w:val="22"/>
          <w:szCs w:val="22"/>
        </w:rPr>
        <w:t xml:space="preserve">) </w:t>
      </w:r>
      <w:proofErr w:type="spellStart"/>
      <w:r w:rsidRPr="006268F3">
        <w:rPr>
          <w:rFonts w:ascii="Garamond" w:hAnsi="Garamond"/>
          <w:sz w:val="22"/>
          <w:szCs w:val="22"/>
        </w:rPr>
        <w:t>menurut</w:t>
      </w:r>
      <w:proofErr w:type="spellEnd"/>
      <w:r w:rsidRPr="006268F3">
        <w:rPr>
          <w:rFonts w:ascii="Garamond" w:hAnsi="Garamond"/>
          <w:sz w:val="22"/>
          <w:szCs w:val="22"/>
        </w:rPr>
        <w:t xml:space="preserve"> </w:t>
      </w:r>
      <w:r w:rsidRPr="006268F3">
        <w:rPr>
          <w:rFonts w:ascii="Garamond" w:hAnsi="Garamond"/>
          <w:sz w:val="22"/>
          <w:szCs w:val="22"/>
          <w:lang w:val="id-ID"/>
        </w:rPr>
        <w:t>k</w:t>
      </w:r>
      <w:proofErr w:type="spellStart"/>
      <w:r w:rsidRPr="006268F3">
        <w:rPr>
          <w:rFonts w:ascii="Garamond" w:hAnsi="Garamond"/>
          <w:sz w:val="22"/>
          <w:szCs w:val="22"/>
        </w:rPr>
        <w:t>ualifikasi</w:t>
      </w:r>
      <w:proofErr w:type="spellEnd"/>
      <w:r w:rsidRPr="006268F3">
        <w:rPr>
          <w:rFonts w:ascii="Garamond" w:hAnsi="Garamond"/>
          <w:sz w:val="22"/>
          <w:szCs w:val="22"/>
        </w:rPr>
        <w:t xml:space="preserve"> </w:t>
      </w:r>
      <w:proofErr w:type="spellStart"/>
      <w:r w:rsidRPr="006268F3">
        <w:rPr>
          <w:rFonts w:ascii="Garamond" w:hAnsi="Garamond"/>
          <w:sz w:val="22"/>
          <w:szCs w:val="22"/>
        </w:rPr>
        <w:t>untuk</w:t>
      </w:r>
      <w:proofErr w:type="spellEnd"/>
      <w:r w:rsidRPr="006268F3">
        <w:rPr>
          <w:rFonts w:ascii="Garamond" w:hAnsi="Garamond"/>
          <w:sz w:val="22"/>
          <w:szCs w:val="22"/>
        </w:rPr>
        <w:t xml:space="preserve"> </w:t>
      </w:r>
      <w:proofErr w:type="spellStart"/>
      <w:r w:rsidRPr="006268F3">
        <w:rPr>
          <w:rFonts w:ascii="Garamond" w:hAnsi="Garamond"/>
          <w:sz w:val="22"/>
          <w:szCs w:val="22"/>
        </w:rPr>
        <w:t>cangkul</w:t>
      </w:r>
      <w:proofErr w:type="spellEnd"/>
      <w:r w:rsidRPr="006268F3">
        <w:rPr>
          <w:rFonts w:ascii="Garamond" w:hAnsi="Garamond"/>
          <w:sz w:val="22"/>
          <w:szCs w:val="22"/>
        </w:rPr>
        <w:t xml:space="preserve"> SNI yang </w:t>
      </w:r>
      <w:proofErr w:type="spellStart"/>
      <w:r w:rsidRPr="006268F3">
        <w:rPr>
          <w:rFonts w:ascii="Garamond" w:hAnsi="Garamond"/>
          <w:sz w:val="22"/>
          <w:szCs w:val="22"/>
        </w:rPr>
        <w:t>diproduksi</w:t>
      </w:r>
      <w:proofErr w:type="spellEnd"/>
      <w:r w:rsidRPr="006268F3">
        <w:rPr>
          <w:rFonts w:ascii="Garamond" w:hAnsi="Garamond"/>
          <w:sz w:val="22"/>
          <w:szCs w:val="22"/>
        </w:rPr>
        <w:t xml:space="preserve"> </w:t>
      </w:r>
      <w:proofErr w:type="spellStart"/>
      <w:r w:rsidRPr="006268F3">
        <w:rPr>
          <w:rFonts w:ascii="Garamond" w:hAnsi="Garamond"/>
          <w:sz w:val="22"/>
          <w:szCs w:val="22"/>
        </w:rPr>
        <w:t>dalam</w:t>
      </w:r>
      <w:proofErr w:type="spellEnd"/>
      <w:r w:rsidRPr="006268F3">
        <w:rPr>
          <w:rFonts w:ascii="Garamond" w:hAnsi="Garamond"/>
          <w:sz w:val="22"/>
          <w:szCs w:val="22"/>
        </w:rPr>
        <w:t xml:space="preserve"> negeri </w:t>
      </w:r>
      <w:proofErr w:type="spellStart"/>
      <w:r w:rsidRPr="006268F3">
        <w:rPr>
          <w:rFonts w:ascii="Garamond" w:hAnsi="Garamond"/>
          <w:sz w:val="22"/>
          <w:szCs w:val="22"/>
        </w:rPr>
        <w:t>menurut</w:t>
      </w:r>
      <w:proofErr w:type="spellEnd"/>
      <w:r w:rsidRPr="006268F3">
        <w:rPr>
          <w:rFonts w:ascii="Garamond" w:hAnsi="Garamond"/>
          <w:sz w:val="22"/>
          <w:szCs w:val="22"/>
        </w:rPr>
        <w:t xml:space="preserve"> </w:t>
      </w:r>
      <w:proofErr w:type="spellStart"/>
      <w:r w:rsidRPr="006268F3">
        <w:rPr>
          <w:rFonts w:ascii="Garamond" w:hAnsi="Garamond"/>
          <w:sz w:val="22"/>
          <w:szCs w:val="22"/>
        </w:rPr>
        <w:t>Direktorat</w:t>
      </w:r>
      <w:proofErr w:type="spellEnd"/>
      <w:r w:rsidRPr="006268F3">
        <w:rPr>
          <w:rFonts w:ascii="Garamond" w:hAnsi="Garamond"/>
          <w:sz w:val="22"/>
          <w:szCs w:val="22"/>
        </w:rPr>
        <w:t xml:space="preserve"> </w:t>
      </w:r>
      <w:proofErr w:type="spellStart"/>
      <w:r w:rsidRPr="006268F3">
        <w:rPr>
          <w:rFonts w:ascii="Garamond" w:hAnsi="Garamond"/>
          <w:sz w:val="22"/>
          <w:szCs w:val="22"/>
        </w:rPr>
        <w:t>Jenderal</w:t>
      </w:r>
      <w:proofErr w:type="spellEnd"/>
      <w:r w:rsidRPr="006268F3">
        <w:rPr>
          <w:rFonts w:ascii="Garamond" w:hAnsi="Garamond"/>
          <w:sz w:val="22"/>
          <w:szCs w:val="22"/>
        </w:rPr>
        <w:t xml:space="preserve"> </w:t>
      </w:r>
      <w:proofErr w:type="spellStart"/>
      <w:r w:rsidRPr="006268F3">
        <w:rPr>
          <w:rFonts w:ascii="Garamond" w:hAnsi="Garamond"/>
          <w:sz w:val="22"/>
          <w:szCs w:val="22"/>
        </w:rPr>
        <w:t>Industri</w:t>
      </w:r>
      <w:proofErr w:type="spellEnd"/>
      <w:r w:rsidRPr="006268F3">
        <w:rPr>
          <w:rFonts w:ascii="Garamond" w:hAnsi="Garamond"/>
          <w:sz w:val="22"/>
          <w:szCs w:val="22"/>
        </w:rPr>
        <w:t xml:space="preserve"> Kecil dan </w:t>
      </w:r>
      <w:proofErr w:type="spellStart"/>
      <w:r w:rsidRPr="006268F3">
        <w:rPr>
          <w:rFonts w:ascii="Garamond" w:hAnsi="Garamond"/>
          <w:sz w:val="22"/>
          <w:szCs w:val="22"/>
        </w:rPr>
        <w:t>Menengah</w:t>
      </w:r>
      <w:proofErr w:type="spellEnd"/>
      <w:r w:rsidRPr="006268F3">
        <w:rPr>
          <w:rFonts w:ascii="Garamond" w:hAnsi="Garamond"/>
          <w:sz w:val="22"/>
          <w:szCs w:val="22"/>
        </w:rPr>
        <w:t xml:space="preserve"> - Kementerian Perindustrian </w:t>
      </w:r>
      <w:proofErr w:type="spellStart"/>
      <w:r w:rsidRPr="006268F3">
        <w:rPr>
          <w:rFonts w:ascii="Garamond" w:hAnsi="Garamond"/>
          <w:sz w:val="22"/>
          <w:szCs w:val="22"/>
        </w:rPr>
        <w:t>Republik</w:t>
      </w:r>
      <w:proofErr w:type="spellEnd"/>
      <w:r w:rsidRPr="006268F3">
        <w:rPr>
          <w:rFonts w:ascii="Garamond" w:hAnsi="Garamond"/>
          <w:sz w:val="22"/>
          <w:szCs w:val="22"/>
        </w:rPr>
        <w:t xml:space="preserve"> Indonesia. </w:t>
      </w:r>
    </w:p>
    <w:p w14:paraId="2279F59B" w14:textId="7B421054" w:rsidR="006268F3" w:rsidRPr="006268F3" w:rsidRDefault="006268F3" w:rsidP="009C4710">
      <w:pPr>
        <w:pStyle w:val="ListParagraph"/>
        <w:numPr>
          <w:ilvl w:val="0"/>
          <w:numId w:val="13"/>
        </w:numPr>
        <w:spacing w:after="0" w:line="240" w:lineRule="auto"/>
        <w:ind w:left="284"/>
        <w:jc w:val="both"/>
        <w:rPr>
          <w:rFonts w:ascii="Garamond" w:hAnsi="Garamond" w:cs="Times New Roman"/>
          <w:color w:val="000000"/>
          <w:sz w:val="22"/>
          <w:szCs w:val="22"/>
        </w:rPr>
      </w:pPr>
      <w:r w:rsidRPr="006268F3">
        <w:rPr>
          <w:rFonts w:ascii="Garamond" w:hAnsi="Garamond" w:cs="Times New Roman"/>
          <w:color w:val="000000"/>
          <w:sz w:val="22"/>
          <w:szCs w:val="22"/>
        </w:rPr>
        <w:t xml:space="preserve">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bookmarkStart w:id="3" w:name="_Hlk17528788"/>
      <w:proofErr w:type="spellStart"/>
      <w:r w:rsidRPr="006268F3">
        <w:rPr>
          <w:rFonts w:ascii="Garamond" w:hAnsi="Garamond" w:cs="Times New Roman"/>
          <w:color w:val="000000"/>
          <w:sz w:val="22"/>
          <w:szCs w:val="22"/>
        </w:rPr>
        <w:t>memiliki</w:t>
      </w:r>
      <w:proofErr w:type="spellEnd"/>
      <w:r w:rsidRPr="006268F3">
        <w:rPr>
          <w:rFonts w:ascii="Garamond" w:hAnsi="Garamond" w:cs="Times New Roman"/>
          <w:color w:val="000000"/>
          <w:sz w:val="22"/>
          <w:szCs w:val="22"/>
        </w:rPr>
        <w:t xml:space="preserve"> strategi </w:t>
      </w:r>
      <w:proofErr w:type="spellStart"/>
      <w:proofErr w:type="gramStart"/>
      <w:r w:rsidRPr="006268F3">
        <w:rPr>
          <w:rFonts w:ascii="Garamond" w:hAnsi="Garamond" w:cs="Times New Roman"/>
          <w:color w:val="000000"/>
          <w:sz w:val="22"/>
          <w:szCs w:val="22"/>
        </w:rPr>
        <w:t>bauran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pemasaran</w:t>
      </w:r>
      <w:proofErr w:type="spellEnd"/>
      <w:proofErr w:type="gramEnd"/>
      <w:r w:rsidRPr="006268F3">
        <w:rPr>
          <w:rFonts w:ascii="Garamond" w:hAnsi="Garamond" w:cs="Times New Roman"/>
          <w:color w:val="000000"/>
          <w:sz w:val="22"/>
          <w:szCs w:val="22"/>
        </w:rPr>
        <w:t xml:space="preserve">  </w:t>
      </w:r>
      <w:bookmarkEnd w:id="3"/>
      <w:proofErr w:type="spellStart"/>
      <w:r w:rsidRPr="006268F3">
        <w:rPr>
          <w:rFonts w:ascii="Garamond" w:hAnsi="Garamond" w:cs="Times New Roman"/>
          <w:color w:val="000000"/>
          <w:sz w:val="22"/>
          <w:szCs w:val="22"/>
        </w:rPr>
        <w:t>berupa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sebagai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berikut</w:t>
      </w:r>
      <w:proofErr w:type="spellEnd"/>
      <w:r w:rsidRPr="006268F3">
        <w:rPr>
          <w:rFonts w:ascii="Garamond" w:hAnsi="Garamond" w:cs="Times New Roman"/>
          <w:color w:val="000000"/>
          <w:sz w:val="22"/>
          <w:szCs w:val="22"/>
        </w:rPr>
        <w:t xml:space="preserve"> : </w:t>
      </w:r>
    </w:p>
    <w:p w14:paraId="3BCFF9CD" w14:textId="77777777" w:rsidR="006268F3" w:rsidRPr="006268F3" w:rsidRDefault="006268F3" w:rsidP="009C4710">
      <w:pPr>
        <w:pStyle w:val="ListParagraph"/>
        <w:numPr>
          <w:ilvl w:val="0"/>
          <w:numId w:val="14"/>
        </w:numPr>
        <w:spacing w:after="0" w:line="240" w:lineRule="auto"/>
        <w:ind w:left="567" w:hanging="283"/>
        <w:jc w:val="both"/>
        <w:rPr>
          <w:rFonts w:ascii="Garamond" w:hAnsi="Garamond"/>
          <w:sz w:val="22"/>
          <w:szCs w:val="22"/>
        </w:rPr>
      </w:pPr>
      <w:bookmarkStart w:id="4" w:name="_Hlk17528832"/>
      <w:r w:rsidRPr="006268F3">
        <w:rPr>
          <w:rFonts w:ascii="Garamond" w:hAnsi="Garamond"/>
          <w:sz w:val="22"/>
          <w:szCs w:val="22"/>
        </w:rPr>
        <w:t xml:space="preserve">Strategi </w:t>
      </w:r>
      <w:proofErr w:type="spellStart"/>
      <w:r w:rsidRPr="006268F3">
        <w:rPr>
          <w:rFonts w:ascii="Garamond" w:hAnsi="Garamond"/>
          <w:sz w:val="22"/>
          <w:szCs w:val="22"/>
        </w:rPr>
        <w:t>produk</w:t>
      </w:r>
      <w:proofErr w:type="spellEnd"/>
      <w:r w:rsidRPr="006268F3">
        <w:rPr>
          <w:rFonts w:ascii="Garamond" w:hAnsi="Garamond"/>
          <w:sz w:val="22"/>
          <w:szCs w:val="22"/>
        </w:rPr>
        <w:t xml:space="preserve"> </w:t>
      </w:r>
      <w:proofErr w:type="spellStart"/>
      <w:r w:rsidRPr="006268F3">
        <w:rPr>
          <w:rFonts w:ascii="Garamond" w:hAnsi="Garamond"/>
          <w:sz w:val="22"/>
          <w:szCs w:val="22"/>
        </w:rPr>
        <w:t>dimana</w:t>
      </w:r>
      <w:proofErr w:type="spellEnd"/>
      <w:r w:rsidRPr="006268F3">
        <w:rPr>
          <w:rFonts w:ascii="Garamond" w:hAnsi="Garamond"/>
          <w:sz w:val="22"/>
          <w:szCs w:val="22"/>
        </w:rPr>
        <w:t xml:space="preserve"> </w:t>
      </w:r>
      <w:proofErr w:type="spellStart"/>
      <w:r w:rsidRPr="006268F3">
        <w:rPr>
          <w:rFonts w:ascii="Garamond" w:hAnsi="Garamond" w:cs="Times New Roman"/>
          <w:color w:val="000000"/>
          <w:sz w:val="22"/>
          <w:szCs w:val="22"/>
        </w:rPr>
        <w:t>mutu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produk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lebih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tinggi</w:t>
      </w:r>
      <w:proofErr w:type="spellEnd"/>
      <w:r w:rsidRPr="006268F3">
        <w:rPr>
          <w:rFonts w:ascii="Garamond" w:hAnsi="Garamond" w:cs="Times New Roman"/>
          <w:color w:val="000000"/>
          <w:sz w:val="22"/>
          <w:szCs w:val="22"/>
        </w:rPr>
        <w:t xml:space="preserve"> dan </w:t>
      </w:r>
      <w:proofErr w:type="spellStart"/>
      <w:r w:rsidRPr="006268F3">
        <w:rPr>
          <w:rFonts w:ascii="Garamond" w:hAnsi="Garamond" w:cs="Times New Roman"/>
          <w:color w:val="000000"/>
          <w:sz w:val="22"/>
          <w:szCs w:val="22"/>
        </w:rPr>
        <w:t>harga</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ditawarkan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tidak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melebihi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harga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pesaing</w:t>
      </w:r>
      <w:proofErr w:type="spellEnd"/>
      <w:r w:rsidRPr="006268F3">
        <w:rPr>
          <w:rFonts w:ascii="Garamond" w:hAnsi="Garamond" w:cs="Times New Roman"/>
          <w:color w:val="000000"/>
          <w:sz w:val="22"/>
          <w:szCs w:val="22"/>
        </w:rPr>
        <w:t>).</w:t>
      </w:r>
    </w:p>
    <w:bookmarkEnd w:id="4"/>
    <w:p w14:paraId="34AEF3AE" w14:textId="77777777" w:rsidR="006268F3" w:rsidRPr="006268F3" w:rsidRDefault="006268F3" w:rsidP="009C4710">
      <w:pPr>
        <w:pStyle w:val="ListParagraph"/>
        <w:numPr>
          <w:ilvl w:val="0"/>
          <w:numId w:val="14"/>
        </w:numPr>
        <w:spacing w:after="0" w:line="240" w:lineRule="auto"/>
        <w:ind w:left="567" w:hanging="283"/>
        <w:jc w:val="both"/>
        <w:rPr>
          <w:rFonts w:ascii="Garamond" w:hAnsi="Garamond"/>
          <w:sz w:val="22"/>
          <w:szCs w:val="22"/>
        </w:rPr>
      </w:pPr>
      <w:r w:rsidRPr="006268F3">
        <w:rPr>
          <w:rFonts w:ascii="Garamond" w:hAnsi="Garamond" w:cs="Times New Roman"/>
          <w:color w:val="000000"/>
          <w:sz w:val="22"/>
          <w:szCs w:val="22"/>
        </w:rPr>
        <w:t xml:space="preserve">Strategi </w:t>
      </w:r>
      <w:proofErr w:type="spellStart"/>
      <w:r w:rsidRPr="006268F3">
        <w:rPr>
          <w:rFonts w:ascii="Garamond" w:hAnsi="Garamond" w:cs="Times New Roman"/>
          <w:color w:val="000000"/>
          <w:sz w:val="22"/>
          <w:szCs w:val="22"/>
        </w:rPr>
        <w:t>harga</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bertujuan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untuk</w:t>
      </w:r>
      <w:proofErr w:type="spellEnd"/>
      <w:r w:rsidRPr="006268F3">
        <w:rPr>
          <w:rFonts w:ascii="Garamond" w:hAnsi="Garamond" w:cs="Times New Roman"/>
          <w:color w:val="000000"/>
          <w:sz w:val="22"/>
          <w:szCs w:val="22"/>
        </w:rPr>
        <w:t xml:space="preserve"> </w:t>
      </w:r>
      <w:bookmarkStart w:id="5" w:name="_Hlk17528842"/>
      <w:proofErr w:type="spellStart"/>
      <w:r w:rsidRPr="006268F3">
        <w:rPr>
          <w:rFonts w:ascii="Garamond" w:hAnsi="Garamond" w:cs="Times New Roman"/>
          <w:color w:val="000000"/>
          <w:sz w:val="22"/>
          <w:szCs w:val="22"/>
        </w:rPr>
        <w:t>memperbesar</w:t>
      </w:r>
      <w:proofErr w:type="spellEnd"/>
      <w:r w:rsidRPr="006268F3">
        <w:rPr>
          <w:rFonts w:ascii="Garamond" w:hAnsi="Garamond" w:cs="Times New Roman"/>
          <w:color w:val="000000"/>
          <w:sz w:val="22"/>
          <w:szCs w:val="22"/>
        </w:rPr>
        <w:t xml:space="preserve"> </w:t>
      </w:r>
      <w:r w:rsidRPr="006268F3">
        <w:rPr>
          <w:rFonts w:ascii="Garamond" w:hAnsi="Garamond" w:cs="Times New Roman"/>
          <w:i/>
          <w:iCs/>
          <w:color w:val="000000"/>
          <w:sz w:val="22"/>
          <w:szCs w:val="22"/>
        </w:rPr>
        <w:t>market share</w:t>
      </w:r>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jumlah</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pelanggan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diharapkan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meningkat</w:t>
      </w:r>
      <w:proofErr w:type="spellEnd"/>
      <w:r w:rsidRPr="006268F3">
        <w:rPr>
          <w:rFonts w:ascii="Garamond" w:hAnsi="Garamond" w:cs="Times New Roman"/>
          <w:color w:val="000000"/>
          <w:sz w:val="22"/>
          <w:szCs w:val="22"/>
        </w:rPr>
        <w:t>).</w:t>
      </w:r>
    </w:p>
    <w:p w14:paraId="36C73B9E" w14:textId="77777777" w:rsidR="006268F3" w:rsidRPr="006268F3" w:rsidRDefault="006268F3" w:rsidP="009C4710">
      <w:pPr>
        <w:pStyle w:val="ListParagraph"/>
        <w:numPr>
          <w:ilvl w:val="0"/>
          <w:numId w:val="14"/>
        </w:numPr>
        <w:spacing w:after="0" w:line="240" w:lineRule="auto"/>
        <w:ind w:left="567" w:hanging="283"/>
        <w:jc w:val="both"/>
        <w:rPr>
          <w:rFonts w:ascii="Garamond" w:hAnsi="Garamond"/>
          <w:sz w:val="22"/>
          <w:szCs w:val="22"/>
        </w:rPr>
      </w:pPr>
      <w:bookmarkStart w:id="6" w:name="_Hlk17528854"/>
      <w:bookmarkEnd w:id="5"/>
      <w:r w:rsidRPr="006268F3">
        <w:rPr>
          <w:rFonts w:ascii="Garamond" w:hAnsi="Garamond"/>
          <w:sz w:val="22"/>
          <w:szCs w:val="22"/>
        </w:rPr>
        <w:t xml:space="preserve">Strategi </w:t>
      </w:r>
      <w:proofErr w:type="spellStart"/>
      <w:r w:rsidRPr="006268F3">
        <w:rPr>
          <w:rFonts w:ascii="Garamond" w:hAnsi="Garamond"/>
          <w:sz w:val="22"/>
          <w:szCs w:val="22"/>
        </w:rPr>
        <w:t>lokasi</w:t>
      </w:r>
      <w:proofErr w:type="spellEnd"/>
      <w:r w:rsidRPr="006268F3">
        <w:rPr>
          <w:rFonts w:ascii="Garamond" w:hAnsi="Garamond"/>
          <w:sz w:val="22"/>
          <w:szCs w:val="22"/>
        </w:rPr>
        <w:t xml:space="preserve"> dan </w:t>
      </w:r>
      <w:proofErr w:type="spellStart"/>
      <w:r w:rsidRPr="006268F3">
        <w:rPr>
          <w:rFonts w:ascii="Garamond" w:hAnsi="Garamond"/>
          <w:sz w:val="22"/>
          <w:szCs w:val="22"/>
        </w:rPr>
        <w:t>distribusi</w:t>
      </w:r>
      <w:proofErr w:type="spellEnd"/>
      <w:r w:rsidRPr="006268F3">
        <w:rPr>
          <w:rFonts w:ascii="Garamond" w:hAnsi="Garamond"/>
          <w:sz w:val="22"/>
          <w:szCs w:val="22"/>
        </w:rPr>
        <w:t xml:space="preserve"> </w:t>
      </w:r>
      <w:proofErr w:type="spellStart"/>
      <w:r w:rsidRPr="006268F3">
        <w:rPr>
          <w:rFonts w:ascii="Garamond" w:hAnsi="Garamond"/>
          <w:sz w:val="22"/>
          <w:szCs w:val="22"/>
        </w:rPr>
        <w:t>dimana</w:t>
      </w:r>
      <w:proofErr w:type="spellEnd"/>
      <w:r w:rsidRPr="006268F3">
        <w:rPr>
          <w:rFonts w:ascii="Garamond" w:hAnsi="Garamond"/>
          <w:sz w:val="22"/>
          <w:szCs w:val="22"/>
        </w:rPr>
        <w:t xml:space="preserve"> </w:t>
      </w:r>
      <w:proofErr w:type="spellStart"/>
      <w:r w:rsidRPr="006268F3">
        <w:rPr>
          <w:rFonts w:ascii="Garamond" w:hAnsi="Garamond"/>
          <w:sz w:val="22"/>
          <w:szCs w:val="22"/>
        </w:rPr>
        <w:t>produk</w:t>
      </w:r>
      <w:proofErr w:type="spellEnd"/>
      <w:r w:rsidRPr="006268F3">
        <w:rPr>
          <w:rFonts w:ascii="Garamond" w:hAnsi="Garamond"/>
          <w:sz w:val="22"/>
          <w:szCs w:val="22"/>
        </w:rPr>
        <w:t xml:space="preserve"> </w:t>
      </w:r>
      <w:proofErr w:type="spellStart"/>
      <w:r w:rsidRPr="006268F3">
        <w:rPr>
          <w:rFonts w:ascii="Garamond" w:hAnsi="Garamond"/>
          <w:sz w:val="22"/>
          <w:szCs w:val="22"/>
        </w:rPr>
        <w:t>cangkul</w:t>
      </w:r>
      <w:proofErr w:type="spellEnd"/>
      <w:r w:rsidRPr="006268F3">
        <w:rPr>
          <w:rFonts w:ascii="Garamond" w:hAnsi="Garamond"/>
          <w:sz w:val="22"/>
          <w:szCs w:val="22"/>
        </w:rPr>
        <w:t xml:space="preserve"> </w:t>
      </w:r>
      <w:proofErr w:type="spellStart"/>
      <w:r w:rsidRPr="006268F3">
        <w:rPr>
          <w:rFonts w:ascii="Garamond" w:hAnsi="Garamond"/>
          <w:sz w:val="22"/>
          <w:szCs w:val="22"/>
        </w:rPr>
        <w:t>dipasarkan</w:t>
      </w:r>
      <w:proofErr w:type="spellEnd"/>
      <w:r w:rsidRPr="006268F3">
        <w:rPr>
          <w:rFonts w:ascii="Garamond" w:hAnsi="Garamond"/>
          <w:sz w:val="22"/>
          <w:szCs w:val="22"/>
        </w:rPr>
        <w:t xml:space="preserve"> </w:t>
      </w:r>
      <w:proofErr w:type="spellStart"/>
      <w:proofErr w:type="gramStart"/>
      <w:r w:rsidRPr="006268F3">
        <w:rPr>
          <w:rFonts w:ascii="Garamond" w:hAnsi="Garamond"/>
          <w:sz w:val="22"/>
          <w:szCs w:val="22"/>
        </w:rPr>
        <w:t>ke</w:t>
      </w:r>
      <w:proofErr w:type="spellEnd"/>
      <w:r w:rsidRPr="006268F3">
        <w:rPr>
          <w:rFonts w:ascii="Garamond" w:hAnsi="Garamond"/>
          <w:sz w:val="22"/>
          <w:szCs w:val="22"/>
        </w:rPr>
        <w:t xml:space="preserve">  </w:t>
      </w:r>
      <w:proofErr w:type="spellStart"/>
      <w:r w:rsidRPr="006268F3">
        <w:rPr>
          <w:rFonts w:ascii="Garamond" w:hAnsi="Garamond"/>
          <w:sz w:val="22"/>
          <w:szCs w:val="22"/>
        </w:rPr>
        <w:t>Kabupaten</w:t>
      </w:r>
      <w:proofErr w:type="spellEnd"/>
      <w:proofErr w:type="gramEnd"/>
      <w:r w:rsidRPr="006268F3">
        <w:rPr>
          <w:rFonts w:ascii="Garamond" w:hAnsi="Garamond"/>
          <w:sz w:val="22"/>
          <w:szCs w:val="22"/>
        </w:rPr>
        <w:t xml:space="preserve"> </w:t>
      </w:r>
      <w:proofErr w:type="spellStart"/>
      <w:r w:rsidRPr="006268F3">
        <w:rPr>
          <w:rFonts w:ascii="Garamond" w:hAnsi="Garamond"/>
          <w:sz w:val="22"/>
          <w:szCs w:val="22"/>
        </w:rPr>
        <w:t>Sukabumi</w:t>
      </w:r>
      <w:proofErr w:type="spellEnd"/>
      <w:r w:rsidRPr="006268F3">
        <w:rPr>
          <w:rFonts w:ascii="Garamond" w:hAnsi="Garamond"/>
          <w:sz w:val="22"/>
          <w:szCs w:val="22"/>
        </w:rPr>
        <w:t xml:space="preserve"> </w:t>
      </w:r>
      <w:proofErr w:type="spellStart"/>
      <w:r w:rsidRPr="006268F3">
        <w:rPr>
          <w:rFonts w:ascii="Garamond" w:hAnsi="Garamond"/>
          <w:sz w:val="22"/>
          <w:szCs w:val="22"/>
        </w:rPr>
        <w:t>bagian</w:t>
      </w:r>
      <w:proofErr w:type="spellEnd"/>
      <w:r w:rsidRPr="006268F3">
        <w:rPr>
          <w:rFonts w:ascii="Garamond" w:hAnsi="Garamond"/>
          <w:sz w:val="22"/>
          <w:szCs w:val="22"/>
        </w:rPr>
        <w:t xml:space="preserve"> </w:t>
      </w:r>
      <w:proofErr w:type="spellStart"/>
      <w:r w:rsidRPr="006268F3">
        <w:rPr>
          <w:rFonts w:ascii="Garamond" w:hAnsi="Garamond"/>
          <w:sz w:val="22"/>
          <w:szCs w:val="22"/>
        </w:rPr>
        <w:t>selatan</w:t>
      </w:r>
      <w:proofErr w:type="spellEnd"/>
      <w:r w:rsidRPr="006268F3">
        <w:rPr>
          <w:rFonts w:ascii="Garamond" w:hAnsi="Garamond"/>
          <w:sz w:val="22"/>
          <w:szCs w:val="22"/>
        </w:rPr>
        <w:t xml:space="preserve"> (</w:t>
      </w:r>
      <w:proofErr w:type="spellStart"/>
      <w:r w:rsidRPr="006268F3">
        <w:rPr>
          <w:rFonts w:ascii="Garamond" w:hAnsi="Garamond"/>
          <w:sz w:val="22"/>
          <w:szCs w:val="22"/>
        </w:rPr>
        <w:t>daerah</w:t>
      </w:r>
      <w:proofErr w:type="spellEnd"/>
      <w:r w:rsidRPr="006268F3">
        <w:rPr>
          <w:rFonts w:ascii="Garamond" w:hAnsi="Garamond"/>
          <w:sz w:val="22"/>
          <w:szCs w:val="22"/>
        </w:rPr>
        <w:t xml:space="preserve"> </w:t>
      </w:r>
      <w:proofErr w:type="spellStart"/>
      <w:r w:rsidRPr="006268F3">
        <w:rPr>
          <w:rFonts w:ascii="Garamond" w:hAnsi="Garamond"/>
          <w:sz w:val="22"/>
          <w:szCs w:val="22"/>
        </w:rPr>
        <w:t>Pajampangan</w:t>
      </w:r>
      <w:proofErr w:type="spellEnd"/>
      <w:r w:rsidRPr="006268F3">
        <w:rPr>
          <w:rFonts w:ascii="Garamond" w:hAnsi="Garamond"/>
          <w:sz w:val="22"/>
          <w:szCs w:val="22"/>
        </w:rPr>
        <w:t>).</w:t>
      </w:r>
    </w:p>
    <w:p w14:paraId="1446FB56" w14:textId="77777777" w:rsidR="006268F3" w:rsidRPr="006268F3" w:rsidRDefault="006268F3" w:rsidP="009C4710">
      <w:pPr>
        <w:pStyle w:val="ListParagraph"/>
        <w:numPr>
          <w:ilvl w:val="0"/>
          <w:numId w:val="14"/>
        </w:numPr>
        <w:spacing w:after="0" w:line="240" w:lineRule="auto"/>
        <w:ind w:left="567" w:hanging="283"/>
        <w:jc w:val="both"/>
        <w:rPr>
          <w:rFonts w:ascii="Garamond" w:hAnsi="Garamond"/>
          <w:sz w:val="22"/>
          <w:szCs w:val="22"/>
        </w:rPr>
      </w:pPr>
      <w:r w:rsidRPr="006268F3">
        <w:rPr>
          <w:rFonts w:ascii="Garamond" w:hAnsi="Garamond"/>
          <w:sz w:val="22"/>
          <w:szCs w:val="22"/>
        </w:rPr>
        <w:t xml:space="preserve">Strategi </w:t>
      </w:r>
      <w:proofErr w:type="spellStart"/>
      <w:r w:rsidRPr="006268F3">
        <w:rPr>
          <w:rFonts w:ascii="Garamond" w:hAnsi="Garamond"/>
          <w:sz w:val="22"/>
          <w:szCs w:val="22"/>
        </w:rPr>
        <w:t>promosi</w:t>
      </w:r>
      <w:proofErr w:type="spellEnd"/>
      <w:r w:rsidRPr="006268F3">
        <w:rPr>
          <w:rFonts w:ascii="Garamond" w:hAnsi="Garamond"/>
          <w:sz w:val="22"/>
          <w:szCs w:val="22"/>
        </w:rPr>
        <w:t xml:space="preserve"> </w:t>
      </w:r>
      <w:proofErr w:type="spellStart"/>
      <w:r w:rsidRPr="006268F3">
        <w:rPr>
          <w:rFonts w:ascii="Garamond" w:hAnsi="Garamond"/>
          <w:sz w:val="22"/>
          <w:szCs w:val="22"/>
        </w:rPr>
        <w:t>produk</w:t>
      </w:r>
      <w:proofErr w:type="spellEnd"/>
      <w:r w:rsidRPr="006268F3">
        <w:rPr>
          <w:rFonts w:ascii="Garamond" w:hAnsi="Garamond"/>
          <w:sz w:val="22"/>
          <w:szCs w:val="22"/>
        </w:rPr>
        <w:t xml:space="preserve"> </w:t>
      </w:r>
      <w:proofErr w:type="spellStart"/>
      <w:r w:rsidRPr="006268F3">
        <w:rPr>
          <w:rFonts w:ascii="Garamond" w:hAnsi="Garamond"/>
          <w:sz w:val="22"/>
          <w:szCs w:val="22"/>
        </w:rPr>
        <w:t>cangkul</w:t>
      </w:r>
      <w:proofErr w:type="spellEnd"/>
      <w:r w:rsidRPr="006268F3">
        <w:rPr>
          <w:rFonts w:ascii="Garamond" w:hAnsi="Garamond"/>
          <w:sz w:val="22"/>
          <w:szCs w:val="22"/>
        </w:rPr>
        <w:t xml:space="preserve"> CV </w:t>
      </w:r>
      <w:proofErr w:type="spellStart"/>
      <w:r w:rsidRPr="006268F3">
        <w:rPr>
          <w:rFonts w:ascii="Garamond" w:hAnsi="Garamond"/>
          <w:sz w:val="22"/>
          <w:szCs w:val="22"/>
        </w:rPr>
        <w:t>Rhodas</w:t>
      </w:r>
      <w:proofErr w:type="spellEnd"/>
      <w:r w:rsidRPr="006268F3">
        <w:rPr>
          <w:rFonts w:ascii="Garamond" w:hAnsi="Garamond"/>
          <w:sz w:val="22"/>
          <w:szCs w:val="22"/>
        </w:rPr>
        <w:t xml:space="preserve"> </w:t>
      </w:r>
      <w:proofErr w:type="spellStart"/>
      <w:r w:rsidRPr="006268F3">
        <w:rPr>
          <w:rFonts w:ascii="Garamond" w:hAnsi="Garamond"/>
          <w:sz w:val="22"/>
          <w:szCs w:val="22"/>
        </w:rPr>
        <w:t>sesuai</w:t>
      </w:r>
      <w:proofErr w:type="spellEnd"/>
      <w:r w:rsidRPr="006268F3">
        <w:rPr>
          <w:rFonts w:ascii="Garamond" w:hAnsi="Garamond"/>
          <w:sz w:val="22"/>
          <w:szCs w:val="22"/>
        </w:rPr>
        <w:t xml:space="preserve"> </w:t>
      </w:r>
      <w:proofErr w:type="spellStart"/>
      <w:r w:rsidRPr="006268F3">
        <w:rPr>
          <w:rFonts w:ascii="Garamond" w:hAnsi="Garamond"/>
          <w:sz w:val="22"/>
          <w:szCs w:val="22"/>
        </w:rPr>
        <w:t>pesanan</w:t>
      </w:r>
      <w:proofErr w:type="spellEnd"/>
      <w:r w:rsidRPr="006268F3">
        <w:rPr>
          <w:rFonts w:ascii="Garamond" w:hAnsi="Garamond"/>
          <w:sz w:val="22"/>
          <w:szCs w:val="22"/>
        </w:rPr>
        <w:t xml:space="preserve"> dan juga </w:t>
      </w:r>
      <w:proofErr w:type="spellStart"/>
      <w:r w:rsidRPr="006268F3">
        <w:rPr>
          <w:rFonts w:ascii="Garamond" w:hAnsi="Garamond"/>
          <w:sz w:val="22"/>
          <w:szCs w:val="22"/>
        </w:rPr>
        <w:t>penjualan</w:t>
      </w:r>
      <w:proofErr w:type="spellEnd"/>
      <w:r w:rsidRPr="006268F3">
        <w:rPr>
          <w:rFonts w:ascii="Garamond" w:hAnsi="Garamond"/>
          <w:sz w:val="22"/>
          <w:szCs w:val="22"/>
        </w:rPr>
        <w:t xml:space="preserve"> </w:t>
      </w:r>
      <w:proofErr w:type="spellStart"/>
      <w:r w:rsidRPr="006268F3">
        <w:rPr>
          <w:rFonts w:ascii="Garamond" w:hAnsi="Garamond"/>
          <w:sz w:val="22"/>
          <w:szCs w:val="22"/>
        </w:rPr>
        <w:t>secara</w:t>
      </w:r>
      <w:proofErr w:type="spellEnd"/>
      <w:r w:rsidRPr="006268F3">
        <w:rPr>
          <w:rFonts w:ascii="Garamond" w:hAnsi="Garamond"/>
          <w:sz w:val="22"/>
          <w:szCs w:val="22"/>
        </w:rPr>
        <w:t xml:space="preserve"> </w:t>
      </w:r>
      <w:r w:rsidRPr="006268F3">
        <w:rPr>
          <w:rFonts w:ascii="Garamond" w:hAnsi="Garamond"/>
          <w:i/>
          <w:iCs/>
          <w:sz w:val="22"/>
          <w:szCs w:val="22"/>
        </w:rPr>
        <w:t>on line</w:t>
      </w:r>
      <w:bookmarkEnd w:id="6"/>
      <w:r w:rsidRPr="006268F3">
        <w:rPr>
          <w:rFonts w:ascii="Garamond" w:hAnsi="Garamond"/>
          <w:i/>
          <w:iCs/>
          <w:sz w:val="22"/>
          <w:szCs w:val="22"/>
        </w:rPr>
        <w:t>.</w:t>
      </w:r>
    </w:p>
    <w:p w14:paraId="777FA375" w14:textId="77777777" w:rsidR="006268F3" w:rsidRPr="006268F3" w:rsidRDefault="006268F3" w:rsidP="009C4710">
      <w:pPr>
        <w:pStyle w:val="ListParagraph"/>
        <w:numPr>
          <w:ilvl w:val="0"/>
          <w:numId w:val="13"/>
        </w:numPr>
        <w:ind w:left="284" w:hanging="284"/>
        <w:jc w:val="both"/>
        <w:rPr>
          <w:rFonts w:ascii="Garamond" w:hAnsi="Garamond" w:cs="Times New Roman"/>
          <w:b/>
          <w:noProof/>
          <w:sz w:val="22"/>
          <w:szCs w:val="22"/>
        </w:rPr>
      </w:pPr>
      <w:r w:rsidRPr="006268F3">
        <w:rPr>
          <w:rFonts w:ascii="Garamond" w:eastAsia="Times New Roman" w:hAnsi="Garamond" w:cs="Times New Roman"/>
          <w:sz w:val="22"/>
          <w:szCs w:val="22"/>
          <w:lang w:eastAsia="id-ID"/>
        </w:rPr>
        <w:t xml:space="preserve">CV </w:t>
      </w:r>
      <w:proofErr w:type="spellStart"/>
      <w:r w:rsidRPr="006268F3">
        <w:rPr>
          <w:rFonts w:ascii="Garamond" w:eastAsia="Times New Roman" w:hAnsi="Garamond" w:cs="Times New Roman"/>
          <w:sz w:val="22"/>
          <w:szCs w:val="22"/>
          <w:lang w:eastAsia="id-ID"/>
        </w:rPr>
        <w:t>Rhodas</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telah</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memperhitungkan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permintaan</w:t>
      </w:r>
      <w:proofErr w:type="spellEnd"/>
      <w:r w:rsidRPr="006268F3">
        <w:rPr>
          <w:rFonts w:ascii="Garamond" w:eastAsia="Times New Roman" w:hAnsi="Garamond" w:cs="Times New Roman"/>
          <w:sz w:val="22"/>
          <w:szCs w:val="22"/>
          <w:lang w:eastAsia="id-ID"/>
        </w:rPr>
        <w:t xml:space="preserve"> dan </w:t>
      </w:r>
      <w:proofErr w:type="spellStart"/>
      <w:r w:rsidRPr="006268F3">
        <w:rPr>
          <w:rFonts w:ascii="Garamond" w:eastAsia="Times New Roman" w:hAnsi="Garamond" w:cs="Times New Roman"/>
          <w:sz w:val="22"/>
          <w:szCs w:val="22"/>
          <w:lang w:eastAsia="id-ID"/>
        </w:rPr>
        <w:t>peluang</w:t>
      </w:r>
      <w:proofErr w:type="spellEnd"/>
      <w:r w:rsidRPr="006268F3">
        <w:rPr>
          <w:rFonts w:ascii="Garamond" w:eastAsia="Times New Roman" w:hAnsi="Garamond" w:cs="Times New Roman"/>
          <w:sz w:val="22"/>
          <w:szCs w:val="22"/>
          <w:lang w:eastAsia="id-ID"/>
        </w:rPr>
        <w:t xml:space="preserve"> </w:t>
      </w:r>
      <w:proofErr w:type="spellStart"/>
      <w:proofErr w:type="gramStart"/>
      <w:r w:rsidRPr="006268F3">
        <w:rPr>
          <w:rFonts w:ascii="Garamond" w:eastAsia="Times New Roman" w:hAnsi="Garamond" w:cs="Times New Roman"/>
          <w:sz w:val="22"/>
          <w:szCs w:val="22"/>
          <w:lang w:eastAsia="id-ID"/>
        </w:rPr>
        <w:t>cangkul</w:t>
      </w:r>
      <w:proofErr w:type="spellEnd"/>
      <w:r w:rsidRPr="006268F3">
        <w:rPr>
          <w:rFonts w:ascii="Garamond" w:eastAsia="Times New Roman" w:hAnsi="Garamond" w:cs="Times New Roman"/>
          <w:sz w:val="22"/>
          <w:szCs w:val="22"/>
          <w:lang w:eastAsia="id-ID"/>
        </w:rPr>
        <w:t xml:space="preserve">  yang</w:t>
      </w:r>
      <w:proofErr w:type="gram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masih</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ada</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yaitu</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masih</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banyaknya</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masyarakat</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Kabupaten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Sukabumi</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terutama</w:t>
      </w:r>
      <w:proofErr w:type="spellEnd"/>
      <w:r w:rsidRPr="006268F3">
        <w:rPr>
          <w:rFonts w:ascii="Garamond" w:eastAsia="Times New Roman" w:hAnsi="Garamond" w:cs="Times New Roman"/>
          <w:sz w:val="22"/>
          <w:szCs w:val="22"/>
          <w:lang w:eastAsia="id-ID"/>
        </w:rPr>
        <w:t xml:space="preserve"> di </w:t>
      </w:r>
      <w:proofErr w:type="spellStart"/>
      <w:r w:rsidRPr="006268F3">
        <w:rPr>
          <w:rFonts w:ascii="Garamond" w:eastAsia="Times New Roman" w:hAnsi="Garamond" w:cs="Times New Roman"/>
          <w:sz w:val="22"/>
          <w:szCs w:val="22"/>
          <w:lang w:eastAsia="id-ID"/>
        </w:rPr>
        <w:t>pedesaan</w:t>
      </w:r>
      <w:proofErr w:type="spellEnd"/>
      <w:r w:rsidRPr="006268F3">
        <w:rPr>
          <w:rFonts w:ascii="Garamond" w:eastAsia="Times New Roman" w:hAnsi="Garamond" w:cs="Times New Roman"/>
          <w:sz w:val="22"/>
          <w:szCs w:val="22"/>
          <w:lang w:eastAsia="id-ID"/>
        </w:rPr>
        <w:t xml:space="preserve"> yang </w:t>
      </w:r>
      <w:proofErr w:type="spellStart"/>
      <w:r w:rsidRPr="006268F3">
        <w:rPr>
          <w:rFonts w:ascii="Garamond" w:eastAsia="Times New Roman" w:hAnsi="Garamond" w:cs="Times New Roman"/>
          <w:sz w:val="22"/>
          <w:szCs w:val="22"/>
          <w:lang w:eastAsia="id-ID"/>
        </w:rPr>
        <w:t>mata</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pencahariannya</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bergerak</w:t>
      </w:r>
      <w:proofErr w:type="spellEnd"/>
      <w:r w:rsidRPr="006268F3">
        <w:rPr>
          <w:rFonts w:ascii="Garamond" w:eastAsia="Times New Roman" w:hAnsi="Garamond" w:cs="Times New Roman"/>
          <w:sz w:val="22"/>
          <w:szCs w:val="22"/>
          <w:lang w:eastAsia="id-ID"/>
        </w:rPr>
        <w:t xml:space="preserve"> di </w:t>
      </w:r>
      <w:proofErr w:type="spellStart"/>
      <w:r w:rsidRPr="006268F3">
        <w:rPr>
          <w:rFonts w:ascii="Garamond" w:eastAsia="Times New Roman" w:hAnsi="Garamond" w:cs="Times New Roman"/>
          <w:sz w:val="22"/>
          <w:szCs w:val="22"/>
          <w:lang w:eastAsia="id-ID"/>
        </w:rPr>
        <w:t>bidang</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pertanian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dengan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jumlah</w:t>
      </w:r>
      <w:proofErr w:type="spellEnd"/>
      <w:r w:rsidRPr="006268F3">
        <w:rPr>
          <w:rFonts w:ascii="Garamond" w:eastAsia="Times New Roman" w:hAnsi="Garamond" w:cs="Times New Roman"/>
          <w:sz w:val="22"/>
          <w:szCs w:val="22"/>
          <w:lang w:eastAsia="id-ID"/>
        </w:rPr>
        <w:t xml:space="preserve"> 370.071 orang. </w:t>
      </w:r>
      <w:proofErr w:type="spellStart"/>
      <w:r w:rsidRPr="006268F3">
        <w:rPr>
          <w:rFonts w:ascii="Garamond" w:eastAsia="Times New Roman" w:hAnsi="Garamond" w:cs="Times New Roman"/>
          <w:sz w:val="22"/>
          <w:szCs w:val="22"/>
          <w:lang w:eastAsia="id-ID"/>
        </w:rPr>
        <w:t>Selain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itu</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berdasarkan</w:t>
      </w:r>
      <w:proofErr w:type="spellEnd"/>
      <w:r w:rsidRPr="006268F3">
        <w:rPr>
          <w:rFonts w:ascii="Garamond" w:eastAsia="Times New Roman" w:hAnsi="Garamond" w:cs="Times New Roman"/>
          <w:sz w:val="22"/>
          <w:szCs w:val="22"/>
          <w:lang w:eastAsia="id-ID"/>
        </w:rPr>
        <w:t xml:space="preserve"> data </w:t>
      </w:r>
      <w:proofErr w:type="spellStart"/>
      <w:r w:rsidRPr="006268F3">
        <w:rPr>
          <w:rFonts w:ascii="Garamond" w:eastAsia="Times New Roman" w:hAnsi="Garamond" w:cs="Times New Roman"/>
          <w:sz w:val="22"/>
          <w:szCs w:val="22"/>
          <w:lang w:eastAsia="id-ID"/>
        </w:rPr>
        <w:t>Dirjen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Industri</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Logam</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Mesin</w:t>
      </w:r>
      <w:proofErr w:type="spellEnd"/>
      <w:r w:rsidRPr="006268F3">
        <w:rPr>
          <w:rFonts w:ascii="Garamond" w:eastAsia="Times New Roman" w:hAnsi="Garamond" w:cs="Times New Roman"/>
          <w:sz w:val="22"/>
          <w:szCs w:val="22"/>
          <w:lang w:eastAsia="id-ID"/>
        </w:rPr>
        <w:t xml:space="preserve">, Alat </w:t>
      </w:r>
      <w:proofErr w:type="spellStart"/>
      <w:r w:rsidRPr="006268F3">
        <w:rPr>
          <w:rFonts w:ascii="Garamond" w:eastAsia="Times New Roman" w:hAnsi="Garamond" w:cs="Times New Roman"/>
          <w:sz w:val="22"/>
          <w:szCs w:val="22"/>
          <w:lang w:eastAsia="id-ID"/>
        </w:rPr>
        <w:lastRenderedPageBreak/>
        <w:t>Transportasi</w:t>
      </w:r>
      <w:proofErr w:type="spellEnd"/>
      <w:r w:rsidRPr="006268F3">
        <w:rPr>
          <w:rFonts w:ascii="Garamond" w:eastAsia="Times New Roman" w:hAnsi="Garamond" w:cs="Times New Roman"/>
          <w:sz w:val="22"/>
          <w:szCs w:val="22"/>
          <w:lang w:eastAsia="id-ID"/>
        </w:rPr>
        <w:t xml:space="preserve"> dan </w:t>
      </w:r>
      <w:proofErr w:type="spellStart"/>
      <w:r w:rsidRPr="006268F3">
        <w:rPr>
          <w:rFonts w:ascii="Garamond" w:eastAsia="Times New Roman" w:hAnsi="Garamond" w:cs="Times New Roman"/>
          <w:sz w:val="22"/>
          <w:szCs w:val="22"/>
          <w:lang w:eastAsia="id-ID"/>
        </w:rPr>
        <w:t>Elektronika</w:t>
      </w:r>
      <w:proofErr w:type="spellEnd"/>
      <w:r w:rsidRPr="006268F3">
        <w:rPr>
          <w:rFonts w:ascii="Garamond" w:eastAsia="Times New Roman" w:hAnsi="Garamond" w:cs="Times New Roman"/>
          <w:sz w:val="22"/>
          <w:szCs w:val="22"/>
          <w:lang w:eastAsia="id-ID"/>
        </w:rPr>
        <w:t xml:space="preserve"> (ILMATE) Kementerian Perindustrian </w:t>
      </w:r>
      <w:proofErr w:type="spellStart"/>
      <w:r w:rsidRPr="006268F3">
        <w:rPr>
          <w:rFonts w:ascii="Garamond" w:eastAsia="Times New Roman" w:hAnsi="Garamond" w:cs="Times New Roman"/>
          <w:sz w:val="22"/>
          <w:szCs w:val="22"/>
          <w:lang w:eastAsia="id-ID"/>
        </w:rPr>
        <w:t>Republik</w:t>
      </w:r>
      <w:proofErr w:type="spellEnd"/>
      <w:r w:rsidRPr="006268F3">
        <w:rPr>
          <w:rFonts w:ascii="Garamond" w:eastAsia="Times New Roman" w:hAnsi="Garamond" w:cs="Times New Roman"/>
          <w:sz w:val="22"/>
          <w:szCs w:val="22"/>
          <w:lang w:eastAsia="id-ID"/>
        </w:rPr>
        <w:t xml:space="preserve"> Indonesia, </w:t>
      </w:r>
      <w:proofErr w:type="spellStart"/>
      <w:r w:rsidRPr="006268F3">
        <w:rPr>
          <w:rFonts w:ascii="Garamond" w:eastAsia="Times New Roman" w:hAnsi="Garamond" w:cs="Times New Roman"/>
          <w:sz w:val="22"/>
          <w:szCs w:val="22"/>
          <w:lang w:eastAsia="id-ID"/>
        </w:rPr>
        <w:t>jumlah</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kebutuhan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cangkul</w:t>
      </w:r>
      <w:proofErr w:type="spellEnd"/>
      <w:r w:rsidRPr="006268F3">
        <w:rPr>
          <w:rFonts w:ascii="Garamond" w:eastAsia="Times New Roman" w:hAnsi="Garamond" w:cs="Times New Roman"/>
          <w:sz w:val="22"/>
          <w:szCs w:val="22"/>
          <w:lang w:eastAsia="id-ID"/>
        </w:rPr>
        <w:t xml:space="preserve"> di </w:t>
      </w:r>
      <w:proofErr w:type="spellStart"/>
      <w:r w:rsidRPr="006268F3">
        <w:rPr>
          <w:rFonts w:ascii="Garamond" w:eastAsia="Times New Roman" w:hAnsi="Garamond" w:cs="Times New Roman"/>
          <w:sz w:val="22"/>
          <w:szCs w:val="22"/>
          <w:lang w:eastAsia="id-ID"/>
        </w:rPr>
        <w:t>dalam</w:t>
      </w:r>
      <w:proofErr w:type="spellEnd"/>
      <w:r w:rsidRPr="006268F3">
        <w:rPr>
          <w:rFonts w:ascii="Garamond" w:eastAsia="Times New Roman" w:hAnsi="Garamond" w:cs="Times New Roman"/>
          <w:sz w:val="22"/>
          <w:szCs w:val="22"/>
          <w:lang w:eastAsia="id-ID"/>
        </w:rPr>
        <w:t xml:space="preserve"> </w:t>
      </w:r>
      <w:proofErr w:type="gramStart"/>
      <w:r w:rsidRPr="006268F3">
        <w:rPr>
          <w:rFonts w:ascii="Garamond" w:eastAsia="Times New Roman" w:hAnsi="Garamond" w:cs="Times New Roman"/>
          <w:sz w:val="22"/>
          <w:szCs w:val="22"/>
          <w:lang w:eastAsia="id-ID"/>
        </w:rPr>
        <w:t xml:space="preserve">negeri  </w:t>
      </w:r>
      <w:proofErr w:type="spellStart"/>
      <w:r w:rsidRPr="006268F3">
        <w:rPr>
          <w:rFonts w:ascii="Garamond" w:eastAsia="Times New Roman" w:hAnsi="Garamond" w:cs="Times New Roman"/>
          <w:sz w:val="22"/>
          <w:szCs w:val="22"/>
          <w:lang w:eastAsia="id-ID"/>
        </w:rPr>
        <w:t>mencapai</w:t>
      </w:r>
      <w:proofErr w:type="spellEnd"/>
      <w:proofErr w:type="gramEnd"/>
      <w:r w:rsidRPr="006268F3">
        <w:rPr>
          <w:rFonts w:ascii="Garamond" w:eastAsia="Times New Roman" w:hAnsi="Garamond" w:cs="Times New Roman"/>
          <w:sz w:val="22"/>
          <w:szCs w:val="22"/>
          <w:lang w:eastAsia="id-ID"/>
        </w:rPr>
        <w:t xml:space="preserve"> 10.000.000 unit per </w:t>
      </w:r>
      <w:proofErr w:type="spellStart"/>
      <w:r w:rsidRPr="006268F3">
        <w:rPr>
          <w:rFonts w:ascii="Garamond" w:eastAsia="Times New Roman" w:hAnsi="Garamond" w:cs="Times New Roman"/>
          <w:sz w:val="22"/>
          <w:szCs w:val="22"/>
          <w:lang w:eastAsia="id-ID"/>
        </w:rPr>
        <w:t>tahun</w:t>
      </w:r>
      <w:proofErr w:type="spellEnd"/>
      <w:r w:rsidRPr="006268F3">
        <w:rPr>
          <w:rFonts w:ascii="Garamond" w:eastAsia="Times New Roman" w:hAnsi="Garamond" w:cs="Times New Roman"/>
          <w:sz w:val="22"/>
          <w:szCs w:val="22"/>
          <w:lang w:eastAsia="id-ID"/>
        </w:rPr>
        <w:t xml:space="preserve">. </w:t>
      </w:r>
    </w:p>
    <w:p w14:paraId="588E0C55" w14:textId="34A6A11D" w:rsidR="006268F3" w:rsidRPr="006268F3" w:rsidRDefault="006268F3" w:rsidP="009C4710">
      <w:pPr>
        <w:pStyle w:val="ListParagraph"/>
        <w:numPr>
          <w:ilvl w:val="0"/>
          <w:numId w:val="13"/>
        </w:numPr>
        <w:ind w:left="284" w:hanging="284"/>
        <w:jc w:val="both"/>
        <w:rPr>
          <w:rFonts w:ascii="Garamond" w:hAnsi="Garamond" w:cs="Times New Roman"/>
          <w:b/>
          <w:noProof/>
          <w:sz w:val="22"/>
          <w:szCs w:val="22"/>
        </w:rPr>
      </w:pPr>
      <w:r w:rsidRPr="006268F3">
        <w:rPr>
          <w:rFonts w:ascii="Garamond" w:eastAsia="Times New Roman" w:hAnsi="Garamond" w:cs="Times New Roman"/>
          <w:sz w:val="22"/>
          <w:szCs w:val="22"/>
          <w:lang w:eastAsia="id-ID"/>
        </w:rPr>
        <w:t xml:space="preserve">Hasil </w:t>
      </w:r>
      <w:proofErr w:type="spellStart"/>
      <w:r w:rsidRPr="006268F3">
        <w:rPr>
          <w:rFonts w:ascii="Garamond" w:eastAsia="Times New Roman" w:hAnsi="Garamond" w:cs="Times New Roman"/>
          <w:sz w:val="22"/>
          <w:szCs w:val="22"/>
          <w:lang w:eastAsia="id-ID"/>
        </w:rPr>
        <w:t>penelitian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terhadap</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pedagang</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alat</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pertanian</w:t>
      </w:r>
      <w:proofErr w:type="spellEnd"/>
      <w:r w:rsidRPr="006268F3">
        <w:rPr>
          <w:rFonts w:ascii="Garamond" w:eastAsia="Times New Roman" w:hAnsi="Garamond" w:cs="Times New Roman"/>
          <w:sz w:val="22"/>
          <w:szCs w:val="22"/>
          <w:lang w:eastAsia="id-ID"/>
        </w:rPr>
        <w:t xml:space="preserve"> yang </w:t>
      </w:r>
      <w:proofErr w:type="spellStart"/>
      <w:r w:rsidRPr="006268F3">
        <w:rPr>
          <w:rFonts w:ascii="Garamond" w:eastAsia="Times New Roman" w:hAnsi="Garamond" w:cs="Times New Roman"/>
          <w:sz w:val="22"/>
          <w:szCs w:val="22"/>
          <w:lang w:eastAsia="id-ID"/>
        </w:rPr>
        <w:t>berlokasi</w:t>
      </w:r>
      <w:proofErr w:type="spellEnd"/>
      <w:r w:rsidRPr="006268F3">
        <w:rPr>
          <w:rFonts w:ascii="Garamond" w:eastAsia="Times New Roman" w:hAnsi="Garamond" w:cs="Times New Roman"/>
          <w:sz w:val="22"/>
          <w:szCs w:val="22"/>
          <w:lang w:eastAsia="id-ID"/>
        </w:rPr>
        <w:t xml:space="preserve"> di </w:t>
      </w:r>
      <w:proofErr w:type="spellStart"/>
      <w:r w:rsidRPr="006268F3">
        <w:rPr>
          <w:rFonts w:ascii="Garamond" w:eastAsia="Times New Roman" w:hAnsi="Garamond" w:cs="Times New Roman"/>
          <w:sz w:val="22"/>
          <w:szCs w:val="22"/>
          <w:lang w:eastAsia="id-ID"/>
        </w:rPr>
        <w:t>Kecamatan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Cisaat</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Kabupaten</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Sukabumi</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Toko</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Cibatu</w:t>
      </w:r>
      <w:proofErr w:type="spellEnd"/>
      <w:r w:rsidRPr="006268F3">
        <w:rPr>
          <w:rFonts w:ascii="Garamond" w:eastAsia="Times New Roman" w:hAnsi="Garamond" w:cs="Times New Roman"/>
          <w:sz w:val="22"/>
          <w:szCs w:val="22"/>
          <w:lang w:eastAsia="id-ID"/>
        </w:rPr>
        <w:t xml:space="preserve"> dan </w:t>
      </w:r>
      <w:proofErr w:type="spellStart"/>
      <w:r w:rsidRPr="006268F3">
        <w:rPr>
          <w:rFonts w:ascii="Garamond" w:eastAsia="Times New Roman" w:hAnsi="Garamond" w:cs="Times New Roman"/>
          <w:sz w:val="22"/>
          <w:szCs w:val="22"/>
          <w:lang w:eastAsia="id-ID"/>
        </w:rPr>
        <w:t>Toko</w:t>
      </w:r>
      <w:proofErr w:type="spellEnd"/>
      <w:r w:rsidRPr="006268F3">
        <w:rPr>
          <w:rFonts w:ascii="Garamond" w:eastAsia="Times New Roman" w:hAnsi="Garamond" w:cs="Times New Roman"/>
          <w:sz w:val="22"/>
          <w:szCs w:val="22"/>
          <w:lang w:eastAsia="id-ID"/>
        </w:rPr>
        <w:t xml:space="preserve"> PD </w:t>
      </w:r>
      <w:proofErr w:type="spellStart"/>
      <w:r w:rsidRPr="006268F3">
        <w:rPr>
          <w:rFonts w:ascii="Garamond" w:eastAsia="Times New Roman" w:hAnsi="Garamond" w:cs="Times New Roman"/>
          <w:sz w:val="22"/>
          <w:szCs w:val="22"/>
          <w:lang w:eastAsia="id-ID"/>
        </w:rPr>
        <w:t>Siliwangi</w:t>
      </w:r>
      <w:proofErr w:type="spellEnd"/>
      <w:r w:rsidRPr="006268F3">
        <w:rPr>
          <w:rFonts w:ascii="Garamond" w:eastAsia="Times New Roman" w:hAnsi="Garamond" w:cs="Times New Roman"/>
          <w:sz w:val="22"/>
          <w:szCs w:val="22"/>
          <w:lang w:eastAsia="id-ID"/>
        </w:rPr>
        <w:t xml:space="preserve">) </w:t>
      </w:r>
      <w:proofErr w:type="spellStart"/>
      <w:r w:rsidRPr="006268F3">
        <w:rPr>
          <w:rFonts w:ascii="Garamond" w:eastAsia="Times New Roman" w:hAnsi="Garamond" w:cs="Times New Roman"/>
          <w:sz w:val="22"/>
          <w:szCs w:val="22"/>
          <w:lang w:eastAsia="id-ID"/>
        </w:rPr>
        <w:t>diperoleh</w:t>
      </w:r>
      <w:proofErr w:type="spellEnd"/>
      <w:r w:rsidRPr="006268F3">
        <w:rPr>
          <w:rFonts w:ascii="Garamond" w:eastAsia="Times New Roman" w:hAnsi="Garamond" w:cs="Times New Roman"/>
          <w:sz w:val="22"/>
          <w:szCs w:val="22"/>
          <w:lang w:eastAsia="id-ID"/>
        </w:rPr>
        <w:t xml:space="preserve"> data </w:t>
      </w:r>
      <w:proofErr w:type="spellStart"/>
      <w:r w:rsidRPr="006268F3">
        <w:rPr>
          <w:rFonts w:ascii="Garamond" w:eastAsia="Times New Roman" w:hAnsi="Garamond" w:cs="Times New Roman"/>
          <w:sz w:val="22"/>
          <w:szCs w:val="22"/>
          <w:lang w:eastAsia="id-ID"/>
        </w:rPr>
        <w:t>sebagai</w:t>
      </w:r>
      <w:proofErr w:type="spellEnd"/>
      <w:r w:rsidRPr="006268F3">
        <w:rPr>
          <w:rFonts w:ascii="Garamond" w:eastAsia="Times New Roman" w:hAnsi="Garamond" w:cs="Times New Roman"/>
          <w:sz w:val="22"/>
          <w:szCs w:val="22"/>
          <w:lang w:eastAsia="id-ID"/>
        </w:rPr>
        <w:t xml:space="preserve"> </w:t>
      </w:r>
      <w:proofErr w:type="spellStart"/>
      <w:proofErr w:type="gramStart"/>
      <w:r w:rsidRPr="006268F3">
        <w:rPr>
          <w:rFonts w:ascii="Garamond" w:eastAsia="Times New Roman" w:hAnsi="Garamond" w:cs="Times New Roman"/>
          <w:sz w:val="22"/>
          <w:szCs w:val="22"/>
          <w:lang w:eastAsia="id-ID"/>
        </w:rPr>
        <w:t>berikut</w:t>
      </w:r>
      <w:proofErr w:type="spellEnd"/>
      <w:r w:rsidRPr="006268F3">
        <w:rPr>
          <w:rFonts w:ascii="Garamond" w:eastAsia="Times New Roman" w:hAnsi="Garamond" w:cs="Times New Roman"/>
          <w:sz w:val="22"/>
          <w:szCs w:val="22"/>
          <w:lang w:eastAsia="id-ID"/>
        </w:rPr>
        <w:t xml:space="preserve"> :</w:t>
      </w:r>
      <w:proofErr w:type="gramEnd"/>
      <w:r w:rsidRPr="006268F3">
        <w:rPr>
          <w:rFonts w:ascii="Garamond" w:eastAsia="Times New Roman" w:hAnsi="Garamond" w:cs="Times New Roman"/>
          <w:sz w:val="22"/>
          <w:szCs w:val="22"/>
          <w:lang w:eastAsia="id-ID"/>
        </w:rPr>
        <w:t xml:space="preserve"> </w:t>
      </w:r>
    </w:p>
    <w:p w14:paraId="5C7C0095" w14:textId="77777777" w:rsidR="006268F3" w:rsidRPr="00930FB4" w:rsidRDefault="006268F3" w:rsidP="009C4710">
      <w:pPr>
        <w:pStyle w:val="ListParagraph"/>
        <w:numPr>
          <w:ilvl w:val="0"/>
          <w:numId w:val="11"/>
        </w:numPr>
        <w:spacing w:after="0" w:line="240" w:lineRule="auto"/>
        <w:ind w:left="709"/>
        <w:jc w:val="both"/>
        <w:rPr>
          <w:rFonts w:ascii="Garamond" w:hAnsi="Garamond" w:cs="Times New Roman"/>
          <w:b/>
          <w:noProof/>
          <w:sz w:val="22"/>
          <w:szCs w:val="22"/>
        </w:rPr>
      </w:pPr>
      <w:proofErr w:type="spellStart"/>
      <w:r w:rsidRPr="00930FB4">
        <w:rPr>
          <w:rFonts w:ascii="Garamond" w:eastAsia="Times New Roman" w:hAnsi="Garamond" w:cs="Times New Roman"/>
          <w:sz w:val="22"/>
          <w:szCs w:val="22"/>
          <w:lang w:eastAsia="id-ID"/>
        </w:rPr>
        <w:t>Penjualan</w:t>
      </w:r>
      <w:proofErr w:type="spellEnd"/>
      <w:r w:rsidRPr="00930FB4">
        <w:rPr>
          <w:rFonts w:ascii="Garamond" w:eastAsia="Times New Roman" w:hAnsi="Garamond" w:cs="Times New Roman"/>
          <w:sz w:val="22"/>
          <w:szCs w:val="22"/>
          <w:lang w:eastAsia="id-ID"/>
        </w:rPr>
        <w:t xml:space="preserve"> </w:t>
      </w:r>
      <w:proofErr w:type="spellStart"/>
      <w:r w:rsidRPr="00930FB4">
        <w:rPr>
          <w:rFonts w:ascii="Garamond" w:eastAsia="Times New Roman" w:hAnsi="Garamond" w:cs="Times New Roman"/>
          <w:sz w:val="22"/>
          <w:szCs w:val="22"/>
          <w:lang w:eastAsia="id-ID"/>
        </w:rPr>
        <w:t>cangkul</w:t>
      </w:r>
      <w:proofErr w:type="spellEnd"/>
      <w:r w:rsidRPr="00930FB4">
        <w:rPr>
          <w:rFonts w:ascii="Garamond" w:eastAsia="Times New Roman" w:hAnsi="Garamond" w:cs="Times New Roman"/>
          <w:sz w:val="22"/>
          <w:szCs w:val="22"/>
          <w:lang w:eastAsia="id-ID"/>
        </w:rPr>
        <w:t xml:space="preserve"> rata-rata 2 </w:t>
      </w:r>
      <w:proofErr w:type="spellStart"/>
      <w:r w:rsidRPr="00930FB4">
        <w:rPr>
          <w:rFonts w:ascii="Garamond" w:eastAsia="Times New Roman" w:hAnsi="Garamond" w:cs="Times New Roman"/>
          <w:sz w:val="22"/>
          <w:szCs w:val="22"/>
          <w:lang w:eastAsia="id-ID"/>
        </w:rPr>
        <w:t>kodi</w:t>
      </w:r>
      <w:proofErr w:type="spellEnd"/>
      <w:r w:rsidRPr="00930FB4">
        <w:rPr>
          <w:rFonts w:ascii="Garamond" w:eastAsia="Times New Roman" w:hAnsi="Garamond" w:cs="Times New Roman"/>
          <w:sz w:val="22"/>
          <w:szCs w:val="22"/>
          <w:lang w:eastAsia="id-ID"/>
        </w:rPr>
        <w:t xml:space="preserve"> (20 </w:t>
      </w:r>
      <w:proofErr w:type="spellStart"/>
      <w:r w:rsidRPr="00930FB4">
        <w:rPr>
          <w:rFonts w:ascii="Garamond" w:eastAsia="Times New Roman" w:hAnsi="Garamond" w:cs="Times New Roman"/>
          <w:sz w:val="22"/>
          <w:szCs w:val="22"/>
          <w:lang w:eastAsia="id-ID"/>
        </w:rPr>
        <w:t>buah</w:t>
      </w:r>
      <w:proofErr w:type="spellEnd"/>
      <w:r w:rsidRPr="00930FB4">
        <w:rPr>
          <w:rFonts w:ascii="Garamond" w:eastAsia="Times New Roman" w:hAnsi="Garamond" w:cs="Times New Roman"/>
          <w:sz w:val="22"/>
          <w:szCs w:val="22"/>
          <w:lang w:eastAsia="id-ID"/>
        </w:rPr>
        <w:t xml:space="preserve">) per </w:t>
      </w:r>
      <w:proofErr w:type="spellStart"/>
      <w:r w:rsidRPr="00930FB4">
        <w:rPr>
          <w:rFonts w:ascii="Garamond" w:eastAsia="Times New Roman" w:hAnsi="Garamond" w:cs="Times New Roman"/>
          <w:sz w:val="22"/>
          <w:szCs w:val="22"/>
          <w:lang w:eastAsia="id-ID"/>
        </w:rPr>
        <w:t>hari</w:t>
      </w:r>
      <w:proofErr w:type="spellEnd"/>
      <w:r w:rsidRPr="00930FB4">
        <w:rPr>
          <w:rFonts w:ascii="Garamond" w:eastAsia="Times New Roman" w:hAnsi="Garamond" w:cs="Times New Roman"/>
          <w:sz w:val="22"/>
          <w:szCs w:val="22"/>
          <w:lang w:eastAsia="id-ID"/>
        </w:rPr>
        <w:t xml:space="preserve"> per </w:t>
      </w:r>
      <w:proofErr w:type="spellStart"/>
      <w:r w:rsidRPr="00930FB4">
        <w:rPr>
          <w:rFonts w:ascii="Garamond" w:eastAsia="Times New Roman" w:hAnsi="Garamond" w:cs="Times New Roman"/>
          <w:sz w:val="22"/>
          <w:szCs w:val="22"/>
          <w:lang w:eastAsia="id-ID"/>
        </w:rPr>
        <w:t>toko</w:t>
      </w:r>
      <w:proofErr w:type="spellEnd"/>
      <w:r w:rsidRPr="00930FB4">
        <w:rPr>
          <w:rFonts w:ascii="Garamond" w:eastAsia="Times New Roman" w:hAnsi="Garamond" w:cs="Times New Roman"/>
          <w:sz w:val="22"/>
          <w:szCs w:val="22"/>
          <w:lang w:eastAsia="id-ID"/>
        </w:rPr>
        <w:t>.</w:t>
      </w:r>
    </w:p>
    <w:p w14:paraId="1C2F2D99" w14:textId="77777777" w:rsidR="006268F3" w:rsidRPr="00930FB4" w:rsidRDefault="006268F3" w:rsidP="009C4710">
      <w:pPr>
        <w:pStyle w:val="ListParagraph"/>
        <w:numPr>
          <w:ilvl w:val="0"/>
          <w:numId w:val="11"/>
        </w:numPr>
        <w:spacing w:after="0" w:line="240" w:lineRule="auto"/>
        <w:ind w:left="709"/>
        <w:jc w:val="both"/>
        <w:rPr>
          <w:rFonts w:ascii="Garamond" w:hAnsi="Garamond" w:cs="Times New Roman"/>
          <w:b/>
          <w:noProof/>
          <w:sz w:val="22"/>
          <w:szCs w:val="22"/>
        </w:rPr>
      </w:pPr>
      <w:proofErr w:type="spellStart"/>
      <w:r w:rsidRPr="00930FB4">
        <w:rPr>
          <w:rFonts w:ascii="Garamond" w:eastAsia="Times New Roman" w:hAnsi="Garamond" w:cs="Times New Roman"/>
          <w:sz w:val="22"/>
          <w:szCs w:val="22"/>
          <w:lang w:eastAsia="id-ID"/>
        </w:rPr>
        <w:t>Penjualan</w:t>
      </w:r>
      <w:proofErr w:type="spellEnd"/>
      <w:r w:rsidRPr="00930FB4">
        <w:rPr>
          <w:rFonts w:ascii="Garamond" w:eastAsia="Times New Roman" w:hAnsi="Garamond" w:cs="Times New Roman"/>
          <w:sz w:val="22"/>
          <w:szCs w:val="22"/>
          <w:lang w:eastAsia="id-ID"/>
        </w:rPr>
        <w:t xml:space="preserve"> </w:t>
      </w:r>
      <w:proofErr w:type="spellStart"/>
      <w:r w:rsidRPr="00930FB4">
        <w:rPr>
          <w:rFonts w:ascii="Garamond" w:eastAsia="Times New Roman" w:hAnsi="Garamond" w:cs="Times New Roman"/>
          <w:sz w:val="22"/>
          <w:szCs w:val="22"/>
          <w:lang w:eastAsia="id-ID"/>
        </w:rPr>
        <w:t>cangkul</w:t>
      </w:r>
      <w:proofErr w:type="spellEnd"/>
      <w:r w:rsidRPr="00930FB4">
        <w:rPr>
          <w:rFonts w:ascii="Garamond" w:eastAsia="Times New Roman" w:hAnsi="Garamond" w:cs="Times New Roman"/>
          <w:sz w:val="22"/>
          <w:szCs w:val="22"/>
          <w:lang w:eastAsia="id-ID"/>
        </w:rPr>
        <w:t xml:space="preserve"> rata-rata </w:t>
      </w:r>
      <w:proofErr w:type="gramStart"/>
      <w:r w:rsidRPr="00930FB4">
        <w:rPr>
          <w:rFonts w:ascii="Garamond" w:eastAsia="Times New Roman" w:hAnsi="Garamond" w:cs="Times New Roman"/>
          <w:sz w:val="22"/>
          <w:szCs w:val="22"/>
          <w:lang w:eastAsia="id-ID"/>
        </w:rPr>
        <w:t xml:space="preserve">600  </w:t>
      </w:r>
      <w:proofErr w:type="spellStart"/>
      <w:r w:rsidRPr="00930FB4">
        <w:rPr>
          <w:rFonts w:ascii="Garamond" w:eastAsia="Times New Roman" w:hAnsi="Garamond" w:cs="Times New Roman"/>
          <w:sz w:val="22"/>
          <w:szCs w:val="22"/>
          <w:lang w:eastAsia="id-ID"/>
        </w:rPr>
        <w:t>buah</w:t>
      </w:r>
      <w:proofErr w:type="spellEnd"/>
      <w:proofErr w:type="gramEnd"/>
      <w:r w:rsidRPr="00930FB4">
        <w:rPr>
          <w:rFonts w:ascii="Garamond" w:eastAsia="Times New Roman" w:hAnsi="Garamond" w:cs="Times New Roman"/>
          <w:sz w:val="22"/>
          <w:szCs w:val="22"/>
          <w:lang w:eastAsia="id-ID"/>
        </w:rPr>
        <w:t xml:space="preserve"> per </w:t>
      </w:r>
      <w:proofErr w:type="spellStart"/>
      <w:r w:rsidRPr="00930FB4">
        <w:rPr>
          <w:rFonts w:ascii="Garamond" w:eastAsia="Times New Roman" w:hAnsi="Garamond" w:cs="Times New Roman"/>
          <w:sz w:val="22"/>
          <w:szCs w:val="22"/>
          <w:lang w:eastAsia="id-ID"/>
        </w:rPr>
        <w:t>bulan</w:t>
      </w:r>
      <w:proofErr w:type="spellEnd"/>
      <w:r w:rsidRPr="00930FB4">
        <w:rPr>
          <w:rFonts w:ascii="Garamond" w:eastAsia="Times New Roman" w:hAnsi="Garamond" w:cs="Times New Roman"/>
          <w:sz w:val="22"/>
          <w:szCs w:val="22"/>
          <w:lang w:eastAsia="id-ID"/>
        </w:rPr>
        <w:t xml:space="preserve"> per </w:t>
      </w:r>
      <w:proofErr w:type="spellStart"/>
      <w:r w:rsidRPr="00930FB4">
        <w:rPr>
          <w:rFonts w:ascii="Garamond" w:eastAsia="Times New Roman" w:hAnsi="Garamond" w:cs="Times New Roman"/>
          <w:sz w:val="22"/>
          <w:szCs w:val="22"/>
          <w:lang w:eastAsia="id-ID"/>
        </w:rPr>
        <w:t>toko</w:t>
      </w:r>
      <w:proofErr w:type="spellEnd"/>
    </w:p>
    <w:p w14:paraId="58F4F569" w14:textId="77777777" w:rsidR="006268F3" w:rsidRPr="00930FB4" w:rsidRDefault="006268F3" w:rsidP="009C4710">
      <w:pPr>
        <w:pStyle w:val="ListParagraph"/>
        <w:numPr>
          <w:ilvl w:val="0"/>
          <w:numId w:val="11"/>
        </w:numPr>
        <w:spacing w:after="0" w:line="240" w:lineRule="auto"/>
        <w:ind w:left="709"/>
        <w:jc w:val="both"/>
        <w:rPr>
          <w:rFonts w:ascii="Garamond" w:hAnsi="Garamond" w:cs="Times New Roman"/>
          <w:b/>
          <w:noProof/>
          <w:sz w:val="22"/>
          <w:szCs w:val="22"/>
        </w:rPr>
      </w:pPr>
      <w:proofErr w:type="spellStart"/>
      <w:r w:rsidRPr="00930FB4">
        <w:rPr>
          <w:rFonts w:ascii="Garamond" w:eastAsia="Times New Roman" w:hAnsi="Garamond" w:cs="Times New Roman"/>
          <w:sz w:val="22"/>
          <w:szCs w:val="22"/>
          <w:lang w:eastAsia="id-ID"/>
        </w:rPr>
        <w:t>Penjualan</w:t>
      </w:r>
      <w:proofErr w:type="spellEnd"/>
      <w:r w:rsidRPr="00930FB4">
        <w:rPr>
          <w:rFonts w:ascii="Garamond" w:eastAsia="Times New Roman" w:hAnsi="Garamond" w:cs="Times New Roman"/>
          <w:sz w:val="22"/>
          <w:szCs w:val="22"/>
          <w:lang w:eastAsia="id-ID"/>
        </w:rPr>
        <w:t xml:space="preserve"> </w:t>
      </w:r>
      <w:proofErr w:type="spellStart"/>
      <w:r w:rsidRPr="00930FB4">
        <w:rPr>
          <w:rFonts w:ascii="Garamond" w:eastAsia="Times New Roman" w:hAnsi="Garamond" w:cs="Times New Roman"/>
          <w:sz w:val="22"/>
          <w:szCs w:val="22"/>
          <w:lang w:eastAsia="id-ID"/>
        </w:rPr>
        <w:t>cangkul</w:t>
      </w:r>
      <w:proofErr w:type="spellEnd"/>
      <w:r w:rsidRPr="00930FB4">
        <w:rPr>
          <w:rFonts w:ascii="Garamond" w:eastAsia="Times New Roman" w:hAnsi="Garamond" w:cs="Times New Roman"/>
          <w:sz w:val="22"/>
          <w:szCs w:val="22"/>
          <w:lang w:eastAsia="id-ID"/>
        </w:rPr>
        <w:t xml:space="preserve"> rata-rata 7.200 </w:t>
      </w:r>
      <w:proofErr w:type="spellStart"/>
      <w:r w:rsidRPr="00930FB4">
        <w:rPr>
          <w:rFonts w:ascii="Garamond" w:eastAsia="Times New Roman" w:hAnsi="Garamond" w:cs="Times New Roman"/>
          <w:sz w:val="22"/>
          <w:szCs w:val="22"/>
          <w:lang w:eastAsia="id-ID"/>
        </w:rPr>
        <w:t>buah</w:t>
      </w:r>
      <w:proofErr w:type="spellEnd"/>
      <w:r w:rsidRPr="00930FB4">
        <w:rPr>
          <w:rFonts w:ascii="Garamond" w:eastAsia="Times New Roman" w:hAnsi="Garamond" w:cs="Times New Roman"/>
          <w:sz w:val="22"/>
          <w:szCs w:val="22"/>
          <w:lang w:eastAsia="id-ID"/>
        </w:rPr>
        <w:t xml:space="preserve"> per </w:t>
      </w:r>
      <w:proofErr w:type="spellStart"/>
      <w:r w:rsidRPr="00930FB4">
        <w:rPr>
          <w:rFonts w:ascii="Garamond" w:eastAsia="Times New Roman" w:hAnsi="Garamond" w:cs="Times New Roman"/>
          <w:sz w:val="22"/>
          <w:szCs w:val="22"/>
          <w:lang w:eastAsia="id-ID"/>
        </w:rPr>
        <w:t>tahun</w:t>
      </w:r>
      <w:proofErr w:type="spellEnd"/>
      <w:r w:rsidRPr="00930FB4">
        <w:rPr>
          <w:rFonts w:ascii="Garamond" w:eastAsia="Times New Roman" w:hAnsi="Garamond" w:cs="Times New Roman"/>
          <w:sz w:val="22"/>
          <w:szCs w:val="22"/>
          <w:lang w:eastAsia="id-ID"/>
        </w:rPr>
        <w:t xml:space="preserve"> per </w:t>
      </w:r>
      <w:proofErr w:type="spellStart"/>
      <w:r w:rsidRPr="00930FB4">
        <w:rPr>
          <w:rFonts w:ascii="Garamond" w:eastAsia="Times New Roman" w:hAnsi="Garamond" w:cs="Times New Roman"/>
          <w:sz w:val="22"/>
          <w:szCs w:val="22"/>
          <w:lang w:eastAsia="id-ID"/>
        </w:rPr>
        <w:t>toko</w:t>
      </w:r>
      <w:proofErr w:type="spellEnd"/>
      <w:r w:rsidRPr="00930FB4">
        <w:rPr>
          <w:rFonts w:ascii="Garamond" w:eastAsia="Times New Roman" w:hAnsi="Garamond" w:cs="Times New Roman"/>
          <w:sz w:val="22"/>
          <w:szCs w:val="22"/>
          <w:lang w:eastAsia="id-ID"/>
        </w:rPr>
        <w:t>.</w:t>
      </w:r>
    </w:p>
    <w:p w14:paraId="6254531A" w14:textId="77777777" w:rsidR="006268F3" w:rsidRPr="006268F3" w:rsidRDefault="006268F3" w:rsidP="009C4710">
      <w:pPr>
        <w:pStyle w:val="ListParagraph"/>
        <w:numPr>
          <w:ilvl w:val="0"/>
          <w:numId w:val="11"/>
        </w:numPr>
        <w:spacing w:after="0" w:line="240" w:lineRule="auto"/>
        <w:ind w:left="709"/>
        <w:jc w:val="both"/>
        <w:rPr>
          <w:rFonts w:ascii="Garamond" w:hAnsi="Garamond" w:cs="Times New Roman"/>
          <w:b/>
          <w:noProof/>
          <w:sz w:val="22"/>
          <w:szCs w:val="22"/>
        </w:rPr>
      </w:pPr>
      <w:r w:rsidRPr="00930FB4">
        <w:rPr>
          <w:rFonts w:ascii="Garamond" w:eastAsia="Times New Roman" w:hAnsi="Garamond" w:cs="Times New Roman"/>
          <w:sz w:val="22"/>
          <w:szCs w:val="22"/>
          <w:lang w:eastAsia="id-ID"/>
        </w:rPr>
        <w:t xml:space="preserve">Data </w:t>
      </w:r>
      <w:proofErr w:type="spellStart"/>
      <w:r w:rsidRPr="00930FB4">
        <w:rPr>
          <w:rFonts w:ascii="Garamond" w:eastAsia="Times New Roman" w:hAnsi="Garamond" w:cs="Times New Roman"/>
          <w:sz w:val="22"/>
          <w:szCs w:val="22"/>
          <w:lang w:eastAsia="id-ID"/>
        </w:rPr>
        <w:t>penjualan</w:t>
      </w:r>
      <w:proofErr w:type="spellEnd"/>
      <w:r w:rsidRPr="00930FB4">
        <w:rPr>
          <w:rFonts w:ascii="Garamond" w:eastAsia="Times New Roman" w:hAnsi="Garamond" w:cs="Times New Roman"/>
          <w:sz w:val="22"/>
          <w:szCs w:val="22"/>
          <w:lang w:eastAsia="id-ID"/>
        </w:rPr>
        <w:t xml:space="preserve"> </w:t>
      </w:r>
      <w:proofErr w:type="spellStart"/>
      <w:r w:rsidRPr="00930FB4">
        <w:rPr>
          <w:rFonts w:ascii="Garamond" w:eastAsia="Times New Roman" w:hAnsi="Garamond" w:cs="Times New Roman"/>
          <w:sz w:val="22"/>
          <w:szCs w:val="22"/>
          <w:lang w:eastAsia="id-ID"/>
        </w:rPr>
        <w:t>cangkul</w:t>
      </w:r>
      <w:proofErr w:type="spellEnd"/>
      <w:r w:rsidRPr="00930FB4">
        <w:rPr>
          <w:rFonts w:ascii="Garamond" w:eastAsia="Times New Roman" w:hAnsi="Garamond" w:cs="Times New Roman"/>
          <w:sz w:val="22"/>
          <w:szCs w:val="22"/>
          <w:lang w:eastAsia="id-ID"/>
        </w:rPr>
        <w:t xml:space="preserve"> rata-rata </w:t>
      </w:r>
      <w:proofErr w:type="spellStart"/>
      <w:r w:rsidRPr="00930FB4">
        <w:rPr>
          <w:rFonts w:ascii="Garamond" w:eastAsia="Times New Roman" w:hAnsi="Garamond" w:cs="Times New Roman"/>
          <w:sz w:val="22"/>
          <w:szCs w:val="22"/>
          <w:lang w:eastAsia="id-ID"/>
        </w:rPr>
        <w:t>selama</w:t>
      </w:r>
      <w:proofErr w:type="spellEnd"/>
      <w:r w:rsidRPr="00930FB4">
        <w:rPr>
          <w:rFonts w:ascii="Garamond" w:eastAsia="Times New Roman" w:hAnsi="Garamond" w:cs="Times New Roman"/>
          <w:sz w:val="22"/>
          <w:szCs w:val="22"/>
          <w:lang w:eastAsia="id-ID"/>
        </w:rPr>
        <w:t xml:space="preserve"> 5 </w:t>
      </w:r>
      <w:proofErr w:type="spellStart"/>
      <w:r w:rsidRPr="00930FB4">
        <w:rPr>
          <w:rFonts w:ascii="Garamond" w:eastAsia="Times New Roman" w:hAnsi="Garamond" w:cs="Times New Roman"/>
          <w:sz w:val="22"/>
          <w:szCs w:val="22"/>
          <w:lang w:eastAsia="id-ID"/>
        </w:rPr>
        <w:t>tahun</w:t>
      </w:r>
      <w:proofErr w:type="spellEnd"/>
      <w:r w:rsidRPr="00930FB4">
        <w:rPr>
          <w:rFonts w:ascii="Garamond" w:eastAsia="Times New Roman" w:hAnsi="Garamond" w:cs="Times New Roman"/>
          <w:sz w:val="22"/>
          <w:szCs w:val="22"/>
          <w:lang w:eastAsia="id-ID"/>
        </w:rPr>
        <w:t xml:space="preserve"> 36.000 </w:t>
      </w:r>
      <w:proofErr w:type="spellStart"/>
      <w:r w:rsidRPr="00930FB4">
        <w:rPr>
          <w:rFonts w:ascii="Garamond" w:eastAsia="Times New Roman" w:hAnsi="Garamond" w:cs="Times New Roman"/>
          <w:sz w:val="22"/>
          <w:szCs w:val="22"/>
          <w:lang w:eastAsia="id-ID"/>
        </w:rPr>
        <w:t>buah</w:t>
      </w:r>
      <w:proofErr w:type="spellEnd"/>
      <w:r w:rsidRPr="00930FB4">
        <w:rPr>
          <w:rFonts w:ascii="Garamond" w:eastAsia="Times New Roman" w:hAnsi="Garamond" w:cs="Times New Roman"/>
          <w:sz w:val="22"/>
          <w:szCs w:val="22"/>
          <w:lang w:eastAsia="id-ID"/>
        </w:rPr>
        <w:t xml:space="preserve"> per </w:t>
      </w:r>
      <w:proofErr w:type="spellStart"/>
      <w:r w:rsidRPr="00930FB4">
        <w:rPr>
          <w:rFonts w:ascii="Garamond" w:eastAsia="Times New Roman" w:hAnsi="Garamond" w:cs="Times New Roman"/>
          <w:sz w:val="22"/>
          <w:szCs w:val="22"/>
          <w:lang w:eastAsia="id-ID"/>
        </w:rPr>
        <w:t>toko</w:t>
      </w:r>
      <w:proofErr w:type="spellEnd"/>
      <w:r w:rsidRPr="00930FB4">
        <w:rPr>
          <w:rFonts w:ascii="Garamond" w:eastAsia="Times New Roman" w:hAnsi="Garamond" w:cs="Times New Roman"/>
          <w:sz w:val="22"/>
          <w:szCs w:val="22"/>
          <w:lang w:eastAsia="id-ID"/>
        </w:rPr>
        <w:t>.</w:t>
      </w:r>
    </w:p>
    <w:p w14:paraId="78336952" w14:textId="7A6FF9D3" w:rsidR="006268F3" w:rsidRDefault="006268F3" w:rsidP="006268F3">
      <w:pPr>
        <w:ind w:firstLine="567"/>
        <w:jc w:val="both"/>
        <w:rPr>
          <w:rFonts w:ascii="Garamond" w:hAnsi="Garamond"/>
          <w:sz w:val="22"/>
          <w:szCs w:val="22"/>
          <w:lang w:val="id-ID"/>
        </w:rPr>
      </w:pPr>
      <w:r w:rsidRPr="006268F3">
        <w:rPr>
          <w:rFonts w:ascii="Garamond" w:hAnsi="Garamond"/>
          <w:sz w:val="22"/>
          <w:szCs w:val="22"/>
          <w:lang w:val="id-ID"/>
        </w:rPr>
        <w:t>Ditinj</w:t>
      </w:r>
      <w:r w:rsidR="00070A3D">
        <w:rPr>
          <w:rFonts w:ascii="Garamond" w:hAnsi="Garamond"/>
          <w:sz w:val="22"/>
          <w:szCs w:val="22"/>
          <w:lang w:val="id-ID"/>
        </w:rPr>
        <w:t>a</w:t>
      </w:r>
      <w:r w:rsidRPr="006268F3">
        <w:rPr>
          <w:rFonts w:ascii="Garamond" w:hAnsi="Garamond"/>
          <w:sz w:val="22"/>
          <w:szCs w:val="22"/>
          <w:lang w:val="id-ID"/>
        </w:rPr>
        <w:t>u dari analisis kelayakan aspek pasar yaitu,</w:t>
      </w:r>
      <w:r w:rsidRPr="006268F3">
        <w:rPr>
          <w:rFonts w:ascii="Garamond" w:hAnsi="Garamond"/>
          <w:color w:val="000000"/>
          <w:sz w:val="22"/>
          <w:szCs w:val="22"/>
        </w:rPr>
        <w:t xml:space="preserve"> </w:t>
      </w:r>
      <w:proofErr w:type="spellStart"/>
      <w:r w:rsidRPr="006268F3">
        <w:rPr>
          <w:rFonts w:ascii="Garamond" w:hAnsi="Garamond"/>
          <w:color w:val="000000"/>
          <w:sz w:val="22"/>
          <w:szCs w:val="22"/>
        </w:rPr>
        <w:t>segmentasi</w:t>
      </w:r>
      <w:proofErr w:type="spellEnd"/>
      <w:r w:rsidRPr="006268F3">
        <w:rPr>
          <w:rFonts w:ascii="Garamond" w:hAnsi="Garamond"/>
          <w:color w:val="000000"/>
          <w:sz w:val="22"/>
          <w:szCs w:val="22"/>
        </w:rPr>
        <w:t xml:space="preserve"> pasar</w:t>
      </w:r>
      <w:r w:rsidRPr="006268F3">
        <w:rPr>
          <w:rFonts w:ascii="Garamond" w:hAnsi="Garamond"/>
          <w:color w:val="000000"/>
          <w:sz w:val="22"/>
          <w:szCs w:val="22"/>
          <w:lang w:val="id-ID"/>
        </w:rPr>
        <w:t>, p</w:t>
      </w:r>
      <w:proofErr w:type="spellStart"/>
      <w:r w:rsidRPr="006268F3">
        <w:rPr>
          <w:rFonts w:ascii="Garamond" w:hAnsi="Garamond"/>
          <w:color w:val="000000"/>
          <w:sz w:val="22"/>
          <w:szCs w:val="22"/>
        </w:rPr>
        <w:t>asar</w:t>
      </w:r>
      <w:proofErr w:type="spellEnd"/>
      <w:r w:rsidRPr="006268F3">
        <w:rPr>
          <w:rFonts w:ascii="Garamond" w:hAnsi="Garamond"/>
          <w:color w:val="000000"/>
          <w:sz w:val="22"/>
          <w:szCs w:val="22"/>
        </w:rPr>
        <w:t xml:space="preserve"> </w:t>
      </w:r>
      <w:r w:rsidRPr="006268F3">
        <w:rPr>
          <w:rFonts w:ascii="Garamond" w:hAnsi="Garamond"/>
          <w:color w:val="000000"/>
          <w:sz w:val="22"/>
          <w:szCs w:val="22"/>
          <w:lang w:val="id-ID"/>
        </w:rPr>
        <w:t>s</w:t>
      </w:r>
      <w:proofErr w:type="spellStart"/>
      <w:r w:rsidRPr="006268F3">
        <w:rPr>
          <w:rFonts w:ascii="Garamond" w:hAnsi="Garamond"/>
          <w:color w:val="000000"/>
          <w:sz w:val="22"/>
          <w:szCs w:val="22"/>
        </w:rPr>
        <w:t>asaran</w:t>
      </w:r>
      <w:proofErr w:type="spellEnd"/>
      <w:r w:rsidRPr="006268F3">
        <w:rPr>
          <w:rFonts w:ascii="Garamond" w:hAnsi="Garamond"/>
          <w:color w:val="000000"/>
          <w:sz w:val="22"/>
          <w:szCs w:val="22"/>
          <w:lang w:val="id-ID"/>
        </w:rPr>
        <w:t xml:space="preserve">, </w:t>
      </w:r>
      <w:r w:rsidRPr="006268F3">
        <w:rPr>
          <w:rFonts w:ascii="Garamond" w:hAnsi="Garamond"/>
          <w:color w:val="000000"/>
          <w:sz w:val="22"/>
          <w:szCs w:val="22"/>
        </w:rPr>
        <w:t xml:space="preserve">strategi </w:t>
      </w:r>
      <w:proofErr w:type="spellStart"/>
      <w:r w:rsidRPr="006268F3">
        <w:rPr>
          <w:rFonts w:ascii="Garamond" w:hAnsi="Garamond"/>
          <w:color w:val="000000"/>
          <w:sz w:val="22"/>
          <w:szCs w:val="22"/>
        </w:rPr>
        <w:t>bauran</w:t>
      </w:r>
      <w:proofErr w:type="spellEnd"/>
      <w:r w:rsidRPr="006268F3">
        <w:rPr>
          <w:rFonts w:ascii="Garamond" w:hAnsi="Garamond"/>
          <w:color w:val="000000"/>
          <w:sz w:val="22"/>
          <w:szCs w:val="22"/>
        </w:rPr>
        <w:t xml:space="preserve">  </w:t>
      </w:r>
      <w:proofErr w:type="spellStart"/>
      <w:r w:rsidRPr="006268F3">
        <w:rPr>
          <w:rFonts w:ascii="Garamond" w:hAnsi="Garamond"/>
          <w:color w:val="000000"/>
          <w:sz w:val="22"/>
          <w:szCs w:val="22"/>
        </w:rPr>
        <w:t>pemasaran</w:t>
      </w:r>
      <w:proofErr w:type="spellEnd"/>
      <w:r w:rsidRPr="006268F3">
        <w:rPr>
          <w:rFonts w:ascii="Garamond" w:hAnsi="Garamond"/>
          <w:color w:val="000000"/>
          <w:sz w:val="22"/>
          <w:szCs w:val="22"/>
          <w:lang w:val="id-ID"/>
        </w:rPr>
        <w:t xml:space="preserve">, </w:t>
      </w:r>
      <w:proofErr w:type="spellStart"/>
      <w:r w:rsidRPr="006268F3">
        <w:rPr>
          <w:rFonts w:ascii="Garamond" w:hAnsi="Garamond"/>
          <w:sz w:val="22"/>
          <w:szCs w:val="22"/>
          <w:lang w:eastAsia="id-ID"/>
        </w:rPr>
        <w:t>permintaan</w:t>
      </w:r>
      <w:proofErr w:type="spellEnd"/>
      <w:r w:rsidRPr="006268F3">
        <w:rPr>
          <w:rFonts w:ascii="Garamond" w:hAnsi="Garamond"/>
          <w:sz w:val="22"/>
          <w:szCs w:val="22"/>
          <w:lang w:eastAsia="id-ID"/>
        </w:rPr>
        <w:t xml:space="preserve"> dan </w:t>
      </w:r>
      <w:proofErr w:type="spellStart"/>
      <w:r w:rsidRPr="006268F3">
        <w:rPr>
          <w:rFonts w:ascii="Garamond" w:hAnsi="Garamond"/>
          <w:sz w:val="22"/>
          <w:szCs w:val="22"/>
          <w:lang w:eastAsia="id-ID"/>
        </w:rPr>
        <w:t>peluang</w:t>
      </w:r>
      <w:proofErr w:type="spellEnd"/>
      <w:r w:rsidRPr="006268F3">
        <w:rPr>
          <w:rFonts w:ascii="Garamond" w:hAnsi="Garamond"/>
          <w:sz w:val="22"/>
          <w:szCs w:val="22"/>
          <w:lang w:eastAsia="id-ID"/>
        </w:rPr>
        <w:t xml:space="preserve"> </w:t>
      </w:r>
      <w:r w:rsidRPr="006268F3">
        <w:rPr>
          <w:rFonts w:ascii="Garamond" w:hAnsi="Garamond"/>
          <w:sz w:val="22"/>
          <w:szCs w:val="22"/>
          <w:lang w:val="id-ID"/>
        </w:rPr>
        <w:t xml:space="preserve">pasar, maka usaha produksi cangkul CV Rhodas dinyatakan </w:t>
      </w:r>
      <w:r w:rsidRPr="006268F3">
        <w:rPr>
          <w:rFonts w:ascii="Garamond" w:hAnsi="Garamond"/>
          <w:b/>
          <w:bCs/>
          <w:sz w:val="22"/>
          <w:szCs w:val="22"/>
          <w:lang w:val="id-ID"/>
        </w:rPr>
        <w:t>layak untuk dijalankan</w:t>
      </w:r>
      <w:r>
        <w:rPr>
          <w:rFonts w:ascii="Garamond" w:hAnsi="Garamond"/>
          <w:sz w:val="22"/>
          <w:szCs w:val="22"/>
          <w:lang w:val="id-ID"/>
        </w:rPr>
        <w:t>.</w:t>
      </w:r>
    </w:p>
    <w:p w14:paraId="390F38C3" w14:textId="77777777" w:rsidR="006268F3" w:rsidRPr="000109AA" w:rsidRDefault="006268F3" w:rsidP="006268F3">
      <w:pPr>
        <w:jc w:val="both"/>
        <w:rPr>
          <w:rFonts w:ascii="Garamond" w:hAnsi="Garamond"/>
          <w:lang w:val="id-ID"/>
        </w:rPr>
      </w:pPr>
    </w:p>
    <w:p w14:paraId="4432AE70" w14:textId="278255B3" w:rsidR="006268F3" w:rsidRDefault="006268F3" w:rsidP="006268F3">
      <w:pPr>
        <w:jc w:val="both"/>
        <w:rPr>
          <w:rFonts w:ascii="Garamond" w:hAnsi="Garamond" w:cs="Times New Roman"/>
          <w:b/>
          <w:noProof/>
          <w:sz w:val="22"/>
          <w:szCs w:val="22"/>
        </w:rPr>
      </w:pPr>
      <w:r w:rsidRPr="00BE5842">
        <w:rPr>
          <w:rFonts w:ascii="Garamond" w:hAnsi="Garamond" w:cs="Times New Roman"/>
          <w:b/>
          <w:noProof/>
          <w:sz w:val="22"/>
          <w:szCs w:val="22"/>
        </w:rPr>
        <w:t>Analisis Sensitivitas IKM Logam Alat Pertanian Tradisional (Cangkul) CV Rhodas</w:t>
      </w:r>
    </w:p>
    <w:p w14:paraId="4E1E85D9" w14:textId="77777777" w:rsidR="006268F3" w:rsidRPr="00BE5842" w:rsidRDefault="006268F3" w:rsidP="006268F3">
      <w:pPr>
        <w:jc w:val="both"/>
        <w:rPr>
          <w:rFonts w:ascii="Garamond" w:hAnsi="Garamond" w:cs="Times New Roman"/>
          <w:b/>
          <w:noProof/>
          <w:sz w:val="22"/>
          <w:szCs w:val="22"/>
        </w:rPr>
      </w:pPr>
    </w:p>
    <w:p w14:paraId="4DAC0BD8" w14:textId="6770F334" w:rsidR="006268F3" w:rsidRDefault="006268F3" w:rsidP="006268F3">
      <w:pPr>
        <w:ind w:firstLine="720"/>
        <w:jc w:val="both"/>
        <w:rPr>
          <w:rFonts w:ascii="Garamond" w:hAnsi="Garamond" w:cs="Times New Roman"/>
          <w:b/>
          <w:noProof/>
          <w:sz w:val="22"/>
          <w:szCs w:val="22"/>
        </w:rPr>
      </w:pPr>
      <w:proofErr w:type="spellStart"/>
      <w:r w:rsidRPr="00BE5842">
        <w:rPr>
          <w:rFonts w:ascii="Garamond" w:hAnsi="Garamond" w:cs="Times New Roman"/>
          <w:color w:val="000000"/>
          <w:sz w:val="22"/>
          <w:szCs w:val="22"/>
        </w:rPr>
        <w:t>Analisis</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aspek</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finansial</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keuangan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adalah</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aspek</w:t>
      </w:r>
      <w:proofErr w:type="spellEnd"/>
      <w:r w:rsidRPr="00BE5842">
        <w:rPr>
          <w:rFonts w:ascii="Garamond" w:hAnsi="Garamond" w:cs="Times New Roman"/>
          <w:color w:val="000000"/>
          <w:sz w:val="22"/>
          <w:szCs w:val="22"/>
        </w:rPr>
        <w:t xml:space="preserve"> yang </w:t>
      </w:r>
      <w:proofErr w:type="spellStart"/>
      <w:r w:rsidRPr="00BE5842">
        <w:rPr>
          <w:rFonts w:ascii="Garamond" w:hAnsi="Garamond" w:cs="Times New Roman"/>
          <w:color w:val="000000"/>
          <w:sz w:val="22"/>
          <w:szCs w:val="22"/>
        </w:rPr>
        <w:t>digunakan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untuk</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menilai</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keuangan</w:t>
      </w:r>
      <w:proofErr w:type="spellEnd"/>
      <w:r w:rsidRPr="00BE5842">
        <w:rPr>
          <w:rFonts w:ascii="Garamond" w:hAnsi="Garamond" w:cs="Times New Roman"/>
          <w:color w:val="000000"/>
          <w:sz w:val="22"/>
          <w:szCs w:val="22"/>
        </w:rPr>
        <w:t xml:space="preserve"> pada </w:t>
      </w:r>
      <w:proofErr w:type="spellStart"/>
      <w:r w:rsidRPr="00BE5842">
        <w:rPr>
          <w:rFonts w:ascii="Garamond" w:hAnsi="Garamond" w:cs="Times New Roman"/>
          <w:color w:val="000000"/>
          <w:sz w:val="22"/>
          <w:szCs w:val="22"/>
        </w:rPr>
        <w:t>usaha</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produksi</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cangkul</w:t>
      </w:r>
      <w:proofErr w:type="spellEnd"/>
      <w:r w:rsidRPr="00BE5842">
        <w:rPr>
          <w:rFonts w:ascii="Garamond" w:hAnsi="Garamond" w:cs="Times New Roman"/>
          <w:color w:val="000000"/>
          <w:sz w:val="22"/>
          <w:szCs w:val="22"/>
        </w:rPr>
        <w:t xml:space="preserve"> CV </w:t>
      </w:r>
      <w:proofErr w:type="spellStart"/>
      <w:r w:rsidRPr="00BE5842">
        <w:rPr>
          <w:rFonts w:ascii="Garamond" w:hAnsi="Garamond" w:cs="Times New Roman"/>
          <w:color w:val="000000"/>
          <w:sz w:val="22"/>
          <w:szCs w:val="22"/>
        </w:rPr>
        <w:t>Rhodas</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Secara</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keseluruhan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penilaian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aspek</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keuangan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meliputi</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sumber</w:t>
      </w:r>
      <w:proofErr w:type="spellEnd"/>
      <w:r w:rsidRPr="00BE5842">
        <w:rPr>
          <w:rFonts w:ascii="Garamond" w:hAnsi="Garamond" w:cs="Times New Roman"/>
          <w:color w:val="000000"/>
          <w:sz w:val="22"/>
          <w:szCs w:val="22"/>
        </w:rPr>
        <w:t xml:space="preserve"> dana, </w:t>
      </w:r>
      <w:proofErr w:type="spellStart"/>
      <w:r w:rsidRPr="00BE5842">
        <w:rPr>
          <w:rFonts w:ascii="Garamond" w:hAnsi="Garamond" w:cs="Times New Roman"/>
          <w:color w:val="000000"/>
          <w:sz w:val="22"/>
          <w:szCs w:val="22"/>
        </w:rPr>
        <w:t>kebutuhan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biaya</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investasi</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estimasi</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pendapatan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selama</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beberapa</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periode</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proyeksi</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neraca</w:t>
      </w:r>
      <w:proofErr w:type="spellEnd"/>
      <w:r w:rsidRPr="00BE5842">
        <w:rPr>
          <w:rFonts w:ascii="Garamond" w:hAnsi="Garamond" w:cs="Times New Roman"/>
          <w:color w:val="000000"/>
          <w:sz w:val="22"/>
          <w:szCs w:val="22"/>
        </w:rPr>
        <w:t xml:space="preserve"> dan </w:t>
      </w:r>
      <w:proofErr w:type="spellStart"/>
      <w:r w:rsidRPr="00BE5842">
        <w:rPr>
          <w:rFonts w:ascii="Garamond" w:hAnsi="Garamond" w:cs="Times New Roman"/>
          <w:color w:val="000000"/>
          <w:sz w:val="22"/>
          <w:szCs w:val="22"/>
        </w:rPr>
        <w:t>laporan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rugi</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laba</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untuk</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beberapa</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periode</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ke</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depan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kriteria</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penilaian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investasi</w:t>
      </w:r>
      <w:proofErr w:type="spellEnd"/>
      <w:r w:rsidRPr="00BE5842">
        <w:rPr>
          <w:rFonts w:ascii="Garamond" w:hAnsi="Garamond" w:cs="Times New Roman"/>
          <w:color w:val="000000"/>
          <w:sz w:val="22"/>
          <w:szCs w:val="22"/>
        </w:rPr>
        <w:t xml:space="preserve"> dan </w:t>
      </w:r>
      <w:proofErr w:type="spellStart"/>
      <w:r w:rsidRPr="00BE5842">
        <w:rPr>
          <w:rFonts w:ascii="Garamond" w:hAnsi="Garamond" w:cs="Times New Roman"/>
          <w:color w:val="000000"/>
          <w:sz w:val="22"/>
          <w:szCs w:val="22"/>
        </w:rPr>
        <w:t>rasio</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keuangan</w:t>
      </w:r>
      <w:proofErr w:type="spellEnd"/>
      <w:r w:rsidRPr="00BE5842">
        <w:rPr>
          <w:rFonts w:ascii="Garamond" w:hAnsi="Garamond" w:cs="Times New Roman"/>
          <w:color w:val="000000"/>
          <w:sz w:val="22"/>
          <w:szCs w:val="22"/>
        </w:rPr>
        <w:t xml:space="preserve"> yang </w:t>
      </w:r>
      <w:proofErr w:type="spellStart"/>
      <w:r w:rsidRPr="00BE5842">
        <w:rPr>
          <w:rFonts w:ascii="Garamond" w:hAnsi="Garamond" w:cs="Times New Roman"/>
          <w:color w:val="000000"/>
          <w:sz w:val="22"/>
          <w:szCs w:val="22"/>
        </w:rPr>
        <w:t>digunakan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untuk</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menilai</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kemampuan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perusahaan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Pengambilan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waktu</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proyeksi</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keuangan</w:t>
      </w:r>
      <w:proofErr w:type="spellEnd"/>
      <w:r w:rsidRPr="00BE5842">
        <w:rPr>
          <w:rFonts w:ascii="Garamond" w:hAnsi="Garamond" w:cs="Times New Roman"/>
          <w:color w:val="000000"/>
          <w:sz w:val="22"/>
          <w:szCs w:val="22"/>
        </w:rPr>
        <w:t xml:space="preserve"> </w:t>
      </w:r>
      <w:proofErr w:type="spellStart"/>
      <w:r w:rsidRPr="00BE5842">
        <w:rPr>
          <w:rFonts w:ascii="Garamond" w:hAnsi="Garamond" w:cs="Times New Roman"/>
          <w:color w:val="000000"/>
          <w:sz w:val="22"/>
          <w:szCs w:val="22"/>
        </w:rPr>
        <w:t>selama</w:t>
      </w:r>
      <w:proofErr w:type="spellEnd"/>
      <w:r w:rsidRPr="00BE5842">
        <w:rPr>
          <w:rFonts w:ascii="Garamond" w:hAnsi="Garamond" w:cs="Times New Roman"/>
          <w:color w:val="000000"/>
          <w:sz w:val="22"/>
          <w:szCs w:val="22"/>
        </w:rPr>
        <w:t xml:space="preserve"> 5 </w:t>
      </w:r>
      <w:proofErr w:type="spellStart"/>
      <w:r w:rsidRPr="00BE5842">
        <w:rPr>
          <w:rFonts w:ascii="Garamond" w:hAnsi="Garamond" w:cs="Times New Roman"/>
          <w:color w:val="000000"/>
          <w:sz w:val="22"/>
          <w:szCs w:val="22"/>
        </w:rPr>
        <w:t>tahun</w:t>
      </w:r>
      <w:proofErr w:type="spellEnd"/>
      <w:r w:rsidRPr="00BE5842">
        <w:rPr>
          <w:rFonts w:ascii="Garamond" w:hAnsi="Garamond" w:cs="Times New Roman"/>
          <w:color w:val="000000"/>
          <w:sz w:val="22"/>
          <w:szCs w:val="22"/>
        </w:rPr>
        <w:t xml:space="preserve">. </w:t>
      </w:r>
    </w:p>
    <w:p w14:paraId="732F013B" w14:textId="72327C1D" w:rsidR="006268F3" w:rsidRDefault="006268F3" w:rsidP="006268F3">
      <w:pPr>
        <w:jc w:val="both"/>
        <w:rPr>
          <w:rFonts w:ascii="Garamond" w:hAnsi="Garamond" w:cs="Times New Roman"/>
          <w:b/>
          <w:noProof/>
          <w:sz w:val="22"/>
          <w:szCs w:val="22"/>
        </w:rPr>
      </w:pPr>
    </w:p>
    <w:p w14:paraId="15D06198" w14:textId="763CBDD6" w:rsidR="006268F3" w:rsidRDefault="006268F3" w:rsidP="006268F3">
      <w:pPr>
        <w:jc w:val="both"/>
        <w:rPr>
          <w:rFonts w:ascii="Garamond" w:hAnsi="Garamond" w:cs="Times New Roman"/>
          <w:b/>
          <w:noProof/>
          <w:sz w:val="22"/>
          <w:szCs w:val="22"/>
        </w:rPr>
      </w:pPr>
    </w:p>
    <w:p w14:paraId="134BAEBC" w14:textId="597B1CAA" w:rsidR="006268F3" w:rsidRDefault="006268F3" w:rsidP="006268F3">
      <w:pPr>
        <w:jc w:val="both"/>
        <w:rPr>
          <w:rFonts w:ascii="Garamond" w:hAnsi="Garamond" w:cs="Times New Roman"/>
          <w:b/>
          <w:noProof/>
          <w:sz w:val="22"/>
          <w:szCs w:val="22"/>
        </w:rPr>
      </w:pPr>
    </w:p>
    <w:p w14:paraId="630792B4" w14:textId="77777777" w:rsidR="006268F3" w:rsidRPr="006268F3" w:rsidRDefault="006268F3" w:rsidP="006268F3">
      <w:pPr>
        <w:jc w:val="both"/>
        <w:rPr>
          <w:rFonts w:ascii="Garamond" w:hAnsi="Garamond" w:cs="Times New Roman"/>
          <w:b/>
          <w:noProof/>
          <w:sz w:val="22"/>
          <w:szCs w:val="22"/>
        </w:rPr>
      </w:pPr>
    </w:p>
    <w:p w14:paraId="22167012" w14:textId="77777777" w:rsidR="006268F3" w:rsidRDefault="006268F3" w:rsidP="006268F3">
      <w:pPr>
        <w:autoSpaceDE w:val="0"/>
        <w:autoSpaceDN w:val="0"/>
        <w:adjustRightInd w:val="0"/>
        <w:jc w:val="both"/>
        <w:rPr>
          <w:rFonts w:ascii="Garamond" w:hAnsi="Garamond" w:cs="Times New Roman"/>
          <w:b/>
          <w:bCs/>
          <w:color w:val="000000"/>
          <w:sz w:val="22"/>
          <w:szCs w:val="22"/>
        </w:rPr>
      </w:pPr>
      <w:proofErr w:type="spellStart"/>
      <w:r w:rsidRPr="006268F3">
        <w:rPr>
          <w:rFonts w:ascii="Garamond" w:hAnsi="Garamond" w:cs="Times New Roman"/>
          <w:b/>
          <w:bCs/>
          <w:color w:val="000000"/>
          <w:sz w:val="22"/>
          <w:szCs w:val="22"/>
        </w:rPr>
        <w:t>Sumber</w:t>
      </w:r>
      <w:proofErr w:type="spellEnd"/>
      <w:r w:rsidRPr="006268F3">
        <w:rPr>
          <w:rFonts w:ascii="Garamond" w:hAnsi="Garamond" w:cs="Times New Roman"/>
          <w:b/>
          <w:bCs/>
          <w:color w:val="000000"/>
          <w:sz w:val="22"/>
          <w:szCs w:val="22"/>
        </w:rPr>
        <w:t xml:space="preserve"> Dana</w:t>
      </w:r>
    </w:p>
    <w:p w14:paraId="75048632" w14:textId="77777777" w:rsidR="006268F3" w:rsidRDefault="006268F3" w:rsidP="006268F3">
      <w:pPr>
        <w:autoSpaceDE w:val="0"/>
        <w:autoSpaceDN w:val="0"/>
        <w:adjustRightInd w:val="0"/>
        <w:jc w:val="both"/>
        <w:rPr>
          <w:rFonts w:ascii="Garamond" w:hAnsi="Garamond" w:cs="Times New Roman"/>
          <w:b/>
          <w:bCs/>
          <w:color w:val="000000"/>
          <w:sz w:val="22"/>
          <w:szCs w:val="22"/>
        </w:rPr>
      </w:pPr>
      <w:r w:rsidRPr="006268F3">
        <w:rPr>
          <w:rFonts w:ascii="Garamond" w:hAnsi="Garamond" w:cs="Times New Roman"/>
          <w:color w:val="000000"/>
          <w:sz w:val="22"/>
          <w:szCs w:val="22"/>
        </w:rPr>
        <w:t xml:space="preserve">Modal yang </w:t>
      </w:r>
      <w:proofErr w:type="spellStart"/>
      <w:r w:rsidRPr="006268F3">
        <w:rPr>
          <w:rFonts w:ascii="Garamond" w:hAnsi="Garamond" w:cs="Times New Roman"/>
          <w:color w:val="000000"/>
          <w:sz w:val="22"/>
          <w:szCs w:val="22"/>
        </w:rPr>
        <w:t>digunakan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untuk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usaha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produksi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cangkul</w:t>
      </w:r>
      <w:proofErr w:type="spellEnd"/>
      <w:r w:rsidRPr="006268F3">
        <w:rPr>
          <w:rFonts w:ascii="Garamond" w:hAnsi="Garamond" w:cs="Times New Roman"/>
          <w:color w:val="000000"/>
          <w:sz w:val="22"/>
          <w:szCs w:val="22"/>
        </w:rPr>
        <w:t xml:space="preserve"> 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adalah</w:t>
      </w:r>
      <w:proofErr w:type="spellEnd"/>
      <w:r w:rsidRPr="006268F3">
        <w:rPr>
          <w:rFonts w:ascii="Garamond" w:hAnsi="Garamond" w:cs="Times New Roman"/>
          <w:color w:val="000000"/>
          <w:sz w:val="22"/>
          <w:szCs w:val="22"/>
        </w:rPr>
        <w:t xml:space="preserve"> modal </w:t>
      </w:r>
      <w:proofErr w:type="spellStart"/>
      <w:r w:rsidRPr="006268F3">
        <w:rPr>
          <w:rFonts w:ascii="Garamond" w:hAnsi="Garamond" w:cs="Times New Roman"/>
          <w:color w:val="000000"/>
          <w:sz w:val="22"/>
          <w:szCs w:val="22"/>
        </w:rPr>
        <w:t>sendiri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dari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pemilik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perusahaannya</w:t>
      </w:r>
      <w:proofErr w:type="spellEnd"/>
      <w:r w:rsidRPr="006268F3">
        <w:rPr>
          <w:rFonts w:ascii="Garamond" w:hAnsi="Garamond" w:cs="Times New Roman"/>
          <w:color w:val="000000"/>
          <w:sz w:val="22"/>
          <w:szCs w:val="22"/>
        </w:rPr>
        <w:t>.</w:t>
      </w:r>
    </w:p>
    <w:p w14:paraId="4438ED46" w14:textId="77777777" w:rsidR="006268F3" w:rsidRDefault="006268F3" w:rsidP="006268F3">
      <w:pPr>
        <w:autoSpaceDE w:val="0"/>
        <w:autoSpaceDN w:val="0"/>
        <w:adjustRightInd w:val="0"/>
        <w:spacing w:before="240"/>
        <w:jc w:val="both"/>
        <w:rPr>
          <w:rFonts w:ascii="Garamond" w:hAnsi="Garamond" w:cs="Times New Roman"/>
          <w:b/>
          <w:bCs/>
          <w:color w:val="000000"/>
          <w:sz w:val="22"/>
          <w:szCs w:val="22"/>
        </w:rPr>
      </w:pPr>
      <w:proofErr w:type="spellStart"/>
      <w:r w:rsidRPr="006268F3">
        <w:rPr>
          <w:rFonts w:ascii="Garamond" w:hAnsi="Garamond" w:cs="Times New Roman"/>
          <w:b/>
          <w:bCs/>
          <w:color w:val="000000"/>
          <w:sz w:val="22"/>
          <w:szCs w:val="22"/>
        </w:rPr>
        <w:t>Biaya</w:t>
      </w:r>
      <w:proofErr w:type="spellEnd"/>
      <w:r w:rsidRPr="006268F3">
        <w:rPr>
          <w:rFonts w:ascii="Garamond" w:hAnsi="Garamond" w:cs="Times New Roman"/>
          <w:b/>
          <w:bCs/>
          <w:color w:val="000000"/>
          <w:sz w:val="22"/>
          <w:szCs w:val="22"/>
        </w:rPr>
        <w:t xml:space="preserve"> </w:t>
      </w:r>
      <w:proofErr w:type="spellStart"/>
      <w:r w:rsidRPr="006268F3">
        <w:rPr>
          <w:rFonts w:ascii="Garamond" w:hAnsi="Garamond" w:cs="Times New Roman"/>
          <w:b/>
          <w:bCs/>
          <w:color w:val="000000"/>
          <w:sz w:val="22"/>
          <w:szCs w:val="22"/>
        </w:rPr>
        <w:t>Kebutuhan</w:t>
      </w:r>
      <w:proofErr w:type="spellEnd"/>
      <w:r w:rsidRPr="006268F3">
        <w:rPr>
          <w:rFonts w:ascii="Garamond" w:hAnsi="Garamond" w:cs="Times New Roman"/>
          <w:b/>
          <w:bCs/>
          <w:color w:val="000000"/>
          <w:sz w:val="22"/>
          <w:szCs w:val="22"/>
        </w:rPr>
        <w:t xml:space="preserve"> </w:t>
      </w:r>
      <w:proofErr w:type="spellStart"/>
      <w:r w:rsidRPr="006268F3">
        <w:rPr>
          <w:rFonts w:ascii="Garamond" w:hAnsi="Garamond" w:cs="Times New Roman"/>
          <w:b/>
          <w:bCs/>
          <w:color w:val="000000"/>
          <w:sz w:val="22"/>
          <w:szCs w:val="22"/>
        </w:rPr>
        <w:t>Investasi</w:t>
      </w:r>
      <w:proofErr w:type="spellEnd"/>
    </w:p>
    <w:p w14:paraId="741281F0" w14:textId="2E2C9B04" w:rsidR="00D41D7E" w:rsidRDefault="006268F3" w:rsidP="00D41D7E">
      <w:pPr>
        <w:autoSpaceDE w:val="0"/>
        <w:autoSpaceDN w:val="0"/>
        <w:adjustRightInd w:val="0"/>
        <w:jc w:val="both"/>
        <w:rPr>
          <w:rFonts w:ascii="Garamond" w:hAnsi="Garamond" w:cs="Times New Roman"/>
          <w:sz w:val="22"/>
          <w:szCs w:val="22"/>
        </w:rPr>
      </w:pPr>
      <w:proofErr w:type="spellStart"/>
      <w:r w:rsidRPr="006268F3">
        <w:rPr>
          <w:rFonts w:ascii="Garamond" w:hAnsi="Garamond" w:cs="Times New Roman"/>
          <w:color w:val="000000"/>
          <w:sz w:val="22"/>
          <w:szCs w:val="22"/>
        </w:rPr>
        <w:t>Investasi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usaha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produksi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cangkul</w:t>
      </w:r>
      <w:proofErr w:type="spellEnd"/>
      <w:r w:rsidRPr="006268F3">
        <w:rPr>
          <w:rFonts w:ascii="Garamond" w:hAnsi="Garamond" w:cs="Times New Roman"/>
          <w:color w:val="000000"/>
          <w:sz w:val="22"/>
          <w:szCs w:val="22"/>
        </w:rPr>
        <w:t xml:space="preserve"> CV </w:t>
      </w:r>
      <w:proofErr w:type="spellStart"/>
      <w:r w:rsidRPr="006268F3">
        <w:rPr>
          <w:rFonts w:ascii="Garamond" w:hAnsi="Garamond" w:cs="Times New Roman"/>
          <w:color w:val="000000"/>
          <w:sz w:val="22"/>
          <w:szCs w:val="22"/>
        </w:rPr>
        <w:t>Rhodas</w:t>
      </w:r>
      <w:proofErr w:type="spellEnd"/>
      <w:r w:rsidRPr="006268F3">
        <w:rPr>
          <w:rFonts w:ascii="Garamond" w:hAnsi="Garamond" w:cs="Times New Roman"/>
          <w:color w:val="000000"/>
          <w:sz w:val="22"/>
          <w:szCs w:val="22"/>
        </w:rPr>
        <w:t xml:space="preserve"> </w:t>
      </w:r>
      <w:proofErr w:type="spellStart"/>
      <w:proofErr w:type="gramStart"/>
      <w:r w:rsidRPr="006268F3">
        <w:rPr>
          <w:rFonts w:ascii="Garamond" w:hAnsi="Garamond" w:cs="Times New Roman"/>
          <w:color w:val="000000"/>
          <w:sz w:val="22"/>
          <w:szCs w:val="22"/>
        </w:rPr>
        <w:t>merupakan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penanaman</w:t>
      </w:r>
      <w:proofErr w:type="spellEnd"/>
      <w:proofErr w:type="gramEnd"/>
      <w:r w:rsidRPr="006268F3">
        <w:rPr>
          <w:rFonts w:ascii="Garamond" w:hAnsi="Garamond" w:cs="Times New Roman"/>
          <w:color w:val="000000"/>
          <w:sz w:val="22"/>
          <w:szCs w:val="22"/>
        </w:rPr>
        <w:t xml:space="preserve"> modal </w:t>
      </w:r>
      <w:proofErr w:type="spellStart"/>
      <w:r w:rsidRPr="006268F3">
        <w:rPr>
          <w:rFonts w:ascii="Garamond" w:hAnsi="Garamond" w:cs="Times New Roman"/>
          <w:color w:val="000000"/>
          <w:sz w:val="22"/>
          <w:szCs w:val="22"/>
        </w:rPr>
        <w:t>dalam</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suatu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kegiatan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produksi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cangkul</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memiliki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jangka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waktu</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relatif</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panjang</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usaha</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untuk</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membeli</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aset-aset</w:t>
      </w:r>
      <w:proofErr w:type="spellEnd"/>
      <w:r w:rsidRPr="006268F3">
        <w:rPr>
          <w:rFonts w:ascii="Garamond" w:hAnsi="Garamond" w:cs="Times New Roman"/>
          <w:color w:val="000000"/>
          <w:sz w:val="22"/>
          <w:szCs w:val="22"/>
        </w:rPr>
        <w:t xml:space="preserve"> yang </w:t>
      </w:r>
      <w:proofErr w:type="spellStart"/>
      <w:r w:rsidRPr="006268F3">
        <w:rPr>
          <w:rFonts w:ascii="Garamond" w:hAnsi="Garamond" w:cs="Times New Roman"/>
          <w:color w:val="000000"/>
          <w:sz w:val="22"/>
          <w:szCs w:val="22"/>
        </w:rPr>
        <w:t>dibutuhkan</w:t>
      </w:r>
      <w:proofErr w:type="spellEnd"/>
      <w:r w:rsidRPr="006268F3">
        <w:rPr>
          <w:rFonts w:ascii="Garamond" w:hAnsi="Garamond" w:cs="Times New Roman"/>
          <w:color w:val="000000"/>
          <w:sz w:val="22"/>
          <w:szCs w:val="22"/>
        </w:rPr>
        <w:t xml:space="preserve">. </w:t>
      </w:r>
      <w:proofErr w:type="spellStart"/>
      <w:r w:rsidRPr="006268F3">
        <w:rPr>
          <w:rFonts w:ascii="Garamond" w:hAnsi="Garamond" w:cs="Times New Roman"/>
          <w:color w:val="000000"/>
          <w:sz w:val="22"/>
          <w:szCs w:val="22"/>
        </w:rPr>
        <w:t>Perhi</w:t>
      </w:r>
      <w:r w:rsidRPr="006268F3">
        <w:rPr>
          <w:rFonts w:ascii="Garamond" w:hAnsi="Garamond" w:cs="Times New Roman"/>
          <w:sz w:val="22"/>
          <w:szCs w:val="22"/>
        </w:rPr>
        <w:t>tungan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kelayakan</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finansial</w:t>
      </w:r>
      <w:proofErr w:type="spellEnd"/>
      <w:r w:rsidRPr="006268F3">
        <w:rPr>
          <w:rFonts w:ascii="Garamond" w:hAnsi="Garamond" w:cs="Times New Roman"/>
          <w:sz w:val="22"/>
          <w:szCs w:val="22"/>
        </w:rPr>
        <w:t xml:space="preserve"> CV </w:t>
      </w:r>
      <w:proofErr w:type="spellStart"/>
      <w:proofErr w:type="gramStart"/>
      <w:r w:rsidRPr="006268F3">
        <w:rPr>
          <w:rFonts w:ascii="Garamond" w:hAnsi="Garamond" w:cs="Times New Roman"/>
          <w:sz w:val="22"/>
          <w:szCs w:val="22"/>
        </w:rPr>
        <w:t>Rhodas</w:t>
      </w:r>
      <w:proofErr w:type="spellEnd"/>
      <w:r w:rsidRPr="006268F3">
        <w:rPr>
          <w:rFonts w:ascii="Garamond" w:hAnsi="Garamond" w:cs="Times New Roman"/>
          <w:sz w:val="22"/>
          <w:szCs w:val="22"/>
        </w:rPr>
        <w:t xml:space="preserve">  ini</w:t>
      </w:r>
      <w:proofErr w:type="gram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dimulai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dari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menghitung</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biaya</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investasi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yaitu</w:t>
      </w:r>
      <w:proofErr w:type="spellEnd"/>
      <w:r w:rsidRPr="006268F3">
        <w:rPr>
          <w:rFonts w:ascii="Garamond" w:hAnsi="Garamond" w:cs="Times New Roman"/>
          <w:sz w:val="22"/>
          <w:szCs w:val="22"/>
        </w:rPr>
        <w:t xml:space="preserve"> pada </w:t>
      </w:r>
      <w:proofErr w:type="spellStart"/>
      <w:r w:rsidRPr="006268F3">
        <w:rPr>
          <w:rFonts w:ascii="Garamond" w:hAnsi="Garamond" w:cs="Times New Roman"/>
          <w:sz w:val="22"/>
          <w:szCs w:val="22"/>
        </w:rPr>
        <w:t>sebagai</w:t>
      </w:r>
      <w:proofErr w:type="spellEnd"/>
      <w:r w:rsidRPr="006268F3">
        <w:rPr>
          <w:rFonts w:ascii="Garamond" w:hAnsi="Garamond" w:cs="Times New Roman"/>
          <w:sz w:val="22"/>
          <w:szCs w:val="22"/>
        </w:rPr>
        <w:t xml:space="preserve"> </w:t>
      </w:r>
      <w:proofErr w:type="spellStart"/>
      <w:r w:rsidRPr="006268F3">
        <w:rPr>
          <w:rFonts w:ascii="Garamond" w:hAnsi="Garamond" w:cs="Times New Roman"/>
          <w:sz w:val="22"/>
          <w:szCs w:val="22"/>
        </w:rPr>
        <w:t>berikut</w:t>
      </w:r>
      <w:proofErr w:type="spellEnd"/>
      <w:r w:rsidRPr="006268F3">
        <w:rPr>
          <w:rFonts w:ascii="Garamond" w:hAnsi="Garamond" w:cs="Times New Roman"/>
          <w:sz w:val="22"/>
          <w:szCs w:val="22"/>
        </w:rPr>
        <w:t xml:space="preserve"> :</w:t>
      </w:r>
      <w:bookmarkStart w:id="7" w:name="_Hlk9989907"/>
      <w:bookmarkStart w:id="8" w:name="_Hlk10078020"/>
    </w:p>
    <w:p w14:paraId="1368E18E" w14:textId="379B02B6" w:rsidR="00D063DE" w:rsidRDefault="00E947B7" w:rsidP="009C4710">
      <w:pPr>
        <w:pStyle w:val="ListParagraph"/>
        <w:numPr>
          <w:ilvl w:val="0"/>
          <w:numId w:val="11"/>
        </w:numPr>
        <w:autoSpaceDE w:val="0"/>
        <w:autoSpaceDN w:val="0"/>
        <w:adjustRightInd w:val="0"/>
        <w:ind w:left="426"/>
        <w:jc w:val="both"/>
        <w:rPr>
          <w:rFonts w:ascii="Garamond" w:hAnsi="Garamond" w:cs="Times New Roman"/>
          <w:sz w:val="22"/>
          <w:szCs w:val="22"/>
          <w:lang w:val="id-ID"/>
        </w:rPr>
      </w:pPr>
      <w:r>
        <w:rPr>
          <w:rFonts w:ascii="Garamond" w:hAnsi="Garamond" w:cs="Times New Roman"/>
          <w:sz w:val="22"/>
          <w:szCs w:val="22"/>
          <w:lang w:val="id-ID"/>
        </w:rPr>
        <w:t>Biaya Investasi (</w:t>
      </w:r>
      <w:r w:rsidR="00D063DE">
        <w:rPr>
          <w:rFonts w:ascii="Garamond" w:hAnsi="Garamond" w:cs="Times New Roman"/>
          <w:sz w:val="22"/>
          <w:szCs w:val="22"/>
          <w:lang w:val="id-ID"/>
        </w:rPr>
        <w:t>Tanah, bangunan, a</w:t>
      </w:r>
      <w:r>
        <w:rPr>
          <w:rFonts w:ascii="Garamond" w:hAnsi="Garamond" w:cs="Times New Roman"/>
          <w:sz w:val="22"/>
          <w:szCs w:val="22"/>
          <w:lang w:val="id-ID"/>
        </w:rPr>
        <w:t>lat, mesin, penunjang kegiatan usaha)</w:t>
      </w:r>
      <w:r w:rsidR="00D063DE">
        <w:rPr>
          <w:rFonts w:ascii="Garamond" w:hAnsi="Garamond" w:cs="Times New Roman"/>
          <w:sz w:val="22"/>
          <w:szCs w:val="22"/>
          <w:lang w:val="id-ID"/>
        </w:rPr>
        <w:t xml:space="preserve"> yang dibayarkan CV. Rhodas sebesar</w:t>
      </w:r>
      <w:r>
        <w:rPr>
          <w:rFonts w:ascii="Garamond" w:hAnsi="Garamond" w:cs="Times New Roman"/>
          <w:sz w:val="22"/>
          <w:szCs w:val="22"/>
          <w:lang w:val="id-ID"/>
        </w:rPr>
        <w:t xml:space="preserve"> Rp </w:t>
      </w:r>
      <w:r w:rsidR="00D063DE">
        <w:rPr>
          <w:rFonts w:ascii="Garamond" w:hAnsi="Garamond" w:cs="Times New Roman"/>
          <w:sz w:val="22"/>
          <w:szCs w:val="22"/>
          <w:lang w:val="id-ID"/>
        </w:rPr>
        <w:t>715.940.000,-</w:t>
      </w:r>
    </w:p>
    <w:p w14:paraId="0043C179" w14:textId="2C028861" w:rsidR="00E947B7" w:rsidRDefault="00D063DE" w:rsidP="009C4710">
      <w:pPr>
        <w:pStyle w:val="ListParagraph"/>
        <w:numPr>
          <w:ilvl w:val="0"/>
          <w:numId w:val="11"/>
        </w:numPr>
        <w:autoSpaceDE w:val="0"/>
        <w:autoSpaceDN w:val="0"/>
        <w:adjustRightInd w:val="0"/>
        <w:ind w:left="426"/>
        <w:jc w:val="both"/>
        <w:rPr>
          <w:rFonts w:ascii="Garamond" w:hAnsi="Garamond" w:cs="Times New Roman"/>
          <w:sz w:val="22"/>
          <w:szCs w:val="22"/>
          <w:lang w:val="id-ID"/>
        </w:rPr>
      </w:pPr>
      <w:r>
        <w:rPr>
          <w:rFonts w:ascii="Garamond" w:hAnsi="Garamond" w:cs="Times New Roman"/>
          <w:sz w:val="22"/>
          <w:szCs w:val="22"/>
          <w:lang w:val="id-ID"/>
        </w:rPr>
        <w:t>Biaya penyusutan alat dan mesin yang dibayarkan CV. Rhodas sebesar Rp 60.432.000,-, sedangkan nilai sisa jika dijual dalam 5 (lima) tahun sebesar Rp 441.780.000,-</w:t>
      </w:r>
    </w:p>
    <w:p w14:paraId="532A60BB" w14:textId="77777777" w:rsidR="00C87904" w:rsidRDefault="00D063DE" w:rsidP="009C4710">
      <w:pPr>
        <w:pStyle w:val="ListParagraph"/>
        <w:numPr>
          <w:ilvl w:val="0"/>
          <w:numId w:val="11"/>
        </w:numPr>
        <w:autoSpaceDE w:val="0"/>
        <w:autoSpaceDN w:val="0"/>
        <w:adjustRightInd w:val="0"/>
        <w:ind w:left="426"/>
        <w:jc w:val="both"/>
        <w:rPr>
          <w:rFonts w:ascii="Garamond" w:hAnsi="Garamond" w:cs="Times New Roman"/>
          <w:sz w:val="22"/>
          <w:szCs w:val="22"/>
          <w:lang w:val="id-ID"/>
        </w:rPr>
      </w:pPr>
      <w:r>
        <w:rPr>
          <w:rFonts w:ascii="Garamond" w:hAnsi="Garamond" w:cs="Times New Roman"/>
          <w:sz w:val="22"/>
          <w:szCs w:val="22"/>
          <w:lang w:val="id-ID"/>
        </w:rPr>
        <w:t>Biaya tetap (Pajak dan Gaji Karyawan) yang dibayarkan oleh CV. Rhodas sebesar Rp 361.200.000,</w:t>
      </w:r>
      <w:r w:rsidR="00C87904">
        <w:rPr>
          <w:rFonts w:ascii="Garamond" w:hAnsi="Garamond" w:cs="Times New Roman"/>
          <w:sz w:val="22"/>
          <w:szCs w:val="22"/>
          <w:lang w:val="id-ID"/>
        </w:rPr>
        <w:t>-.</w:t>
      </w:r>
    </w:p>
    <w:p w14:paraId="67AC86E4" w14:textId="77777777" w:rsidR="00C87904" w:rsidRDefault="00C87904" w:rsidP="00C87904">
      <w:pPr>
        <w:autoSpaceDE w:val="0"/>
        <w:autoSpaceDN w:val="0"/>
        <w:adjustRightInd w:val="0"/>
        <w:jc w:val="both"/>
        <w:rPr>
          <w:rFonts w:ascii="Garamond" w:hAnsi="Garamond" w:cs="Times New Roman"/>
          <w:sz w:val="22"/>
          <w:szCs w:val="22"/>
          <w:lang w:val="id-ID"/>
        </w:rPr>
      </w:pPr>
      <w:r w:rsidRPr="00C87904">
        <w:rPr>
          <w:rFonts w:ascii="Garamond" w:hAnsi="Garamond" w:cs="Times New Roman"/>
          <w:b/>
          <w:i/>
          <w:sz w:val="22"/>
          <w:szCs w:val="22"/>
        </w:rPr>
        <w:t>Net Present Value</w:t>
      </w:r>
      <w:r w:rsidRPr="00C87904">
        <w:rPr>
          <w:rFonts w:ascii="Garamond" w:hAnsi="Garamond" w:cs="Times New Roman"/>
          <w:b/>
          <w:sz w:val="22"/>
          <w:szCs w:val="22"/>
        </w:rPr>
        <w:t xml:space="preserve"> (NPV)</w:t>
      </w:r>
    </w:p>
    <w:p w14:paraId="21198A81" w14:textId="7E5BBD8D" w:rsidR="00C87904" w:rsidRDefault="00C87904" w:rsidP="00C87904">
      <w:pPr>
        <w:autoSpaceDE w:val="0"/>
        <w:autoSpaceDN w:val="0"/>
        <w:adjustRightInd w:val="0"/>
        <w:ind w:firstLine="567"/>
        <w:jc w:val="both"/>
        <w:rPr>
          <w:rFonts w:ascii="Garamond" w:eastAsia="Times New Roman" w:hAnsi="Garamond" w:cs="Times New Roman"/>
          <w:color w:val="191919"/>
          <w:sz w:val="22"/>
          <w:szCs w:val="22"/>
        </w:rPr>
      </w:pPr>
      <w:proofErr w:type="spellStart"/>
      <w:r w:rsidRPr="003C5374">
        <w:rPr>
          <w:rFonts w:ascii="Garamond" w:hAnsi="Garamond" w:cs="Times New Roman"/>
          <w:sz w:val="22"/>
          <w:szCs w:val="22"/>
        </w:rPr>
        <w:t>Kelayakan</w:t>
      </w:r>
      <w:proofErr w:type="spellEnd"/>
      <w:r w:rsidRPr="003C5374">
        <w:rPr>
          <w:rFonts w:ascii="Garamond" w:hAnsi="Garamond" w:cs="Times New Roman"/>
          <w:sz w:val="22"/>
          <w:szCs w:val="22"/>
        </w:rPr>
        <w:t xml:space="preserve"> yang </w:t>
      </w:r>
      <w:proofErr w:type="spellStart"/>
      <w:r w:rsidRPr="003C5374">
        <w:rPr>
          <w:rFonts w:ascii="Garamond" w:hAnsi="Garamond" w:cs="Times New Roman"/>
          <w:sz w:val="22"/>
          <w:szCs w:val="22"/>
        </w:rPr>
        <w:t>diukur</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berdasarkan</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kriteria</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investasi</w:t>
      </w:r>
      <w:proofErr w:type="spellEnd"/>
      <w:r w:rsidRPr="003C5374">
        <w:rPr>
          <w:rFonts w:ascii="Garamond" w:hAnsi="Garamond" w:cs="Times New Roman"/>
          <w:sz w:val="22"/>
          <w:szCs w:val="22"/>
        </w:rPr>
        <w:t xml:space="preserve"> NPV </w:t>
      </w:r>
      <w:proofErr w:type="spellStart"/>
      <w:r w:rsidRPr="003C5374">
        <w:rPr>
          <w:rFonts w:ascii="Garamond" w:hAnsi="Garamond" w:cs="Times New Roman"/>
          <w:sz w:val="22"/>
          <w:szCs w:val="22"/>
        </w:rPr>
        <w:t>memberikan</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gambaran</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besarnya</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keuntungan</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bersih</w:t>
      </w:r>
      <w:proofErr w:type="spellEnd"/>
      <w:r w:rsidRPr="003C5374">
        <w:rPr>
          <w:rFonts w:ascii="Garamond" w:hAnsi="Garamond" w:cs="Times New Roman"/>
          <w:sz w:val="22"/>
          <w:szCs w:val="22"/>
        </w:rPr>
        <w:t xml:space="preserve"> yang </w:t>
      </w:r>
      <w:proofErr w:type="spellStart"/>
      <w:r w:rsidRPr="003C5374">
        <w:rPr>
          <w:rFonts w:ascii="Garamond" w:hAnsi="Garamond" w:cs="Times New Roman"/>
          <w:sz w:val="22"/>
          <w:szCs w:val="22"/>
        </w:rPr>
        <w:t>diterima</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suatu</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usaha</w:t>
      </w:r>
      <w:proofErr w:type="spellEnd"/>
      <w:r w:rsidRPr="003C5374">
        <w:rPr>
          <w:rFonts w:ascii="Garamond" w:hAnsi="Garamond" w:cs="Times New Roman"/>
          <w:sz w:val="22"/>
          <w:szCs w:val="22"/>
        </w:rPr>
        <w:t xml:space="preserve"> pada </w:t>
      </w:r>
      <w:proofErr w:type="spellStart"/>
      <w:r w:rsidRPr="003C5374">
        <w:rPr>
          <w:rFonts w:ascii="Garamond" w:hAnsi="Garamond" w:cs="Times New Roman"/>
          <w:sz w:val="22"/>
          <w:szCs w:val="22"/>
        </w:rPr>
        <w:t>akhir</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periode</w:t>
      </w:r>
      <w:proofErr w:type="spellEnd"/>
      <w:r w:rsidRPr="003C5374">
        <w:rPr>
          <w:rFonts w:ascii="Garamond" w:hAnsi="Garamond" w:cs="Times New Roman"/>
          <w:sz w:val="22"/>
          <w:szCs w:val="22"/>
          <w:lang w:val="id-ID"/>
        </w:rPr>
        <w:t xml:space="preserve"> (analisis nilai tunai bersih sekarang).</w:t>
      </w:r>
      <w:r w:rsidRPr="003C5374">
        <w:rPr>
          <w:rFonts w:ascii="Garamond" w:hAnsi="Garamond" w:cs="Times New Roman"/>
          <w:sz w:val="22"/>
          <w:szCs w:val="22"/>
        </w:rPr>
        <w:t xml:space="preserve"> </w:t>
      </w:r>
      <w:proofErr w:type="spellStart"/>
      <w:r w:rsidRPr="003C5374">
        <w:rPr>
          <w:rFonts w:ascii="Garamond" w:hAnsi="Garamond" w:cs="Times New Roman"/>
          <w:sz w:val="22"/>
          <w:szCs w:val="22"/>
        </w:rPr>
        <w:t>Suatu</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usaha</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dikatakan</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layak</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berdasarkan</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kriteria</w:t>
      </w:r>
      <w:proofErr w:type="spellEnd"/>
      <w:r w:rsidRPr="003C5374">
        <w:rPr>
          <w:rFonts w:ascii="Garamond" w:hAnsi="Garamond" w:cs="Times New Roman"/>
          <w:sz w:val="22"/>
          <w:szCs w:val="22"/>
        </w:rPr>
        <w:t xml:space="preserve"> NPV </w:t>
      </w:r>
      <w:proofErr w:type="spellStart"/>
      <w:r w:rsidRPr="003C5374">
        <w:rPr>
          <w:rFonts w:ascii="Garamond" w:hAnsi="Garamond" w:cs="Times New Roman"/>
          <w:sz w:val="22"/>
          <w:szCs w:val="22"/>
        </w:rPr>
        <w:t>apabila</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nilai</w:t>
      </w:r>
      <w:proofErr w:type="spellEnd"/>
      <w:r w:rsidRPr="003C5374">
        <w:rPr>
          <w:rFonts w:ascii="Garamond" w:hAnsi="Garamond" w:cs="Times New Roman"/>
          <w:sz w:val="22"/>
          <w:szCs w:val="22"/>
        </w:rPr>
        <w:t xml:space="preserve"> NPV-</w:t>
      </w:r>
      <w:proofErr w:type="spellStart"/>
      <w:r w:rsidRPr="003C5374">
        <w:rPr>
          <w:rFonts w:ascii="Garamond" w:hAnsi="Garamond" w:cs="Times New Roman"/>
          <w:sz w:val="22"/>
          <w:szCs w:val="22"/>
        </w:rPr>
        <w:t>nya</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lebih</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besar</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daripada</w:t>
      </w:r>
      <w:proofErr w:type="spellEnd"/>
      <w:r w:rsidRPr="003C5374">
        <w:rPr>
          <w:rFonts w:ascii="Garamond" w:hAnsi="Garamond" w:cs="Times New Roman"/>
          <w:sz w:val="22"/>
          <w:szCs w:val="22"/>
        </w:rPr>
        <w:t xml:space="preserve"> nol. NPV di </w:t>
      </w:r>
      <w:proofErr w:type="spellStart"/>
      <w:r w:rsidRPr="003C5374">
        <w:rPr>
          <w:rFonts w:ascii="Garamond" w:hAnsi="Garamond" w:cs="Times New Roman"/>
          <w:sz w:val="22"/>
          <w:szCs w:val="22"/>
        </w:rPr>
        <w:t>bawah</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nol</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menunjukan</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usaha</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tidak</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layak</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untuk</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diusahakan</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karena</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akan</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menimbulkan</w:t>
      </w:r>
      <w:proofErr w:type="spellEnd"/>
      <w:r w:rsidRPr="003C5374">
        <w:rPr>
          <w:rFonts w:ascii="Garamond" w:hAnsi="Garamond" w:cs="Times New Roman"/>
          <w:sz w:val="22"/>
          <w:szCs w:val="22"/>
        </w:rPr>
        <w:t xml:space="preserve"> </w:t>
      </w:r>
      <w:proofErr w:type="spellStart"/>
      <w:r w:rsidRPr="003C5374">
        <w:rPr>
          <w:rFonts w:ascii="Garamond" w:hAnsi="Garamond" w:cs="Times New Roman"/>
          <w:sz w:val="22"/>
          <w:szCs w:val="22"/>
        </w:rPr>
        <w:t>kerugian</w:t>
      </w:r>
      <w:proofErr w:type="spellEnd"/>
      <w:r w:rsidRPr="003C5374">
        <w:rPr>
          <w:rFonts w:ascii="Garamond" w:hAnsi="Garamond" w:cs="Times New Roman"/>
          <w:sz w:val="22"/>
          <w:szCs w:val="22"/>
        </w:rPr>
        <w:t>.</w:t>
      </w:r>
      <w:r w:rsidRPr="003C5374">
        <w:rPr>
          <w:rFonts w:ascii="Garamond" w:hAnsi="Garamond" w:cs="Times New Roman"/>
          <w:sz w:val="22"/>
          <w:szCs w:val="22"/>
          <w:lang w:val="id-ID"/>
        </w:rPr>
        <w:t xml:space="preserve"> Perhitungan nilai NPV dengan </w:t>
      </w:r>
      <w:r w:rsidRPr="003C5374">
        <w:rPr>
          <w:rFonts w:ascii="Garamond" w:hAnsi="Garamond" w:cs="Times New Roman"/>
          <w:i/>
          <w:sz w:val="22"/>
          <w:szCs w:val="22"/>
          <w:lang w:val="id-ID"/>
        </w:rPr>
        <w:t>discount factor</w:t>
      </w:r>
      <w:r w:rsidRPr="003C5374">
        <w:rPr>
          <w:rFonts w:ascii="Garamond" w:hAnsi="Garamond" w:cs="Times New Roman"/>
          <w:sz w:val="22"/>
          <w:szCs w:val="22"/>
          <w:lang w:val="id-ID"/>
        </w:rPr>
        <w:t xml:space="preserve"> sebesar 10 %  diperoleh setelah menghitung total arus kas masuk dan total arus keluar.  </w:t>
      </w:r>
      <w:r w:rsidRPr="003C5374">
        <w:rPr>
          <w:rFonts w:ascii="Garamond" w:eastAsia="Times New Roman" w:hAnsi="Garamond" w:cs="Times New Roman"/>
          <w:color w:val="191919"/>
          <w:sz w:val="22"/>
          <w:szCs w:val="22"/>
        </w:rPr>
        <w:t xml:space="preserve">Nilai NPV </w:t>
      </w:r>
      <w:r w:rsidRPr="003C5374">
        <w:rPr>
          <w:rFonts w:ascii="Garamond" w:eastAsia="Times New Roman" w:hAnsi="Garamond" w:cs="Times New Roman"/>
          <w:color w:val="191919"/>
          <w:sz w:val="22"/>
          <w:szCs w:val="22"/>
          <w:lang w:val="id-ID"/>
        </w:rPr>
        <w:t xml:space="preserve">usaha produksi cangkul CV Rhodas pada perubahan (kenaikan) harga cangkul dan biaya </w:t>
      </w:r>
      <w:proofErr w:type="spellStart"/>
      <w:r w:rsidRPr="003C5374">
        <w:rPr>
          <w:rFonts w:ascii="Garamond" w:eastAsia="Times New Roman" w:hAnsi="Garamond" w:cs="Times New Roman"/>
          <w:color w:val="191919"/>
          <w:sz w:val="22"/>
          <w:szCs w:val="22"/>
        </w:rPr>
        <w:t>diperoleh</w:t>
      </w:r>
      <w:proofErr w:type="spellEnd"/>
      <w:r w:rsidRPr="003C5374">
        <w:rPr>
          <w:rFonts w:ascii="Garamond" w:eastAsia="Times New Roman" w:hAnsi="Garamond" w:cs="Times New Roman"/>
          <w:color w:val="191919"/>
          <w:sz w:val="22"/>
          <w:szCs w:val="22"/>
        </w:rPr>
        <w:t xml:space="preserve"> </w:t>
      </w:r>
      <w:proofErr w:type="spellStart"/>
      <w:r w:rsidRPr="003C5374">
        <w:rPr>
          <w:rFonts w:ascii="Garamond" w:eastAsia="Times New Roman" w:hAnsi="Garamond" w:cs="Times New Roman"/>
          <w:color w:val="191919"/>
          <w:sz w:val="22"/>
          <w:szCs w:val="22"/>
        </w:rPr>
        <w:t>dari</w:t>
      </w:r>
      <w:proofErr w:type="spellEnd"/>
      <w:r w:rsidRPr="003C5374">
        <w:rPr>
          <w:rFonts w:ascii="Garamond" w:eastAsia="Times New Roman" w:hAnsi="Garamond" w:cs="Times New Roman"/>
          <w:color w:val="191919"/>
          <w:sz w:val="22"/>
          <w:szCs w:val="22"/>
        </w:rPr>
        <w:t xml:space="preserve"> </w:t>
      </w:r>
      <w:proofErr w:type="spellStart"/>
      <w:r w:rsidRPr="003C5374">
        <w:rPr>
          <w:rFonts w:ascii="Garamond" w:eastAsia="Times New Roman" w:hAnsi="Garamond" w:cs="Times New Roman"/>
          <w:color w:val="191919"/>
          <w:sz w:val="22"/>
          <w:szCs w:val="22"/>
        </w:rPr>
        <w:t>arus</w:t>
      </w:r>
      <w:proofErr w:type="spellEnd"/>
      <w:r w:rsidRPr="003C5374">
        <w:rPr>
          <w:rFonts w:ascii="Garamond" w:eastAsia="Times New Roman" w:hAnsi="Garamond" w:cs="Times New Roman"/>
          <w:color w:val="191919"/>
          <w:sz w:val="22"/>
          <w:szCs w:val="22"/>
        </w:rPr>
        <w:t xml:space="preserve"> kas </w:t>
      </w:r>
      <w:proofErr w:type="spellStart"/>
      <w:r w:rsidRPr="003C5374">
        <w:rPr>
          <w:rFonts w:ascii="Garamond" w:eastAsia="Times New Roman" w:hAnsi="Garamond" w:cs="Times New Roman"/>
          <w:color w:val="191919"/>
          <w:sz w:val="22"/>
          <w:szCs w:val="22"/>
        </w:rPr>
        <w:t>dari</w:t>
      </w:r>
      <w:proofErr w:type="spellEnd"/>
      <w:r w:rsidRPr="003C5374">
        <w:rPr>
          <w:rFonts w:ascii="Garamond" w:eastAsia="Times New Roman" w:hAnsi="Garamond" w:cs="Times New Roman"/>
          <w:color w:val="191919"/>
          <w:sz w:val="22"/>
          <w:szCs w:val="22"/>
        </w:rPr>
        <w:t xml:space="preserve"> </w:t>
      </w:r>
      <w:proofErr w:type="spellStart"/>
      <w:r w:rsidRPr="003C5374">
        <w:rPr>
          <w:rFonts w:ascii="Garamond" w:eastAsia="Times New Roman" w:hAnsi="Garamond" w:cs="Times New Roman"/>
          <w:color w:val="191919"/>
          <w:sz w:val="22"/>
          <w:szCs w:val="22"/>
        </w:rPr>
        <w:t>tahun</w:t>
      </w:r>
      <w:proofErr w:type="spellEnd"/>
      <w:r w:rsidRPr="003C5374">
        <w:rPr>
          <w:rFonts w:ascii="Garamond" w:eastAsia="Times New Roman" w:hAnsi="Garamond" w:cs="Times New Roman"/>
          <w:color w:val="191919"/>
          <w:sz w:val="22"/>
          <w:szCs w:val="22"/>
        </w:rPr>
        <w:t xml:space="preserve"> </w:t>
      </w:r>
      <w:proofErr w:type="spellStart"/>
      <w:r w:rsidRPr="003C5374">
        <w:rPr>
          <w:rFonts w:ascii="Garamond" w:eastAsia="Times New Roman" w:hAnsi="Garamond" w:cs="Times New Roman"/>
          <w:color w:val="191919"/>
          <w:sz w:val="22"/>
          <w:szCs w:val="22"/>
        </w:rPr>
        <w:t>ke</w:t>
      </w:r>
      <w:proofErr w:type="spellEnd"/>
      <w:r w:rsidRPr="003C5374">
        <w:rPr>
          <w:rFonts w:ascii="Garamond" w:eastAsia="Times New Roman" w:hAnsi="Garamond" w:cs="Times New Roman"/>
          <w:color w:val="191919"/>
          <w:sz w:val="22"/>
          <w:szCs w:val="22"/>
          <w:lang w:val="id-ID"/>
        </w:rPr>
        <w:t xml:space="preserve"> -1</w:t>
      </w:r>
      <w:r w:rsidRPr="003C5374">
        <w:rPr>
          <w:rFonts w:ascii="Garamond" w:eastAsia="Times New Roman" w:hAnsi="Garamond" w:cs="Times New Roman"/>
          <w:color w:val="191919"/>
          <w:sz w:val="22"/>
          <w:szCs w:val="22"/>
        </w:rPr>
        <w:t xml:space="preserve"> </w:t>
      </w:r>
      <w:proofErr w:type="spellStart"/>
      <w:r w:rsidRPr="003C5374">
        <w:rPr>
          <w:rFonts w:ascii="Garamond" w:eastAsia="Times New Roman" w:hAnsi="Garamond" w:cs="Times New Roman"/>
          <w:color w:val="191919"/>
          <w:sz w:val="22"/>
          <w:szCs w:val="22"/>
        </w:rPr>
        <w:t>sampai</w:t>
      </w:r>
      <w:proofErr w:type="spellEnd"/>
      <w:r w:rsidRPr="003C5374">
        <w:rPr>
          <w:rFonts w:ascii="Garamond" w:eastAsia="Times New Roman" w:hAnsi="Garamond" w:cs="Times New Roman"/>
          <w:color w:val="191919"/>
          <w:sz w:val="22"/>
          <w:szCs w:val="22"/>
        </w:rPr>
        <w:t xml:space="preserve"> </w:t>
      </w:r>
      <w:r w:rsidRPr="003C5374">
        <w:rPr>
          <w:rFonts w:ascii="Garamond" w:eastAsia="Times New Roman" w:hAnsi="Garamond" w:cs="Times New Roman"/>
          <w:color w:val="191919"/>
          <w:sz w:val="22"/>
          <w:szCs w:val="22"/>
          <w:lang w:val="id-ID"/>
        </w:rPr>
        <w:t>tahun ke-5</w:t>
      </w:r>
      <w:r w:rsidRPr="003C5374">
        <w:rPr>
          <w:rFonts w:ascii="Garamond" w:eastAsia="Times New Roman" w:hAnsi="Garamond" w:cs="Times New Roman"/>
          <w:color w:val="191919"/>
          <w:sz w:val="22"/>
          <w:szCs w:val="22"/>
        </w:rPr>
        <w:t xml:space="preserve"> </w:t>
      </w:r>
      <w:proofErr w:type="spellStart"/>
      <w:r w:rsidRPr="003C5374">
        <w:rPr>
          <w:rFonts w:ascii="Garamond" w:eastAsia="Times New Roman" w:hAnsi="Garamond" w:cs="Times New Roman"/>
          <w:color w:val="191919"/>
          <w:sz w:val="22"/>
          <w:szCs w:val="22"/>
        </w:rPr>
        <w:t>sebagai</w:t>
      </w:r>
      <w:proofErr w:type="spellEnd"/>
      <w:r w:rsidRPr="003C5374">
        <w:rPr>
          <w:rFonts w:ascii="Garamond" w:eastAsia="Times New Roman" w:hAnsi="Garamond" w:cs="Times New Roman"/>
          <w:color w:val="191919"/>
          <w:sz w:val="22"/>
          <w:szCs w:val="22"/>
        </w:rPr>
        <w:t xml:space="preserve"> </w:t>
      </w:r>
      <w:proofErr w:type="spellStart"/>
      <w:proofErr w:type="gramStart"/>
      <w:r w:rsidRPr="003C5374">
        <w:rPr>
          <w:rFonts w:ascii="Garamond" w:eastAsia="Times New Roman" w:hAnsi="Garamond" w:cs="Times New Roman"/>
          <w:color w:val="191919"/>
          <w:sz w:val="22"/>
          <w:szCs w:val="22"/>
        </w:rPr>
        <w:t>berikut</w:t>
      </w:r>
      <w:proofErr w:type="spellEnd"/>
      <w:r w:rsidRPr="003C5374">
        <w:rPr>
          <w:rFonts w:ascii="Garamond" w:eastAsia="Times New Roman" w:hAnsi="Garamond" w:cs="Times New Roman"/>
          <w:color w:val="191919"/>
          <w:sz w:val="22"/>
          <w:szCs w:val="22"/>
        </w:rPr>
        <w:t xml:space="preserve"> :</w:t>
      </w:r>
      <w:proofErr w:type="gramEnd"/>
    </w:p>
    <w:p w14:paraId="67396D13" w14:textId="77777777" w:rsidR="00C87904" w:rsidRDefault="00C87904" w:rsidP="00C87904">
      <w:pPr>
        <w:ind w:left="709" w:hanging="709"/>
        <w:jc w:val="center"/>
        <w:outlineLvl w:val="0"/>
        <w:rPr>
          <w:rFonts w:ascii="Garamond" w:hAnsi="Garamond" w:cs="Times New Roman"/>
          <w:b/>
          <w:sz w:val="22"/>
          <w:szCs w:val="22"/>
          <w:lang w:val="id-ID"/>
        </w:rPr>
        <w:sectPr w:rsidR="00C87904" w:rsidSect="00113827">
          <w:type w:val="continuous"/>
          <w:pgSz w:w="11907" w:h="16839" w:code="9"/>
          <w:pgMar w:top="1701" w:right="1701" w:bottom="1701" w:left="2268" w:header="720" w:footer="720" w:gutter="0"/>
          <w:cols w:num="2" w:space="720"/>
          <w:docGrid w:linePitch="360"/>
        </w:sectPr>
      </w:pPr>
    </w:p>
    <w:p w14:paraId="4C056D3A" w14:textId="1C187359" w:rsidR="00C87904" w:rsidRDefault="00C87904" w:rsidP="003F2407">
      <w:pPr>
        <w:ind w:left="709" w:hanging="709"/>
        <w:jc w:val="both"/>
        <w:outlineLvl w:val="0"/>
        <w:rPr>
          <w:rFonts w:ascii="Garamond" w:hAnsi="Garamond" w:cs="Times New Roman"/>
          <w:b/>
          <w:lang w:val="id-ID"/>
        </w:rPr>
      </w:pPr>
      <w:r w:rsidRPr="0048482E">
        <w:rPr>
          <w:rFonts w:ascii="Garamond" w:hAnsi="Garamond" w:cs="Times New Roman"/>
          <w:b/>
          <w:lang w:val="id-ID"/>
        </w:rPr>
        <w:lastRenderedPageBreak/>
        <w:t xml:space="preserve">Tabel </w:t>
      </w:r>
      <w:r w:rsidRPr="0048482E">
        <w:rPr>
          <w:rFonts w:ascii="Garamond" w:hAnsi="Garamond" w:cs="Times New Roman"/>
          <w:b/>
        </w:rPr>
        <w:tab/>
      </w:r>
      <w:r w:rsidRPr="0048482E">
        <w:rPr>
          <w:rFonts w:ascii="Garamond" w:hAnsi="Garamond" w:cs="Times New Roman"/>
          <w:b/>
          <w:lang w:val="id-ID"/>
        </w:rPr>
        <w:t>4</w:t>
      </w:r>
      <w:r w:rsidRPr="0048482E">
        <w:rPr>
          <w:rFonts w:ascii="Garamond" w:hAnsi="Garamond" w:cs="Times New Roman"/>
          <w:b/>
          <w:lang w:val="id-ID"/>
        </w:rPr>
        <w:t xml:space="preserve">. </w:t>
      </w:r>
      <w:r w:rsidRPr="0048482E">
        <w:rPr>
          <w:rFonts w:ascii="Garamond" w:hAnsi="Garamond" w:cs="Times New Roman"/>
          <w:b/>
        </w:rPr>
        <w:t xml:space="preserve">Hasil </w:t>
      </w:r>
      <w:proofErr w:type="spellStart"/>
      <w:r w:rsidRPr="0048482E">
        <w:rPr>
          <w:rFonts w:ascii="Garamond" w:hAnsi="Garamond" w:cs="Times New Roman"/>
          <w:b/>
        </w:rPr>
        <w:t>Perhitungan</w:t>
      </w:r>
      <w:proofErr w:type="spellEnd"/>
      <w:r w:rsidRPr="0048482E">
        <w:rPr>
          <w:rFonts w:ascii="Garamond" w:hAnsi="Garamond" w:cs="Times New Roman"/>
          <w:b/>
        </w:rPr>
        <w:t xml:space="preserve"> </w:t>
      </w:r>
      <w:r w:rsidRPr="0048482E">
        <w:rPr>
          <w:rFonts w:ascii="Garamond" w:hAnsi="Garamond" w:cs="Times New Roman"/>
          <w:b/>
          <w:i/>
        </w:rPr>
        <w:t>Net Present Value</w:t>
      </w:r>
      <w:r w:rsidRPr="0048482E">
        <w:rPr>
          <w:rFonts w:ascii="Garamond" w:hAnsi="Garamond" w:cs="Times New Roman"/>
          <w:b/>
        </w:rPr>
        <w:t xml:space="preserve"> (</w:t>
      </w:r>
      <w:proofErr w:type="gramStart"/>
      <w:r w:rsidRPr="0048482E">
        <w:rPr>
          <w:rFonts w:ascii="Garamond" w:hAnsi="Garamond" w:cs="Times New Roman"/>
          <w:b/>
        </w:rPr>
        <w:t>NPV)</w:t>
      </w:r>
      <w:r w:rsidRPr="0048482E">
        <w:rPr>
          <w:rFonts w:ascii="Garamond" w:hAnsi="Garamond" w:cs="Times New Roman"/>
          <w:b/>
          <w:lang w:val="id-ID"/>
        </w:rPr>
        <w:t xml:space="preserve"> </w:t>
      </w:r>
      <w:r w:rsidR="0048482E" w:rsidRPr="0048482E">
        <w:rPr>
          <w:rFonts w:ascii="Garamond" w:hAnsi="Garamond" w:cs="Times New Roman"/>
          <w:b/>
          <w:lang w:val="id-ID"/>
        </w:rPr>
        <w:t xml:space="preserve"> </w:t>
      </w:r>
      <w:r w:rsidRPr="0048482E">
        <w:rPr>
          <w:rFonts w:ascii="Garamond" w:hAnsi="Garamond" w:cs="Times New Roman"/>
          <w:b/>
          <w:lang w:val="id-ID"/>
        </w:rPr>
        <w:t>Produksi</w:t>
      </w:r>
      <w:proofErr w:type="gramEnd"/>
      <w:r w:rsidRPr="0048482E">
        <w:rPr>
          <w:rFonts w:ascii="Garamond" w:hAnsi="Garamond" w:cs="Times New Roman"/>
          <w:b/>
          <w:lang w:val="id-ID"/>
        </w:rPr>
        <w:t xml:space="preserve"> Cangkul CV Rhodas (Jika Harga Bahan Baku dan Harga Cangkul </w:t>
      </w:r>
      <w:r w:rsidR="00877EFF">
        <w:rPr>
          <w:rFonts w:ascii="Garamond" w:hAnsi="Garamond" w:cs="Times New Roman"/>
          <w:b/>
          <w:lang w:val="id-ID"/>
        </w:rPr>
        <w:t>mengalami Kenaikan</w:t>
      </w:r>
      <w:r w:rsidRPr="0048482E">
        <w:rPr>
          <w:rFonts w:ascii="Garamond" w:hAnsi="Garamond" w:cs="Times New Roman"/>
          <w:b/>
          <w:lang w:val="id-ID"/>
        </w:rPr>
        <w:t xml:space="preserve"> Yang Terjadi Pada Tahun ke - 3)</w:t>
      </w:r>
    </w:p>
    <w:p w14:paraId="710DE842" w14:textId="77777777" w:rsidR="00F32AF5" w:rsidRPr="003F2407" w:rsidRDefault="00F32AF5" w:rsidP="003F2407">
      <w:pPr>
        <w:ind w:left="709" w:hanging="709"/>
        <w:jc w:val="both"/>
        <w:outlineLvl w:val="0"/>
        <w:rPr>
          <w:rFonts w:ascii="Garamond" w:hAnsi="Garamond" w:cs="Times New Roman"/>
          <w:b/>
          <w:lang w:val="id-ID"/>
        </w:rPr>
      </w:pPr>
    </w:p>
    <w:tbl>
      <w:tblPr>
        <w:tblW w:w="7659" w:type="dxa"/>
        <w:jc w:val="center"/>
        <w:tblLayout w:type="fixed"/>
        <w:tblLook w:val="04A0" w:firstRow="1" w:lastRow="0" w:firstColumn="1" w:lastColumn="0" w:noHBand="0" w:noVBand="1"/>
      </w:tblPr>
      <w:tblGrid>
        <w:gridCol w:w="3013"/>
        <w:gridCol w:w="2100"/>
        <w:gridCol w:w="2546"/>
      </w:tblGrid>
      <w:tr w:rsidR="007A7DD5" w:rsidRPr="007A7DD5" w14:paraId="2FFD7B43" w14:textId="77777777" w:rsidTr="004B1B50">
        <w:trPr>
          <w:trHeight w:val="165"/>
          <w:jc w:val="center"/>
        </w:trPr>
        <w:tc>
          <w:tcPr>
            <w:tcW w:w="3013" w:type="dxa"/>
            <w:tcBorders>
              <w:top w:val="single" w:sz="4" w:space="0" w:color="auto"/>
            </w:tcBorders>
            <w:shd w:val="clear" w:color="auto" w:fill="FABF8F" w:themeFill="accent6" w:themeFillTint="99"/>
          </w:tcPr>
          <w:p w14:paraId="3C2D6299" w14:textId="0EB49CC7" w:rsidR="007A7DD5" w:rsidRPr="007A7DD5" w:rsidRDefault="007A7DD5" w:rsidP="00867A01">
            <w:pPr>
              <w:jc w:val="center"/>
              <w:rPr>
                <w:rFonts w:ascii="Garamond" w:eastAsia="Times New Roman" w:hAnsi="Garamond" w:cs="Times New Roman"/>
                <w:b/>
                <w:bCs/>
                <w:color w:val="000000"/>
                <w:sz w:val="18"/>
                <w:szCs w:val="18"/>
                <w:lang w:val="id-ID"/>
              </w:rPr>
            </w:pPr>
            <w:r w:rsidRPr="007A7DD5">
              <w:rPr>
                <w:rFonts w:ascii="Garamond" w:eastAsia="Times New Roman" w:hAnsi="Garamond" w:cs="Times New Roman"/>
                <w:b/>
                <w:bCs/>
                <w:color w:val="000000"/>
                <w:sz w:val="18"/>
                <w:szCs w:val="18"/>
                <w:lang w:val="id-ID"/>
              </w:rPr>
              <w:t>NPV yang diperoleh apabila</w:t>
            </w:r>
          </w:p>
        </w:tc>
        <w:tc>
          <w:tcPr>
            <w:tcW w:w="4646" w:type="dxa"/>
            <w:gridSpan w:val="2"/>
            <w:tcBorders>
              <w:top w:val="single" w:sz="4" w:space="0" w:color="auto"/>
            </w:tcBorders>
            <w:shd w:val="clear" w:color="auto" w:fill="FABF8F" w:themeFill="accent6" w:themeFillTint="99"/>
            <w:vAlign w:val="center"/>
            <w:hideMark/>
          </w:tcPr>
          <w:p w14:paraId="2424B9ED" w14:textId="5767978A" w:rsidR="007A7DD5" w:rsidRPr="007A7DD5" w:rsidRDefault="007A7DD5" w:rsidP="00867A01">
            <w:pPr>
              <w:jc w:val="center"/>
              <w:rPr>
                <w:rFonts w:ascii="Garamond" w:eastAsia="Times New Roman" w:hAnsi="Garamond" w:cs="Times New Roman"/>
                <w:b/>
                <w:bCs/>
                <w:color w:val="000000"/>
                <w:sz w:val="18"/>
                <w:szCs w:val="18"/>
                <w:lang w:val="id-ID"/>
              </w:rPr>
            </w:pPr>
            <w:r w:rsidRPr="007A7DD5">
              <w:rPr>
                <w:rFonts w:ascii="Garamond" w:eastAsia="Times New Roman" w:hAnsi="Garamond" w:cs="Times New Roman"/>
                <w:b/>
                <w:bCs/>
                <w:color w:val="000000"/>
                <w:sz w:val="18"/>
                <w:szCs w:val="18"/>
                <w:lang w:val="id-ID"/>
              </w:rPr>
              <w:t>Bahan Baku Naik</w:t>
            </w:r>
          </w:p>
        </w:tc>
      </w:tr>
      <w:tr w:rsidR="00176A1A" w:rsidRPr="007A7DD5" w14:paraId="44718814" w14:textId="77777777" w:rsidTr="004B1B50">
        <w:trPr>
          <w:trHeight w:val="165"/>
          <w:jc w:val="center"/>
        </w:trPr>
        <w:tc>
          <w:tcPr>
            <w:tcW w:w="3013" w:type="dxa"/>
            <w:tcBorders>
              <w:top w:val="single" w:sz="4" w:space="0" w:color="auto"/>
              <w:bottom w:val="single" w:sz="4" w:space="0" w:color="auto"/>
            </w:tcBorders>
            <w:shd w:val="clear" w:color="auto" w:fill="FABF8F" w:themeFill="accent6" w:themeFillTint="99"/>
          </w:tcPr>
          <w:p w14:paraId="24F005ED" w14:textId="447A1B34" w:rsidR="00176A1A" w:rsidRPr="007A7DD5" w:rsidRDefault="00176A1A" w:rsidP="00867A01">
            <w:pPr>
              <w:jc w:val="center"/>
              <w:rPr>
                <w:rFonts w:ascii="Garamond" w:eastAsia="Times New Roman" w:hAnsi="Garamond" w:cs="Times New Roman"/>
                <w:b/>
                <w:bCs/>
                <w:color w:val="000000"/>
                <w:sz w:val="18"/>
                <w:szCs w:val="18"/>
                <w:lang w:val="id-ID"/>
              </w:rPr>
            </w:pPr>
            <w:r w:rsidRPr="007A7DD5">
              <w:rPr>
                <w:rFonts w:ascii="Garamond" w:eastAsia="Times New Roman" w:hAnsi="Garamond" w:cs="Times New Roman"/>
                <w:b/>
                <w:bCs/>
                <w:color w:val="000000"/>
                <w:sz w:val="18"/>
                <w:szCs w:val="18"/>
                <w:lang w:val="id-ID"/>
              </w:rPr>
              <w:t xml:space="preserve">Harga Cangkul Naik </w:t>
            </w:r>
          </w:p>
        </w:tc>
        <w:tc>
          <w:tcPr>
            <w:tcW w:w="2100" w:type="dxa"/>
            <w:tcBorders>
              <w:top w:val="single" w:sz="4" w:space="0" w:color="auto"/>
              <w:bottom w:val="single" w:sz="4" w:space="0" w:color="auto"/>
            </w:tcBorders>
            <w:shd w:val="clear" w:color="auto" w:fill="FABF8F" w:themeFill="accent6" w:themeFillTint="99"/>
            <w:vAlign w:val="center"/>
          </w:tcPr>
          <w:p w14:paraId="1F33B1FE" w14:textId="342C5CC7" w:rsidR="00176A1A" w:rsidRPr="007A7DD5" w:rsidRDefault="00176A1A" w:rsidP="00867A01">
            <w:pPr>
              <w:jc w:val="center"/>
              <w:rPr>
                <w:rFonts w:ascii="Garamond" w:eastAsia="Times New Roman" w:hAnsi="Garamond" w:cs="Times New Roman"/>
                <w:b/>
                <w:bCs/>
                <w:color w:val="000000"/>
                <w:sz w:val="18"/>
                <w:szCs w:val="18"/>
                <w:lang w:val="id-ID"/>
              </w:rPr>
            </w:pPr>
            <w:r w:rsidRPr="007A7DD5">
              <w:rPr>
                <w:rFonts w:ascii="Garamond" w:eastAsia="Times New Roman" w:hAnsi="Garamond" w:cs="Times New Roman"/>
                <w:b/>
                <w:bCs/>
                <w:color w:val="000000"/>
                <w:sz w:val="18"/>
                <w:szCs w:val="18"/>
                <w:lang w:val="id-ID"/>
              </w:rPr>
              <w:t>2,5 %</w:t>
            </w:r>
          </w:p>
        </w:tc>
        <w:tc>
          <w:tcPr>
            <w:tcW w:w="2546" w:type="dxa"/>
            <w:tcBorders>
              <w:top w:val="single" w:sz="4" w:space="0" w:color="auto"/>
              <w:bottom w:val="single" w:sz="4" w:space="0" w:color="auto"/>
            </w:tcBorders>
            <w:shd w:val="clear" w:color="auto" w:fill="FABF8F" w:themeFill="accent6" w:themeFillTint="99"/>
            <w:vAlign w:val="center"/>
          </w:tcPr>
          <w:p w14:paraId="3E5F20F5" w14:textId="0FA2BCB7" w:rsidR="00176A1A" w:rsidRPr="007A7DD5" w:rsidRDefault="00176A1A" w:rsidP="00867A01">
            <w:pPr>
              <w:jc w:val="center"/>
              <w:rPr>
                <w:rFonts w:ascii="Garamond" w:eastAsia="Times New Roman" w:hAnsi="Garamond" w:cs="Times New Roman"/>
                <w:b/>
                <w:bCs/>
                <w:color w:val="000000"/>
                <w:sz w:val="18"/>
                <w:szCs w:val="18"/>
                <w:lang w:val="id-ID"/>
              </w:rPr>
            </w:pPr>
            <w:r w:rsidRPr="007A7DD5">
              <w:rPr>
                <w:rFonts w:ascii="Garamond" w:eastAsia="Times New Roman" w:hAnsi="Garamond" w:cs="Times New Roman"/>
                <w:b/>
                <w:bCs/>
                <w:color w:val="000000"/>
                <w:sz w:val="18"/>
                <w:szCs w:val="18"/>
                <w:lang w:val="id-ID"/>
              </w:rPr>
              <w:t>4%</w:t>
            </w:r>
          </w:p>
        </w:tc>
      </w:tr>
      <w:tr w:rsidR="00176A1A" w:rsidRPr="007A7DD5" w14:paraId="7FD2B8E5" w14:textId="77777777" w:rsidTr="004B1B50">
        <w:trPr>
          <w:trHeight w:val="299"/>
          <w:jc w:val="center"/>
        </w:trPr>
        <w:tc>
          <w:tcPr>
            <w:tcW w:w="3013" w:type="dxa"/>
            <w:tcBorders>
              <w:top w:val="single" w:sz="4" w:space="0" w:color="auto"/>
            </w:tcBorders>
          </w:tcPr>
          <w:p w14:paraId="16B01624" w14:textId="0F3A7639" w:rsidR="00176A1A" w:rsidRPr="007A7DD5" w:rsidRDefault="00176A1A" w:rsidP="00867A01">
            <w:pPr>
              <w:jc w:val="center"/>
              <w:rPr>
                <w:rFonts w:ascii="Garamond" w:eastAsia="Times New Roman" w:hAnsi="Garamond" w:cs="Times New Roman"/>
                <w:color w:val="000000"/>
                <w:sz w:val="18"/>
                <w:szCs w:val="18"/>
                <w:lang w:val="id-ID"/>
              </w:rPr>
            </w:pPr>
            <w:r w:rsidRPr="007A7DD5">
              <w:rPr>
                <w:rFonts w:ascii="Garamond" w:eastAsia="Times New Roman" w:hAnsi="Garamond" w:cs="Times New Roman"/>
                <w:color w:val="000000"/>
                <w:sz w:val="18"/>
                <w:szCs w:val="18"/>
                <w:lang w:val="id-ID"/>
              </w:rPr>
              <w:t>2,5 %</w:t>
            </w:r>
          </w:p>
        </w:tc>
        <w:tc>
          <w:tcPr>
            <w:tcW w:w="2100" w:type="dxa"/>
            <w:tcBorders>
              <w:top w:val="single" w:sz="4" w:space="0" w:color="auto"/>
            </w:tcBorders>
            <w:shd w:val="clear" w:color="auto" w:fill="auto"/>
            <w:vAlign w:val="center"/>
            <w:hideMark/>
          </w:tcPr>
          <w:p w14:paraId="6B8D65DC" w14:textId="27202174" w:rsidR="00176A1A" w:rsidRPr="007A7DD5" w:rsidRDefault="00176A1A" w:rsidP="00867A01">
            <w:pPr>
              <w:jc w:val="center"/>
              <w:rPr>
                <w:rFonts w:ascii="Garamond" w:eastAsia="Times New Roman" w:hAnsi="Garamond" w:cs="Times New Roman"/>
                <w:color w:val="000000"/>
                <w:sz w:val="18"/>
                <w:szCs w:val="18"/>
                <w:lang w:val="id-ID"/>
              </w:rPr>
            </w:pPr>
            <w:r w:rsidRPr="007A7DD5">
              <w:rPr>
                <w:rFonts w:ascii="Garamond" w:eastAsia="Times New Roman" w:hAnsi="Garamond" w:cs="Times New Roman"/>
                <w:color w:val="000000"/>
                <w:sz w:val="18"/>
                <w:szCs w:val="18"/>
                <w:lang w:val="id-ID"/>
              </w:rPr>
              <w:t>6.605.634.810</w:t>
            </w:r>
          </w:p>
        </w:tc>
        <w:tc>
          <w:tcPr>
            <w:tcW w:w="2546" w:type="dxa"/>
            <w:tcBorders>
              <w:top w:val="single" w:sz="4" w:space="0" w:color="auto"/>
            </w:tcBorders>
            <w:shd w:val="clear" w:color="auto" w:fill="auto"/>
            <w:vAlign w:val="center"/>
          </w:tcPr>
          <w:p w14:paraId="7BEDFC08" w14:textId="5D366536" w:rsidR="00176A1A" w:rsidRPr="007A7DD5" w:rsidRDefault="00176A1A" w:rsidP="00867A01">
            <w:pPr>
              <w:jc w:val="center"/>
              <w:rPr>
                <w:rFonts w:ascii="Garamond" w:eastAsia="Times New Roman" w:hAnsi="Garamond" w:cs="Times New Roman"/>
                <w:color w:val="000000"/>
                <w:sz w:val="18"/>
                <w:szCs w:val="18"/>
                <w:lang w:val="id-ID"/>
              </w:rPr>
            </w:pPr>
            <w:r w:rsidRPr="007A7DD5">
              <w:rPr>
                <w:rFonts w:ascii="Garamond" w:eastAsia="Times New Roman" w:hAnsi="Garamond" w:cs="Times New Roman"/>
                <w:color w:val="000000"/>
                <w:sz w:val="18"/>
                <w:szCs w:val="18"/>
                <w:lang w:val="id-ID"/>
              </w:rPr>
              <w:t>6.588.175.450</w:t>
            </w:r>
          </w:p>
        </w:tc>
      </w:tr>
      <w:tr w:rsidR="00176A1A" w:rsidRPr="007A7DD5" w14:paraId="0BA75D06" w14:textId="77777777" w:rsidTr="004B1B50">
        <w:trPr>
          <w:trHeight w:val="263"/>
          <w:jc w:val="center"/>
        </w:trPr>
        <w:tc>
          <w:tcPr>
            <w:tcW w:w="3013" w:type="dxa"/>
            <w:tcBorders>
              <w:bottom w:val="single" w:sz="4" w:space="0" w:color="auto"/>
            </w:tcBorders>
          </w:tcPr>
          <w:p w14:paraId="5CA141CA" w14:textId="331A1D1B" w:rsidR="00176A1A" w:rsidRPr="007A7DD5" w:rsidRDefault="00176A1A" w:rsidP="00867A01">
            <w:pPr>
              <w:jc w:val="center"/>
              <w:rPr>
                <w:rFonts w:ascii="Garamond" w:eastAsia="Times New Roman" w:hAnsi="Garamond" w:cs="Times New Roman"/>
                <w:color w:val="000000"/>
                <w:sz w:val="18"/>
                <w:szCs w:val="18"/>
                <w:lang w:val="id-ID"/>
              </w:rPr>
            </w:pPr>
            <w:r w:rsidRPr="007A7DD5">
              <w:rPr>
                <w:rFonts w:ascii="Garamond" w:eastAsia="Times New Roman" w:hAnsi="Garamond" w:cs="Times New Roman"/>
                <w:color w:val="000000"/>
                <w:sz w:val="18"/>
                <w:szCs w:val="18"/>
                <w:lang w:val="id-ID"/>
              </w:rPr>
              <w:t>5%</w:t>
            </w:r>
          </w:p>
        </w:tc>
        <w:tc>
          <w:tcPr>
            <w:tcW w:w="2100" w:type="dxa"/>
            <w:tcBorders>
              <w:bottom w:val="single" w:sz="4" w:space="0" w:color="auto"/>
            </w:tcBorders>
            <w:shd w:val="clear" w:color="auto" w:fill="auto"/>
            <w:vAlign w:val="center"/>
          </w:tcPr>
          <w:p w14:paraId="28AABCD6" w14:textId="204158CB" w:rsidR="00176A1A" w:rsidRPr="007A7DD5" w:rsidRDefault="00176A1A" w:rsidP="00867A01">
            <w:pPr>
              <w:jc w:val="center"/>
              <w:rPr>
                <w:rFonts w:ascii="Garamond" w:eastAsia="Times New Roman" w:hAnsi="Garamond" w:cs="Times New Roman"/>
                <w:color w:val="000000"/>
                <w:sz w:val="18"/>
                <w:szCs w:val="18"/>
              </w:rPr>
            </w:pPr>
            <w:r w:rsidRPr="007A7DD5">
              <w:rPr>
                <w:rFonts w:ascii="Garamond" w:eastAsia="Times New Roman" w:hAnsi="Garamond" w:cs="Times New Roman"/>
                <w:color w:val="000000"/>
                <w:sz w:val="18"/>
                <w:szCs w:val="18"/>
                <w:lang w:val="id-ID"/>
              </w:rPr>
              <w:t>6.751.129.483</w:t>
            </w:r>
          </w:p>
        </w:tc>
        <w:tc>
          <w:tcPr>
            <w:tcW w:w="2546" w:type="dxa"/>
            <w:tcBorders>
              <w:bottom w:val="single" w:sz="4" w:space="0" w:color="auto"/>
            </w:tcBorders>
            <w:shd w:val="clear" w:color="auto" w:fill="auto"/>
            <w:vAlign w:val="center"/>
          </w:tcPr>
          <w:p w14:paraId="613942F1" w14:textId="7C09461F" w:rsidR="00176A1A" w:rsidRPr="007A7DD5" w:rsidRDefault="00176A1A" w:rsidP="00867A01">
            <w:pPr>
              <w:jc w:val="center"/>
              <w:rPr>
                <w:rFonts w:ascii="Garamond" w:eastAsia="Times New Roman" w:hAnsi="Garamond" w:cs="Times New Roman"/>
                <w:color w:val="000000"/>
                <w:sz w:val="18"/>
                <w:szCs w:val="18"/>
                <w:lang w:val="id-ID"/>
              </w:rPr>
            </w:pPr>
            <w:r w:rsidRPr="007A7DD5">
              <w:rPr>
                <w:rFonts w:ascii="Garamond" w:eastAsia="Times New Roman" w:hAnsi="Garamond" w:cs="Times New Roman"/>
                <w:color w:val="000000"/>
                <w:sz w:val="18"/>
                <w:szCs w:val="18"/>
                <w:lang w:val="id-ID"/>
              </w:rPr>
              <w:t>6.733.670.122</w:t>
            </w:r>
          </w:p>
        </w:tc>
      </w:tr>
    </w:tbl>
    <w:p w14:paraId="211A7075" w14:textId="77777777" w:rsidR="00C87904" w:rsidRDefault="00C87904" w:rsidP="00C87904">
      <w:pPr>
        <w:tabs>
          <w:tab w:val="right" w:pos="7937"/>
        </w:tabs>
        <w:rPr>
          <w:rFonts w:ascii="Garamond" w:hAnsi="Garamond" w:cs="Times New Roman"/>
          <w:b/>
          <w:sz w:val="22"/>
          <w:szCs w:val="22"/>
        </w:rPr>
        <w:sectPr w:rsidR="00C87904" w:rsidSect="00C87904">
          <w:type w:val="continuous"/>
          <w:pgSz w:w="11907" w:h="16839" w:code="9"/>
          <w:pgMar w:top="1701" w:right="1701" w:bottom="1701" w:left="2268" w:header="720" w:footer="720" w:gutter="0"/>
          <w:cols w:space="720"/>
          <w:docGrid w:linePitch="360"/>
        </w:sectPr>
      </w:pPr>
    </w:p>
    <w:p w14:paraId="03EA7AB3" w14:textId="11CB4772" w:rsidR="00C87904" w:rsidRPr="00E72A43" w:rsidRDefault="007A7DD5" w:rsidP="00C87904">
      <w:pPr>
        <w:tabs>
          <w:tab w:val="right" w:pos="7937"/>
        </w:tabs>
        <w:rPr>
          <w:rFonts w:ascii="Garamond" w:hAnsi="Garamond" w:cs="Times New Roman"/>
          <w:b/>
          <w:noProof/>
          <w:lang w:val="id-ID"/>
        </w:rPr>
      </w:pPr>
      <w:r>
        <w:rPr>
          <w:rFonts w:ascii="Garamond" w:hAnsi="Garamond" w:cs="Times New Roman"/>
          <w:b/>
          <w:lang w:val="id-ID"/>
        </w:rPr>
        <w:t xml:space="preserve">      </w:t>
      </w:r>
      <w:proofErr w:type="spellStart"/>
      <w:proofErr w:type="gramStart"/>
      <w:r w:rsidR="00C87904" w:rsidRPr="00E72A43">
        <w:rPr>
          <w:rFonts w:ascii="Garamond" w:hAnsi="Garamond" w:cs="Times New Roman"/>
          <w:b/>
        </w:rPr>
        <w:t>Sumber</w:t>
      </w:r>
      <w:proofErr w:type="spellEnd"/>
      <w:r w:rsidR="00C87904" w:rsidRPr="00E72A43">
        <w:rPr>
          <w:rFonts w:ascii="Garamond" w:hAnsi="Garamond" w:cs="Times New Roman"/>
          <w:b/>
        </w:rPr>
        <w:t xml:space="preserve"> :</w:t>
      </w:r>
      <w:proofErr w:type="gramEnd"/>
      <w:r w:rsidR="00C87904" w:rsidRPr="00E72A43">
        <w:rPr>
          <w:rFonts w:ascii="Garamond" w:hAnsi="Garamond" w:cs="Times New Roman"/>
          <w:b/>
        </w:rPr>
        <w:t xml:space="preserve"> </w:t>
      </w:r>
      <w:r w:rsidR="00C87904" w:rsidRPr="00E72A43">
        <w:rPr>
          <w:rFonts w:ascii="Garamond" w:hAnsi="Garamond" w:cs="Times New Roman"/>
          <w:b/>
          <w:noProof/>
          <w:lang w:val="id-ID"/>
        </w:rPr>
        <w:t xml:space="preserve"> Data Primer (Olahan), 2019</w:t>
      </w:r>
    </w:p>
    <w:p w14:paraId="2083B945" w14:textId="77777777" w:rsidR="00C87904" w:rsidRPr="00C87904" w:rsidRDefault="00C87904" w:rsidP="00C87904">
      <w:pPr>
        <w:autoSpaceDE w:val="0"/>
        <w:autoSpaceDN w:val="0"/>
        <w:adjustRightInd w:val="0"/>
        <w:ind w:firstLine="567"/>
        <w:jc w:val="both"/>
        <w:rPr>
          <w:rFonts w:ascii="Garamond" w:hAnsi="Garamond" w:cs="Times New Roman"/>
          <w:sz w:val="22"/>
          <w:szCs w:val="22"/>
          <w:lang w:val="id-ID"/>
        </w:rPr>
      </w:pPr>
    </w:p>
    <w:p w14:paraId="2A54D5BB" w14:textId="77777777" w:rsidR="003F2407" w:rsidRDefault="003F2407" w:rsidP="00E02A29">
      <w:pPr>
        <w:autoSpaceDE w:val="0"/>
        <w:autoSpaceDN w:val="0"/>
        <w:adjustRightInd w:val="0"/>
        <w:ind w:firstLine="567"/>
        <w:jc w:val="both"/>
        <w:rPr>
          <w:rFonts w:ascii="Garamond" w:hAnsi="Garamond" w:cs="Times New Roman"/>
          <w:color w:val="191919"/>
          <w:sz w:val="22"/>
          <w:szCs w:val="22"/>
          <w:lang w:val="id-ID"/>
        </w:rPr>
        <w:sectPr w:rsidR="003F2407" w:rsidSect="00113827">
          <w:type w:val="continuous"/>
          <w:pgSz w:w="11907" w:h="16839" w:code="9"/>
          <w:pgMar w:top="1701" w:right="1701" w:bottom="1701" w:left="2268" w:header="720" w:footer="720" w:gutter="0"/>
          <w:cols w:num="2" w:space="720"/>
          <w:docGrid w:linePitch="360"/>
        </w:sectPr>
      </w:pPr>
    </w:p>
    <w:p w14:paraId="305C6AFF" w14:textId="21049797" w:rsidR="003F2407" w:rsidRDefault="00E72A43" w:rsidP="00A61480">
      <w:pPr>
        <w:autoSpaceDE w:val="0"/>
        <w:autoSpaceDN w:val="0"/>
        <w:adjustRightInd w:val="0"/>
        <w:spacing w:before="240"/>
        <w:ind w:firstLine="567"/>
        <w:jc w:val="both"/>
        <w:rPr>
          <w:rFonts w:ascii="Garamond" w:hAnsi="Garamond"/>
          <w:bCs/>
          <w:noProof/>
          <w:sz w:val="22"/>
          <w:szCs w:val="22"/>
        </w:rPr>
        <w:sectPr w:rsidR="003F2407" w:rsidSect="00A61480">
          <w:type w:val="continuous"/>
          <w:pgSz w:w="11907" w:h="16839" w:code="9"/>
          <w:pgMar w:top="1701" w:right="1701" w:bottom="1701" w:left="2268" w:header="720" w:footer="720" w:gutter="0"/>
          <w:cols w:space="720"/>
          <w:docGrid w:linePitch="360"/>
        </w:sectPr>
      </w:pPr>
      <w:bookmarkStart w:id="9" w:name="_Hlk103866816"/>
      <w:r w:rsidRPr="003C5374">
        <w:rPr>
          <w:rFonts w:ascii="Garamond" w:hAnsi="Garamond" w:cs="Times New Roman"/>
          <w:color w:val="191919"/>
          <w:sz w:val="22"/>
          <w:szCs w:val="22"/>
          <w:lang w:val="id-ID"/>
        </w:rPr>
        <w:t>Berdasarkan perhitungan NPV pada Tabel 4, maka jumlah</w:t>
      </w:r>
      <w:r w:rsidRPr="003C5374">
        <w:rPr>
          <w:rFonts w:ascii="Garamond" w:hAnsi="Garamond" w:cs="Times New Roman"/>
          <w:color w:val="191919"/>
          <w:sz w:val="22"/>
          <w:szCs w:val="22"/>
        </w:rPr>
        <w:t xml:space="preserve"> </w:t>
      </w:r>
      <w:r w:rsidRPr="003C5374">
        <w:rPr>
          <w:rFonts w:ascii="Garamond" w:hAnsi="Garamond" w:cs="Times New Roman"/>
          <w:color w:val="191919"/>
          <w:sz w:val="22"/>
          <w:szCs w:val="22"/>
          <w:lang w:val="id-ID"/>
        </w:rPr>
        <w:t xml:space="preserve">NPV pada usaha produksi cangkul CV Rhodas adalah sebesar </w:t>
      </w:r>
      <w:r w:rsidR="007A7DD5">
        <w:rPr>
          <w:rFonts w:ascii="Garamond" w:hAnsi="Garamond" w:cs="Times New Roman"/>
          <w:color w:val="191919"/>
          <w:sz w:val="22"/>
          <w:szCs w:val="22"/>
          <w:lang w:val="id-ID"/>
        </w:rPr>
        <w:t>mengalami pertambahan nilai</w:t>
      </w:r>
      <w:r w:rsidRPr="003C5374">
        <w:rPr>
          <w:rFonts w:ascii="Garamond" w:eastAsia="Times New Roman" w:hAnsi="Garamond" w:cs="Times New Roman"/>
          <w:color w:val="000000"/>
          <w:sz w:val="22"/>
          <w:szCs w:val="22"/>
          <w:lang w:val="id-ID"/>
        </w:rPr>
        <w:t xml:space="preserve">, dimana </w:t>
      </w:r>
      <w:r w:rsidRPr="003C5374">
        <w:rPr>
          <w:rFonts w:ascii="Garamond" w:hAnsi="Garamond"/>
          <w:bCs/>
          <w:noProof/>
          <w:sz w:val="22"/>
          <w:szCs w:val="22"/>
        </w:rPr>
        <w:t>nilai sekarang arus kas bersih yang akan diterima dibandingkan dengan nilai sekarang dari jumlah investasi yang</w:t>
      </w:r>
    </w:p>
    <w:p w14:paraId="6DDEFC88" w14:textId="48385013" w:rsidR="003F2407" w:rsidRDefault="00E72A43" w:rsidP="003F2407">
      <w:pPr>
        <w:autoSpaceDE w:val="0"/>
        <w:autoSpaceDN w:val="0"/>
        <w:adjustRightInd w:val="0"/>
        <w:jc w:val="both"/>
        <w:rPr>
          <w:rFonts w:ascii="Garamond" w:hAnsi="Garamond"/>
          <w:bCs/>
          <w:noProof/>
          <w:sz w:val="22"/>
          <w:szCs w:val="22"/>
          <w:lang w:val="id-ID"/>
        </w:rPr>
      </w:pPr>
      <w:r w:rsidRPr="003C5374">
        <w:rPr>
          <w:rFonts w:ascii="Garamond" w:hAnsi="Garamond"/>
          <w:bCs/>
          <w:noProof/>
          <w:sz w:val="22"/>
          <w:szCs w:val="22"/>
        </w:rPr>
        <w:t>dikeluarkan</w:t>
      </w:r>
      <w:r w:rsidRPr="003C5374">
        <w:rPr>
          <w:rFonts w:ascii="Garamond" w:hAnsi="Garamond"/>
          <w:bCs/>
          <w:noProof/>
          <w:sz w:val="22"/>
          <w:szCs w:val="22"/>
          <w:lang w:val="id-ID"/>
        </w:rPr>
        <w:t xml:space="preserve"> lebih dari  nol, maka </w:t>
      </w:r>
      <w:r>
        <w:rPr>
          <w:rFonts w:ascii="Garamond" w:hAnsi="Garamond"/>
          <w:bCs/>
          <w:noProof/>
          <w:sz w:val="22"/>
          <w:szCs w:val="22"/>
          <w:lang w:val="id-ID"/>
        </w:rPr>
        <w:t xml:space="preserve">kegiatan </w:t>
      </w:r>
      <w:r w:rsidRPr="003C5374">
        <w:rPr>
          <w:rFonts w:ascii="Garamond" w:hAnsi="Garamond"/>
          <w:bCs/>
          <w:noProof/>
          <w:sz w:val="22"/>
          <w:szCs w:val="22"/>
          <w:lang w:val="id-ID"/>
        </w:rPr>
        <w:t xml:space="preserve">usaha </w:t>
      </w:r>
      <w:r>
        <w:rPr>
          <w:rFonts w:ascii="Garamond" w:hAnsi="Garamond"/>
          <w:bCs/>
          <w:noProof/>
          <w:sz w:val="22"/>
          <w:szCs w:val="22"/>
          <w:lang w:val="id-ID"/>
        </w:rPr>
        <w:t>CV</w:t>
      </w:r>
      <w:r w:rsidR="003F2407">
        <w:rPr>
          <w:rFonts w:ascii="Garamond" w:hAnsi="Garamond"/>
          <w:bCs/>
          <w:noProof/>
          <w:sz w:val="22"/>
          <w:szCs w:val="22"/>
          <w:lang w:val="id-ID"/>
        </w:rPr>
        <w:t xml:space="preserve">. Rhodas </w:t>
      </w:r>
      <w:r w:rsidR="003F2407" w:rsidRPr="003F2407">
        <w:rPr>
          <w:rFonts w:ascii="Garamond" w:hAnsi="Garamond"/>
          <w:b/>
          <w:noProof/>
          <w:sz w:val="22"/>
          <w:szCs w:val="22"/>
          <w:lang w:val="id-ID"/>
        </w:rPr>
        <w:t>layak</w:t>
      </w:r>
      <w:r w:rsidR="003F2407">
        <w:rPr>
          <w:rFonts w:ascii="Garamond" w:hAnsi="Garamond"/>
          <w:bCs/>
          <w:noProof/>
          <w:sz w:val="22"/>
          <w:szCs w:val="22"/>
          <w:lang w:val="id-ID"/>
        </w:rPr>
        <w:t xml:space="preserve"> untuk diusahakan. </w:t>
      </w:r>
    </w:p>
    <w:p w14:paraId="6F129278" w14:textId="77777777" w:rsidR="00A61480" w:rsidRDefault="00A61480" w:rsidP="00176A1A">
      <w:pPr>
        <w:autoSpaceDE w:val="0"/>
        <w:autoSpaceDN w:val="0"/>
        <w:adjustRightInd w:val="0"/>
        <w:jc w:val="both"/>
        <w:rPr>
          <w:rFonts w:ascii="Garamond" w:eastAsia="Times New Roman" w:hAnsi="Garamond" w:cs="Times New Roman"/>
          <w:color w:val="191919"/>
          <w:sz w:val="22"/>
          <w:szCs w:val="22"/>
          <w:lang w:val="id-ID"/>
        </w:rPr>
      </w:pPr>
    </w:p>
    <w:bookmarkEnd w:id="9"/>
    <w:p w14:paraId="4BCBCBE2" w14:textId="0898F599" w:rsidR="00176A1A" w:rsidRDefault="00176A1A" w:rsidP="00176A1A">
      <w:pPr>
        <w:autoSpaceDE w:val="0"/>
        <w:autoSpaceDN w:val="0"/>
        <w:adjustRightInd w:val="0"/>
        <w:jc w:val="both"/>
        <w:rPr>
          <w:rFonts w:ascii="Garamond" w:eastAsia="Times New Roman" w:hAnsi="Garamond" w:cs="Times New Roman"/>
          <w:color w:val="191919"/>
          <w:sz w:val="22"/>
          <w:szCs w:val="22"/>
          <w:lang w:val="id-ID"/>
        </w:rPr>
        <w:sectPr w:rsidR="00176A1A" w:rsidSect="00A61480">
          <w:type w:val="continuous"/>
          <w:pgSz w:w="11907" w:h="16839" w:code="9"/>
          <w:pgMar w:top="1701" w:right="1701" w:bottom="1701" w:left="2268" w:header="720" w:footer="720" w:gutter="0"/>
          <w:cols w:space="566"/>
          <w:docGrid w:linePitch="360"/>
        </w:sectPr>
      </w:pPr>
    </w:p>
    <w:bookmarkEnd w:id="7"/>
    <w:bookmarkEnd w:id="8"/>
    <w:p w14:paraId="2975004B" w14:textId="77777777" w:rsidR="00176A1A" w:rsidRPr="00176A1A" w:rsidRDefault="00176A1A" w:rsidP="00176A1A">
      <w:pPr>
        <w:jc w:val="both"/>
        <w:rPr>
          <w:rFonts w:ascii="Garamond" w:hAnsi="Garamond"/>
          <w:b/>
          <w:bCs/>
          <w:noProof/>
          <w:sz w:val="22"/>
          <w:szCs w:val="22"/>
        </w:rPr>
      </w:pPr>
      <w:r w:rsidRPr="00176A1A">
        <w:rPr>
          <w:rFonts w:ascii="Garamond" w:hAnsi="Garamond"/>
          <w:b/>
          <w:bCs/>
          <w:noProof/>
          <w:sz w:val="22"/>
          <w:szCs w:val="22"/>
          <w:lang w:val="id-ID"/>
        </w:rPr>
        <w:t>Benefit Cost Ratio</w:t>
      </w:r>
      <w:r w:rsidRPr="00176A1A">
        <w:rPr>
          <w:rFonts w:ascii="Garamond" w:hAnsi="Garamond"/>
          <w:b/>
          <w:bCs/>
          <w:noProof/>
          <w:sz w:val="22"/>
          <w:szCs w:val="22"/>
        </w:rPr>
        <w:t xml:space="preserve"> </w:t>
      </w:r>
      <w:r w:rsidRPr="00176A1A">
        <w:rPr>
          <w:rFonts w:ascii="Garamond" w:hAnsi="Garamond"/>
          <w:b/>
          <w:bCs/>
          <w:noProof/>
          <w:sz w:val="22"/>
          <w:szCs w:val="22"/>
          <w:lang w:val="id-ID"/>
        </w:rPr>
        <w:t>(</w:t>
      </w:r>
      <w:r w:rsidRPr="00176A1A">
        <w:rPr>
          <w:rFonts w:ascii="Garamond" w:hAnsi="Garamond"/>
          <w:b/>
          <w:bCs/>
          <w:noProof/>
          <w:sz w:val="22"/>
          <w:szCs w:val="22"/>
        </w:rPr>
        <w:t>B/C</w:t>
      </w:r>
      <w:r w:rsidRPr="00176A1A">
        <w:rPr>
          <w:rFonts w:ascii="Garamond" w:hAnsi="Garamond"/>
          <w:b/>
          <w:bCs/>
          <w:noProof/>
          <w:sz w:val="22"/>
          <w:szCs w:val="22"/>
          <w:lang w:val="id-ID"/>
        </w:rPr>
        <w:t>)</w:t>
      </w:r>
    </w:p>
    <w:p w14:paraId="45332F3F" w14:textId="77777777" w:rsidR="004B1B50" w:rsidRDefault="007A7DD5" w:rsidP="004B1B50">
      <w:pPr>
        <w:ind w:firstLine="567"/>
        <w:jc w:val="both"/>
        <w:rPr>
          <w:rFonts w:ascii="Garamond" w:eastAsia="Times New Roman" w:hAnsi="Garamond" w:cs="Times New Roman"/>
          <w:color w:val="191919"/>
          <w:sz w:val="22"/>
          <w:szCs w:val="22"/>
          <w:lang w:val="id-ID"/>
        </w:rPr>
      </w:pPr>
      <w:r w:rsidRPr="007A7DD5">
        <w:rPr>
          <w:rFonts w:ascii="Garamond" w:hAnsi="Garamond"/>
          <w:noProof/>
          <w:sz w:val="22"/>
          <w:szCs w:val="22"/>
        </w:rPr>
        <w:t>Analisis</w:t>
      </w:r>
      <w:r>
        <w:rPr>
          <w:rFonts w:ascii="Garamond" w:hAnsi="Garamond"/>
          <w:noProof/>
          <w:sz w:val="22"/>
          <w:szCs w:val="22"/>
          <w:lang w:val="id-ID"/>
        </w:rPr>
        <w:t xml:space="preserve"> </w:t>
      </w:r>
      <w:r w:rsidRPr="007A7DD5">
        <w:rPr>
          <w:rFonts w:ascii="Garamond" w:hAnsi="Garamond"/>
          <w:i/>
          <w:iCs/>
          <w:noProof/>
          <w:sz w:val="22"/>
          <w:szCs w:val="22"/>
          <w:lang w:val="id-ID"/>
        </w:rPr>
        <w:t>Benefit Cost Ratio</w:t>
      </w:r>
      <w:r w:rsidRPr="007A7DD5">
        <w:rPr>
          <w:rFonts w:ascii="Garamond" w:hAnsi="Garamond"/>
          <w:noProof/>
          <w:sz w:val="22"/>
          <w:szCs w:val="22"/>
        </w:rPr>
        <w:t xml:space="preserve"> </w:t>
      </w:r>
      <w:r>
        <w:rPr>
          <w:rFonts w:ascii="Garamond" w:hAnsi="Garamond"/>
          <w:noProof/>
          <w:sz w:val="22"/>
          <w:szCs w:val="22"/>
          <w:lang w:val="id-ID"/>
        </w:rPr>
        <w:t>(</w:t>
      </w:r>
      <w:r w:rsidRPr="007A7DD5">
        <w:rPr>
          <w:rFonts w:ascii="Garamond" w:hAnsi="Garamond"/>
          <w:noProof/>
          <w:sz w:val="22"/>
          <w:szCs w:val="22"/>
        </w:rPr>
        <w:t>B/C</w:t>
      </w:r>
      <w:r>
        <w:rPr>
          <w:rFonts w:ascii="Garamond" w:hAnsi="Garamond"/>
          <w:noProof/>
          <w:sz w:val="22"/>
          <w:szCs w:val="22"/>
          <w:lang w:val="id-ID"/>
        </w:rPr>
        <w:t>)</w:t>
      </w:r>
      <w:r w:rsidRPr="007A7DD5">
        <w:rPr>
          <w:rFonts w:ascii="Garamond" w:hAnsi="Garamond"/>
          <w:noProof/>
          <w:sz w:val="22"/>
          <w:szCs w:val="22"/>
        </w:rPr>
        <w:t xml:space="preserve"> </w:t>
      </w:r>
      <w:r w:rsidR="00176A1A">
        <w:rPr>
          <w:rFonts w:ascii="Garamond" w:hAnsi="Garamond"/>
          <w:noProof/>
          <w:sz w:val="22"/>
          <w:szCs w:val="22"/>
          <w:lang w:val="id-ID"/>
        </w:rPr>
        <w:t xml:space="preserve">atau </w:t>
      </w:r>
      <w:r w:rsidRPr="007A7DD5">
        <w:rPr>
          <w:rFonts w:ascii="Garamond" w:hAnsi="Garamond"/>
          <w:noProof/>
          <w:sz w:val="22"/>
          <w:szCs w:val="22"/>
        </w:rPr>
        <w:t>analisis manfaat biaya adalah rasio atau perbadingan dari nilai ekivalen manfaat-manfaat terhadap nilai ekivalen biaya</w:t>
      </w:r>
      <w:r w:rsidRPr="007A7DD5">
        <w:rPr>
          <w:rFonts w:ascii="Garamond" w:hAnsi="Garamond"/>
          <w:noProof/>
          <w:sz w:val="22"/>
          <w:szCs w:val="22"/>
          <w:lang w:val="id-ID"/>
        </w:rPr>
        <w:t>.</w:t>
      </w:r>
      <w:r w:rsidRPr="007A7DD5">
        <w:rPr>
          <w:rFonts w:ascii="Garamond" w:hAnsi="Garamond"/>
          <w:noProof/>
          <w:sz w:val="22"/>
          <w:szCs w:val="22"/>
        </w:rPr>
        <w:t xml:space="preserve"> </w:t>
      </w:r>
      <w:r w:rsidR="00176A1A" w:rsidRPr="007A7DD5">
        <w:rPr>
          <w:rFonts w:ascii="Garamond" w:hAnsi="Garamond"/>
          <w:i/>
          <w:iCs/>
          <w:noProof/>
          <w:sz w:val="22"/>
          <w:szCs w:val="22"/>
          <w:lang w:val="id-ID"/>
        </w:rPr>
        <w:t>Benefit Cost Ratio</w:t>
      </w:r>
      <w:r w:rsidR="00176A1A" w:rsidRPr="007A7DD5">
        <w:rPr>
          <w:rFonts w:ascii="Garamond" w:hAnsi="Garamond"/>
          <w:noProof/>
          <w:sz w:val="22"/>
          <w:szCs w:val="22"/>
        </w:rPr>
        <w:t xml:space="preserve"> </w:t>
      </w:r>
      <w:r w:rsidR="00176A1A">
        <w:rPr>
          <w:rFonts w:ascii="Garamond" w:hAnsi="Garamond"/>
          <w:noProof/>
          <w:sz w:val="22"/>
          <w:szCs w:val="22"/>
          <w:lang w:val="id-ID"/>
        </w:rPr>
        <w:t>(</w:t>
      </w:r>
      <w:r w:rsidR="00176A1A" w:rsidRPr="007A7DD5">
        <w:rPr>
          <w:rFonts w:ascii="Garamond" w:hAnsi="Garamond"/>
          <w:noProof/>
          <w:sz w:val="22"/>
          <w:szCs w:val="22"/>
        </w:rPr>
        <w:t>B/C</w:t>
      </w:r>
      <w:r w:rsidR="00176A1A">
        <w:rPr>
          <w:rFonts w:ascii="Garamond" w:hAnsi="Garamond"/>
          <w:noProof/>
          <w:sz w:val="22"/>
          <w:szCs w:val="22"/>
          <w:lang w:val="id-ID"/>
        </w:rPr>
        <w:t>)</w:t>
      </w:r>
      <w:r w:rsidR="00176A1A" w:rsidRPr="007A7DD5">
        <w:rPr>
          <w:rFonts w:ascii="Garamond" w:hAnsi="Garamond"/>
          <w:noProof/>
          <w:sz w:val="22"/>
          <w:szCs w:val="22"/>
        </w:rPr>
        <w:t xml:space="preserve"> </w:t>
      </w:r>
      <w:r w:rsidRPr="007A7DD5">
        <w:rPr>
          <w:rFonts w:ascii="Garamond" w:hAnsi="Garamond"/>
          <w:noProof/>
          <w:sz w:val="22"/>
          <w:szCs w:val="22"/>
        </w:rPr>
        <w:t xml:space="preserve">ini dapat digunakan CV Rhodas sebagai kriteria keputusan dalam pemilihan alternatif proyek kepentingan umum dimana dalam penerapannya, manfaat proyek dinikmati masyarakat luas, biaya ditanggung pemilik proyek. </w:t>
      </w:r>
      <w:r w:rsidRPr="007A7DD5">
        <w:rPr>
          <w:rFonts w:ascii="Garamond" w:eastAsia="Times New Roman" w:hAnsi="Garamond" w:cs="Times New Roman"/>
          <w:color w:val="191919"/>
          <w:sz w:val="22"/>
          <w:szCs w:val="22"/>
        </w:rPr>
        <w:t xml:space="preserve">Nilai </w:t>
      </w:r>
      <w:r w:rsidR="00176A1A" w:rsidRPr="007A7DD5">
        <w:rPr>
          <w:rFonts w:ascii="Garamond" w:hAnsi="Garamond"/>
          <w:i/>
          <w:iCs/>
          <w:noProof/>
          <w:sz w:val="22"/>
          <w:szCs w:val="22"/>
          <w:lang w:val="id-ID"/>
        </w:rPr>
        <w:t>Benefit Cost Ratio</w:t>
      </w:r>
      <w:r w:rsidR="00176A1A" w:rsidRPr="007A7DD5">
        <w:rPr>
          <w:rFonts w:ascii="Garamond" w:hAnsi="Garamond"/>
          <w:noProof/>
          <w:sz w:val="22"/>
          <w:szCs w:val="22"/>
        </w:rPr>
        <w:t xml:space="preserve"> </w:t>
      </w:r>
      <w:r w:rsidR="00176A1A">
        <w:rPr>
          <w:rFonts w:ascii="Garamond" w:hAnsi="Garamond"/>
          <w:noProof/>
          <w:sz w:val="22"/>
          <w:szCs w:val="22"/>
          <w:lang w:val="id-ID"/>
        </w:rPr>
        <w:t>(</w:t>
      </w:r>
      <w:r w:rsidR="00176A1A" w:rsidRPr="007A7DD5">
        <w:rPr>
          <w:rFonts w:ascii="Garamond" w:hAnsi="Garamond"/>
          <w:noProof/>
          <w:sz w:val="22"/>
          <w:szCs w:val="22"/>
        </w:rPr>
        <w:t>B/C</w:t>
      </w:r>
      <w:r w:rsidR="00176A1A">
        <w:rPr>
          <w:rFonts w:ascii="Garamond" w:hAnsi="Garamond"/>
          <w:noProof/>
          <w:sz w:val="22"/>
          <w:szCs w:val="22"/>
          <w:lang w:val="id-ID"/>
        </w:rPr>
        <w:t>)</w:t>
      </w:r>
      <w:r w:rsidR="00176A1A" w:rsidRPr="007A7DD5">
        <w:rPr>
          <w:rFonts w:ascii="Garamond" w:hAnsi="Garamond"/>
          <w:noProof/>
          <w:sz w:val="22"/>
          <w:szCs w:val="22"/>
        </w:rPr>
        <w:t xml:space="preserve"> </w:t>
      </w:r>
      <w:r w:rsidRPr="007A7DD5">
        <w:rPr>
          <w:rFonts w:ascii="Garamond" w:eastAsia="Times New Roman" w:hAnsi="Garamond" w:cs="Times New Roman"/>
          <w:color w:val="191919"/>
          <w:sz w:val="22"/>
          <w:szCs w:val="22"/>
          <w:lang w:val="id-ID"/>
        </w:rPr>
        <w:t xml:space="preserve">usaha cangkul CV Rhodas pada perubahan (kenaikan) harga cangkul dan biaya </w:t>
      </w:r>
      <w:proofErr w:type="spellStart"/>
      <w:r w:rsidRPr="007A7DD5">
        <w:rPr>
          <w:rFonts w:ascii="Garamond" w:eastAsia="Times New Roman" w:hAnsi="Garamond" w:cs="Times New Roman"/>
          <w:color w:val="191919"/>
          <w:sz w:val="22"/>
          <w:szCs w:val="22"/>
        </w:rPr>
        <w:t>diperoleh</w:t>
      </w:r>
      <w:proofErr w:type="spellEnd"/>
      <w:r w:rsidRPr="007A7DD5">
        <w:rPr>
          <w:rFonts w:ascii="Garamond" w:eastAsia="Times New Roman" w:hAnsi="Garamond" w:cs="Times New Roman"/>
          <w:color w:val="191919"/>
          <w:sz w:val="22"/>
          <w:szCs w:val="22"/>
        </w:rPr>
        <w:t xml:space="preserve"> </w:t>
      </w:r>
      <w:proofErr w:type="spellStart"/>
      <w:r w:rsidRPr="007A7DD5">
        <w:rPr>
          <w:rFonts w:ascii="Garamond" w:eastAsia="Times New Roman" w:hAnsi="Garamond" w:cs="Times New Roman"/>
          <w:color w:val="191919"/>
          <w:sz w:val="22"/>
          <w:szCs w:val="22"/>
        </w:rPr>
        <w:t>dari</w:t>
      </w:r>
      <w:proofErr w:type="spellEnd"/>
      <w:r w:rsidRPr="007A7DD5">
        <w:rPr>
          <w:rFonts w:ascii="Garamond" w:eastAsia="Times New Roman" w:hAnsi="Garamond" w:cs="Times New Roman"/>
          <w:color w:val="191919"/>
          <w:sz w:val="22"/>
          <w:szCs w:val="22"/>
        </w:rPr>
        <w:t xml:space="preserve"> </w:t>
      </w:r>
      <w:proofErr w:type="spellStart"/>
      <w:r w:rsidRPr="007A7DD5">
        <w:rPr>
          <w:rFonts w:ascii="Garamond" w:eastAsia="Times New Roman" w:hAnsi="Garamond" w:cs="Times New Roman"/>
          <w:color w:val="191919"/>
          <w:sz w:val="22"/>
          <w:szCs w:val="22"/>
        </w:rPr>
        <w:t>arus</w:t>
      </w:r>
      <w:proofErr w:type="spellEnd"/>
      <w:r w:rsidRPr="007A7DD5">
        <w:rPr>
          <w:rFonts w:ascii="Garamond" w:eastAsia="Times New Roman" w:hAnsi="Garamond" w:cs="Times New Roman"/>
          <w:color w:val="191919"/>
          <w:sz w:val="22"/>
          <w:szCs w:val="22"/>
        </w:rPr>
        <w:t xml:space="preserve"> kas </w:t>
      </w:r>
      <w:proofErr w:type="spellStart"/>
      <w:r w:rsidRPr="007A7DD5">
        <w:rPr>
          <w:rFonts w:ascii="Garamond" w:eastAsia="Times New Roman" w:hAnsi="Garamond" w:cs="Times New Roman"/>
          <w:color w:val="191919"/>
          <w:sz w:val="22"/>
          <w:szCs w:val="22"/>
        </w:rPr>
        <w:t>dari</w:t>
      </w:r>
      <w:proofErr w:type="spellEnd"/>
      <w:r w:rsidRPr="007A7DD5">
        <w:rPr>
          <w:rFonts w:ascii="Garamond" w:eastAsia="Times New Roman" w:hAnsi="Garamond" w:cs="Times New Roman"/>
          <w:color w:val="191919"/>
          <w:sz w:val="22"/>
          <w:szCs w:val="22"/>
        </w:rPr>
        <w:t xml:space="preserve"> </w:t>
      </w:r>
      <w:proofErr w:type="spellStart"/>
      <w:r w:rsidRPr="007A7DD5">
        <w:rPr>
          <w:rFonts w:ascii="Garamond" w:eastAsia="Times New Roman" w:hAnsi="Garamond" w:cs="Times New Roman"/>
          <w:color w:val="191919"/>
          <w:sz w:val="22"/>
          <w:szCs w:val="22"/>
        </w:rPr>
        <w:t>tahun</w:t>
      </w:r>
      <w:proofErr w:type="spellEnd"/>
      <w:r w:rsidRPr="007A7DD5">
        <w:rPr>
          <w:rFonts w:ascii="Garamond" w:eastAsia="Times New Roman" w:hAnsi="Garamond" w:cs="Times New Roman"/>
          <w:color w:val="191919"/>
          <w:sz w:val="22"/>
          <w:szCs w:val="22"/>
        </w:rPr>
        <w:t xml:space="preserve"> </w:t>
      </w:r>
      <w:proofErr w:type="spellStart"/>
      <w:r w:rsidRPr="007A7DD5">
        <w:rPr>
          <w:rFonts w:ascii="Garamond" w:eastAsia="Times New Roman" w:hAnsi="Garamond" w:cs="Times New Roman"/>
          <w:color w:val="191919"/>
          <w:sz w:val="22"/>
          <w:szCs w:val="22"/>
        </w:rPr>
        <w:t>ke</w:t>
      </w:r>
      <w:proofErr w:type="spellEnd"/>
      <w:r w:rsidRPr="007A7DD5">
        <w:rPr>
          <w:rFonts w:ascii="Garamond" w:eastAsia="Times New Roman" w:hAnsi="Garamond" w:cs="Times New Roman"/>
          <w:color w:val="191919"/>
          <w:sz w:val="22"/>
          <w:szCs w:val="22"/>
          <w:lang w:val="id-ID"/>
        </w:rPr>
        <w:t xml:space="preserve"> -1</w:t>
      </w:r>
      <w:r w:rsidRPr="007A7DD5">
        <w:rPr>
          <w:rFonts w:ascii="Garamond" w:eastAsia="Times New Roman" w:hAnsi="Garamond" w:cs="Times New Roman"/>
          <w:color w:val="191919"/>
          <w:sz w:val="22"/>
          <w:szCs w:val="22"/>
        </w:rPr>
        <w:t xml:space="preserve"> </w:t>
      </w:r>
      <w:proofErr w:type="spellStart"/>
      <w:r w:rsidRPr="007A7DD5">
        <w:rPr>
          <w:rFonts w:ascii="Garamond" w:eastAsia="Times New Roman" w:hAnsi="Garamond" w:cs="Times New Roman"/>
          <w:color w:val="191919"/>
          <w:sz w:val="22"/>
          <w:szCs w:val="22"/>
        </w:rPr>
        <w:t>sampai</w:t>
      </w:r>
      <w:proofErr w:type="spellEnd"/>
      <w:r w:rsidRPr="007A7DD5">
        <w:rPr>
          <w:rFonts w:ascii="Garamond" w:eastAsia="Times New Roman" w:hAnsi="Garamond" w:cs="Times New Roman"/>
          <w:color w:val="191919"/>
          <w:sz w:val="22"/>
          <w:szCs w:val="22"/>
        </w:rPr>
        <w:t xml:space="preserve"> </w:t>
      </w:r>
      <w:r w:rsidRPr="007A7DD5">
        <w:rPr>
          <w:rFonts w:ascii="Garamond" w:eastAsia="Times New Roman" w:hAnsi="Garamond" w:cs="Times New Roman"/>
          <w:color w:val="191919"/>
          <w:sz w:val="22"/>
          <w:szCs w:val="22"/>
          <w:lang w:val="id-ID"/>
        </w:rPr>
        <w:t>tahun ke-5</w:t>
      </w:r>
      <w:r w:rsidRPr="007A7DD5">
        <w:rPr>
          <w:rFonts w:ascii="Garamond" w:eastAsia="Times New Roman" w:hAnsi="Garamond" w:cs="Times New Roman"/>
          <w:color w:val="191919"/>
          <w:sz w:val="22"/>
          <w:szCs w:val="22"/>
        </w:rPr>
        <w:t xml:space="preserve"> </w:t>
      </w:r>
      <w:proofErr w:type="spellStart"/>
      <w:r w:rsidRPr="007A7DD5">
        <w:rPr>
          <w:rFonts w:ascii="Garamond" w:eastAsia="Times New Roman" w:hAnsi="Garamond" w:cs="Times New Roman"/>
          <w:color w:val="191919"/>
          <w:sz w:val="22"/>
          <w:szCs w:val="22"/>
        </w:rPr>
        <w:t>sebagai</w:t>
      </w:r>
      <w:proofErr w:type="spellEnd"/>
      <w:r w:rsidRPr="007A7DD5">
        <w:rPr>
          <w:rFonts w:ascii="Garamond" w:eastAsia="Times New Roman" w:hAnsi="Garamond" w:cs="Times New Roman"/>
          <w:color w:val="191919"/>
          <w:sz w:val="22"/>
          <w:szCs w:val="22"/>
        </w:rPr>
        <w:t xml:space="preserve"> </w:t>
      </w:r>
      <w:proofErr w:type="spellStart"/>
      <w:r w:rsidRPr="007A7DD5">
        <w:rPr>
          <w:rFonts w:ascii="Garamond" w:eastAsia="Times New Roman" w:hAnsi="Garamond" w:cs="Times New Roman"/>
          <w:color w:val="191919"/>
          <w:sz w:val="22"/>
          <w:szCs w:val="22"/>
        </w:rPr>
        <w:t>berikut</w:t>
      </w:r>
      <w:proofErr w:type="spellEnd"/>
      <w:r w:rsidR="00176A1A">
        <w:rPr>
          <w:rFonts w:ascii="Garamond" w:eastAsia="Times New Roman" w:hAnsi="Garamond" w:cs="Times New Roman"/>
          <w:color w:val="191919"/>
          <w:sz w:val="22"/>
          <w:szCs w:val="22"/>
          <w:lang w:val="id-ID"/>
        </w:rPr>
        <w:t xml:space="preserve">. </w:t>
      </w:r>
    </w:p>
    <w:p w14:paraId="71349956" w14:textId="77777777" w:rsidR="004B1B50" w:rsidRDefault="004B1B50" w:rsidP="004B1B50">
      <w:pPr>
        <w:ind w:firstLine="567"/>
        <w:jc w:val="both"/>
        <w:rPr>
          <w:rFonts w:ascii="Garamond" w:eastAsia="Times New Roman" w:hAnsi="Garamond" w:cs="Times New Roman"/>
          <w:color w:val="191919"/>
          <w:sz w:val="22"/>
          <w:szCs w:val="22"/>
          <w:lang w:val="id-ID"/>
        </w:rPr>
      </w:pPr>
    </w:p>
    <w:p w14:paraId="620AD86F" w14:textId="17915682" w:rsidR="00176A1A" w:rsidRPr="00BF5420" w:rsidRDefault="00176A1A" w:rsidP="004B1B50">
      <w:pPr>
        <w:rPr>
          <w:rFonts w:ascii="Garamond" w:hAnsi="Garamond" w:cs="Times New Roman"/>
          <w:b/>
          <w:lang w:val="id-ID"/>
        </w:rPr>
      </w:pPr>
      <w:r w:rsidRPr="00BF5420">
        <w:rPr>
          <w:rFonts w:ascii="Garamond" w:hAnsi="Garamond" w:cs="Times New Roman"/>
          <w:b/>
          <w:lang w:val="id-ID"/>
        </w:rPr>
        <w:t xml:space="preserve">Tabel </w:t>
      </w:r>
      <w:r w:rsidRPr="00BF5420">
        <w:rPr>
          <w:rFonts w:ascii="Garamond" w:hAnsi="Garamond" w:cs="Times New Roman"/>
          <w:b/>
        </w:rPr>
        <w:tab/>
      </w:r>
      <w:r w:rsidRPr="00BF5420">
        <w:rPr>
          <w:rFonts w:ascii="Garamond" w:hAnsi="Garamond" w:cs="Times New Roman"/>
          <w:b/>
          <w:lang w:val="id-ID"/>
        </w:rPr>
        <w:t>5</w:t>
      </w:r>
      <w:r w:rsidRPr="00BF5420">
        <w:rPr>
          <w:rFonts w:ascii="Garamond" w:hAnsi="Garamond" w:cs="Times New Roman"/>
          <w:b/>
          <w:lang w:val="id-ID"/>
        </w:rPr>
        <w:t xml:space="preserve">. </w:t>
      </w:r>
      <w:r w:rsidRPr="00BF5420">
        <w:rPr>
          <w:rFonts w:ascii="Garamond" w:hAnsi="Garamond"/>
          <w:b/>
          <w:noProof/>
          <w:sz w:val="22"/>
          <w:szCs w:val="22"/>
        </w:rPr>
        <w:t>Analisis</w:t>
      </w:r>
      <w:r w:rsidRPr="00BF5420">
        <w:rPr>
          <w:rFonts w:ascii="Garamond" w:hAnsi="Garamond"/>
          <w:b/>
          <w:noProof/>
          <w:sz w:val="22"/>
          <w:szCs w:val="22"/>
          <w:lang w:val="id-ID"/>
        </w:rPr>
        <w:t xml:space="preserve"> </w:t>
      </w:r>
      <w:r w:rsidRPr="00BF5420">
        <w:rPr>
          <w:rFonts w:ascii="Garamond" w:hAnsi="Garamond"/>
          <w:b/>
          <w:i/>
          <w:iCs/>
          <w:noProof/>
          <w:sz w:val="22"/>
          <w:szCs w:val="22"/>
          <w:lang w:val="id-ID"/>
        </w:rPr>
        <w:t>Benefit Cost Ratio</w:t>
      </w:r>
      <w:r w:rsidRPr="00BF5420">
        <w:rPr>
          <w:rFonts w:ascii="Garamond" w:hAnsi="Garamond"/>
          <w:b/>
          <w:noProof/>
          <w:sz w:val="22"/>
          <w:szCs w:val="22"/>
        </w:rPr>
        <w:t xml:space="preserve"> </w:t>
      </w:r>
      <w:r w:rsidRPr="00BF5420">
        <w:rPr>
          <w:rFonts w:ascii="Garamond" w:hAnsi="Garamond"/>
          <w:b/>
          <w:noProof/>
          <w:sz w:val="22"/>
          <w:szCs w:val="22"/>
          <w:lang w:val="id-ID"/>
        </w:rPr>
        <w:t>(</w:t>
      </w:r>
      <w:r w:rsidRPr="00BF5420">
        <w:rPr>
          <w:rFonts w:ascii="Garamond" w:hAnsi="Garamond"/>
          <w:b/>
          <w:noProof/>
          <w:sz w:val="22"/>
          <w:szCs w:val="22"/>
        </w:rPr>
        <w:t>B/C</w:t>
      </w:r>
      <w:r w:rsidRPr="00BF5420">
        <w:rPr>
          <w:rFonts w:ascii="Garamond" w:hAnsi="Garamond"/>
          <w:b/>
          <w:noProof/>
          <w:sz w:val="22"/>
          <w:szCs w:val="22"/>
          <w:lang w:val="id-ID"/>
        </w:rPr>
        <w:t>)</w:t>
      </w:r>
      <w:r w:rsidRPr="00BF5420">
        <w:rPr>
          <w:rFonts w:ascii="Garamond" w:hAnsi="Garamond"/>
          <w:b/>
          <w:noProof/>
          <w:sz w:val="22"/>
          <w:szCs w:val="22"/>
        </w:rPr>
        <w:t xml:space="preserve"> </w:t>
      </w:r>
      <w:r w:rsidRPr="00BF5420">
        <w:rPr>
          <w:rFonts w:ascii="Garamond" w:hAnsi="Garamond" w:cs="Times New Roman"/>
          <w:b/>
          <w:lang w:val="id-ID"/>
        </w:rPr>
        <w:t>Produksi Cangkul CV Rhodas (Jika Harga Bahan Baku dan Harga Cangkul mengalami Kenaikan Yang Terjadi Pada Tahun ke - 3)</w:t>
      </w:r>
    </w:p>
    <w:tbl>
      <w:tblPr>
        <w:tblW w:w="7659" w:type="dxa"/>
        <w:jc w:val="center"/>
        <w:tblLayout w:type="fixed"/>
        <w:tblLook w:val="04A0" w:firstRow="1" w:lastRow="0" w:firstColumn="1" w:lastColumn="0" w:noHBand="0" w:noVBand="1"/>
      </w:tblPr>
      <w:tblGrid>
        <w:gridCol w:w="3013"/>
        <w:gridCol w:w="2100"/>
        <w:gridCol w:w="2546"/>
      </w:tblGrid>
      <w:tr w:rsidR="004B1B50" w:rsidRPr="007A7DD5" w14:paraId="6C8EF5AE" w14:textId="77777777" w:rsidTr="0060453F">
        <w:trPr>
          <w:trHeight w:val="165"/>
          <w:jc w:val="center"/>
        </w:trPr>
        <w:tc>
          <w:tcPr>
            <w:tcW w:w="3013" w:type="dxa"/>
            <w:tcBorders>
              <w:top w:val="single" w:sz="4" w:space="0" w:color="auto"/>
            </w:tcBorders>
            <w:shd w:val="clear" w:color="auto" w:fill="FABF8F" w:themeFill="accent6" w:themeFillTint="99"/>
          </w:tcPr>
          <w:p w14:paraId="6124220C" w14:textId="1D4EDAAC" w:rsidR="004B1B50" w:rsidRPr="007A7DD5" w:rsidRDefault="004B1B50" w:rsidP="0060453F">
            <w:pPr>
              <w:jc w:val="center"/>
              <w:rPr>
                <w:rFonts w:ascii="Garamond" w:eastAsia="Times New Roman" w:hAnsi="Garamond" w:cs="Times New Roman"/>
                <w:b/>
                <w:bCs/>
                <w:color w:val="000000"/>
                <w:sz w:val="18"/>
                <w:szCs w:val="18"/>
                <w:lang w:val="id-ID"/>
              </w:rPr>
            </w:pPr>
            <w:r>
              <w:rPr>
                <w:rFonts w:ascii="Garamond" w:eastAsia="Times New Roman" w:hAnsi="Garamond" w:cs="Times New Roman"/>
                <w:b/>
                <w:bCs/>
                <w:color w:val="000000"/>
                <w:sz w:val="18"/>
                <w:szCs w:val="18"/>
                <w:lang w:val="id-ID"/>
              </w:rPr>
              <w:t>B/C ratio</w:t>
            </w:r>
            <w:r w:rsidRPr="007A7DD5">
              <w:rPr>
                <w:rFonts w:ascii="Garamond" w:eastAsia="Times New Roman" w:hAnsi="Garamond" w:cs="Times New Roman"/>
                <w:b/>
                <w:bCs/>
                <w:color w:val="000000"/>
                <w:sz w:val="18"/>
                <w:szCs w:val="18"/>
                <w:lang w:val="id-ID"/>
              </w:rPr>
              <w:t xml:space="preserve"> yang diperoleh apabila</w:t>
            </w:r>
          </w:p>
        </w:tc>
        <w:tc>
          <w:tcPr>
            <w:tcW w:w="4646" w:type="dxa"/>
            <w:gridSpan w:val="2"/>
            <w:tcBorders>
              <w:top w:val="single" w:sz="4" w:space="0" w:color="auto"/>
            </w:tcBorders>
            <w:shd w:val="clear" w:color="auto" w:fill="FABF8F" w:themeFill="accent6" w:themeFillTint="99"/>
            <w:vAlign w:val="center"/>
            <w:hideMark/>
          </w:tcPr>
          <w:p w14:paraId="423B0080" w14:textId="77777777" w:rsidR="004B1B50" w:rsidRPr="007A7DD5" w:rsidRDefault="004B1B50" w:rsidP="0060453F">
            <w:pPr>
              <w:jc w:val="center"/>
              <w:rPr>
                <w:rFonts w:ascii="Garamond" w:eastAsia="Times New Roman" w:hAnsi="Garamond" w:cs="Times New Roman"/>
                <w:b/>
                <w:bCs/>
                <w:color w:val="000000"/>
                <w:sz w:val="18"/>
                <w:szCs w:val="18"/>
                <w:lang w:val="id-ID"/>
              </w:rPr>
            </w:pPr>
            <w:r w:rsidRPr="007A7DD5">
              <w:rPr>
                <w:rFonts w:ascii="Garamond" w:eastAsia="Times New Roman" w:hAnsi="Garamond" w:cs="Times New Roman"/>
                <w:b/>
                <w:bCs/>
                <w:color w:val="000000"/>
                <w:sz w:val="18"/>
                <w:szCs w:val="18"/>
                <w:lang w:val="id-ID"/>
              </w:rPr>
              <w:t>Bahan Baku Naik</w:t>
            </w:r>
          </w:p>
        </w:tc>
      </w:tr>
      <w:tr w:rsidR="004B1B50" w:rsidRPr="007A7DD5" w14:paraId="27AA0DBD" w14:textId="77777777" w:rsidTr="0060453F">
        <w:trPr>
          <w:trHeight w:val="165"/>
          <w:jc w:val="center"/>
        </w:trPr>
        <w:tc>
          <w:tcPr>
            <w:tcW w:w="3013" w:type="dxa"/>
            <w:tcBorders>
              <w:top w:val="single" w:sz="4" w:space="0" w:color="auto"/>
              <w:bottom w:val="single" w:sz="4" w:space="0" w:color="auto"/>
            </w:tcBorders>
            <w:shd w:val="clear" w:color="auto" w:fill="FABF8F" w:themeFill="accent6" w:themeFillTint="99"/>
          </w:tcPr>
          <w:p w14:paraId="4374037B" w14:textId="77777777" w:rsidR="004B1B50" w:rsidRPr="007A7DD5" w:rsidRDefault="004B1B50" w:rsidP="0060453F">
            <w:pPr>
              <w:jc w:val="center"/>
              <w:rPr>
                <w:rFonts w:ascii="Garamond" w:eastAsia="Times New Roman" w:hAnsi="Garamond" w:cs="Times New Roman"/>
                <w:b/>
                <w:bCs/>
                <w:color w:val="000000"/>
                <w:sz w:val="18"/>
                <w:szCs w:val="18"/>
                <w:lang w:val="id-ID"/>
              </w:rPr>
            </w:pPr>
            <w:r w:rsidRPr="007A7DD5">
              <w:rPr>
                <w:rFonts w:ascii="Garamond" w:eastAsia="Times New Roman" w:hAnsi="Garamond" w:cs="Times New Roman"/>
                <w:b/>
                <w:bCs/>
                <w:color w:val="000000"/>
                <w:sz w:val="18"/>
                <w:szCs w:val="18"/>
                <w:lang w:val="id-ID"/>
              </w:rPr>
              <w:t xml:space="preserve">Harga Cangkul Naik </w:t>
            </w:r>
          </w:p>
        </w:tc>
        <w:tc>
          <w:tcPr>
            <w:tcW w:w="2100" w:type="dxa"/>
            <w:tcBorders>
              <w:top w:val="single" w:sz="4" w:space="0" w:color="auto"/>
              <w:bottom w:val="single" w:sz="4" w:space="0" w:color="auto"/>
            </w:tcBorders>
            <w:shd w:val="clear" w:color="auto" w:fill="FABF8F" w:themeFill="accent6" w:themeFillTint="99"/>
            <w:vAlign w:val="center"/>
          </w:tcPr>
          <w:p w14:paraId="54B6557B" w14:textId="77777777" w:rsidR="004B1B50" w:rsidRPr="007A7DD5" w:rsidRDefault="004B1B50" w:rsidP="0060453F">
            <w:pPr>
              <w:jc w:val="center"/>
              <w:rPr>
                <w:rFonts w:ascii="Garamond" w:eastAsia="Times New Roman" w:hAnsi="Garamond" w:cs="Times New Roman"/>
                <w:b/>
                <w:bCs/>
                <w:color w:val="000000"/>
                <w:sz w:val="18"/>
                <w:szCs w:val="18"/>
                <w:lang w:val="id-ID"/>
              </w:rPr>
            </w:pPr>
            <w:r w:rsidRPr="007A7DD5">
              <w:rPr>
                <w:rFonts w:ascii="Garamond" w:eastAsia="Times New Roman" w:hAnsi="Garamond" w:cs="Times New Roman"/>
                <w:b/>
                <w:bCs/>
                <w:color w:val="000000"/>
                <w:sz w:val="18"/>
                <w:szCs w:val="18"/>
                <w:lang w:val="id-ID"/>
              </w:rPr>
              <w:t>2,5 %</w:t>
            </w:r>
          </w:p>
        </w:tc>
        <w:tc>
          <w:tcPr>
            <w:tcW w:w="2546" w:type="dxa"/>
            <w:tcBorders>
              <w:top w:val="single" w:sz="4" w:space="0" w:color="auto"/>
              <w:bottom w:val="single" w:sz="4" w:space="0" w:color="auto"/>
            </w:tcBorders>
            <w:shd w:val="clear" w:color="auto" w:fill="FABF8F" w:themeFill="accent6" w:themeFillTint="99"/>
            <w:vAlign w:val="center"/>
          </w:tcPr>
          <w:p w14:paraId="71FA3AAE" w14:textId="77777777" w:rsidR="004B1B50" w:rsidRPr="007A7DD5" w:rsidRDefault="004B1B50" w:rsidP="0060453F">
            <w:pPr>
              <w:jc w:val="center"/>
              <w:rPr>
                <w:rFonts w:ascii="Garamond" w:eastAsia="Times New Roman" w:hAnsi="Garamond" w:cs="Times New Roman"/>
                <w:b/>
                <w:bCs/>
                <w:color w:val="000000"/>
                <w:sz w:val="18"/>
                <w:szCs w:val="18"/>
                <w:lang w:val="id-ID"/>
              </w:rPr>
            </w:pPr>
            <w:r w:rsidRPr="007A7DD5">
              <w:rPr>
                <w:rFonts w:ascii="Garamond" w:eastAsia="Times New Roman" w:hAnsi="Garamond" w:cs="Times New Roman"/>
                <w:b/>
                <w:bCs/>
                <w:color w:val="000000"/>
                <w:sz w:val="18"/>
                <w:szCs w:val="18"/>
                <w:lang w:val="id-ID"/>
              </w:rPr>
              <w:t>4%</w:t>
            </w:r>
          </w:p>
        </w:tc>
      </w:tr>
      <w:tr w:rsidR="004B1B50" w:rsidRPr="007A7DD5" w14:paraId="1E4CF7EA" w14:textId="77777777" w:rsidTr="0060453F">
        <w:trPr>
          <w:trHeight w:val="299"/>
          <w:jc w:val="center"/>
        </w:trPr>
        <w:tc>
          <w:tcPr>
            <w:tcW w:w="3013" w:type="dxa"/>
            <w:tcBorders>
              <w:top w:val="single" w:sz="4" w:space="0" w:color="auto"/>
            </w:tcBorders>
          </w:tcPr>
          <w:p w14:paraId="41DDCE1F" w14:textId="77777777" w:rsidR="004B1B50" w:rsidRPr="007A7DD5" w:rsidRDefault="004B1B50" w:rsidP="0060453F">
            <w:pPr>
              <w:jc w:val="center"/>
              <w:rPr>
                <w:rFonts w:ascii="Garamond" w:eastAsia="Times New Roman" w:hAnsi="Garamond" w:cs="Times New Roman"/>
                <w:color w:val="000000"/>
                <w:sz w:val="18"/>
                <w:szCs w:val="18"/>
                <w:lang w:val="id-ID"/>
              </w:rPr>
            </w:pPr>
            <w:r w:rsidRPr="007A7DD5">
              <w:rPr>
                <w:rFonts w:ascii="Garamond" w:eastAsia="Times New Roman" w:hAnsi="Garamond" w:cs="Times New Roman"/>
                <w:color w:val="000000"/>
                <w:sz w:val="18"/>
                <w:szCs w:val="18"/>
                <w:lang w:val="id-ID"/>
              </w:rPr>
              <w:t>2,5 %</w:t>
            </w:r>
          </w:p>
        </w:tc>
        <w:tc>
          <w:tcPr>
            <w:tcW w:w="2100" w:type="dxa"/>
            <w:tcBorders>
              <w:top w:val="single" w:sz="4" w:space="0" w:color="auto"/>
            </w:tcBorders>
            <w:shd w:val="clear" w:color="auto" w:fill="auto"/>
            <w:vAlign w:val="center"/>
            <w:hideMark/>
          </w:tcPr>
          <w:p w14:paraId="75395985" w14:textId="430BDEEE" w:rsidR="004B1B50" w:rsidRPr="007A7DD5" w:rsidRDefault="004B1B50" w:rsidP="0060453F">
            <w:pPr>
              <w:jc w:val="center"/>
              <w:rPr>
                <w:rFonts w:ascii="Garamond" w:eastAsia="Times New Roman" w:hAnsi="Garamond" w:cs="Times New Roman"/>
                <w:color w:val="000000"/>
                <w:sz w:val="18"/>
                <w:szCs w:val="18"/>
                <w:lang w:val="id-ID"/>
              </w:rPr>
            </w:pPr>
            <w:r>
              <w:rPr>
                <w:rFonts w:ascii="Garamond" w:eastAsia="Times New Roman" w:hAnsi="Garamond" w:cs="Times New Roman"/>
                <w:color w:val="000000"/>
                <w:sz w:val="18"/>
                <w:szCs w:val="18"/>
                <w:lang w:val="id-ID"/>
              </w:rPr>
              <w:t>2,16</w:t>
            </w:r>
          </w:p>
        </w:tc>
        <w:tc>
          <w:tcPr>
            <w:tcW w:w="2546" w:type="dxa"/>
            <w:tcBorders>
              <w:top w:val="single" w:sz="4" w:space="0" w:color="auto"/>
            </w:tcBorders>
            <w:shd w:val="clear" w:color="auto" w:fill="auto"/>
            <w:vAlign w:val="center"/>
          </w:tcPr>
          <w:p w14:paraId="342C307D" w14:textId="13A903CD" w:rsidR="004B1B50" w:rsidRPr="007A7DD5" w:rsidRDefault="004B1B50" w:rsidP="0060453F">
            <w:pPr>
              <w:jc w:val="center"/>
              <w:rPr>
                <w:rFonts w:ascii="Garamond" w:eastAsia="Times New Roman" w:hAnsi="Garamond" w:cs="Times New Roman"/>
                <w:color w:val="000000"/>
                <w:sz w:val="18"/>
                <w:szCs w:val="18"/>
                <w:lang w:val="id-ID"/>
              </w:rPr>
            </w:pPr>
            <w:r>
              <w:rPr>
                <w:rFonts w:ascii="Garamond" w:eastAsia="Times New Roman" w:hAnsi="Garamond" w:cs="Times New Roman"/>
                <w:color w:val="000000"/>
                <w:sz w:val="18"/>
                <w:szCs w:val="18"/>
                <w:lang w:val="id-ID"/>
              </w:rPr>
              <w:t>2,16</w:t>
            </w:r>
          </w:p>
        </w:tc>
      </w:tr>
      <w:tr w:rsidR="004B1B50" w:rsidRPr="007A7DD5" w14:paraId="067C986C" w14:textId="77777777" w:rsidTr="0060453F">
        <w:trPr>
          <w:trHeight w:val="263"/>
          <w:jc w:val="center"/>
        </w:trPr>
        <w:tc>
          <w:tcPr>
            <w:tcW w:w="3013" w:type="dxa"/>
            <w:tcBorders>
              <w:bottom w:val="single" w:sz="4" w:space="0" w:color="auto"/>
            </w:tcBorders>
          </w:tcPr>
          <w:p w14:paraId="09CF90F2" w14:textId="77777777" w:rsidR="004B1B50" w:rsidRPr="007A7DD5" w:rsidRDefault="004B1B50" w:rsidP="0060453F">
            <w:pPr>
              <w:jc w:val="center"/>
              <w:rPr>
                <w:rFonts w:ascii="Garamond" w:eastAsia="Times New Roman" w:hAnsi="Garamond" w:cs="Times New Roman"/>
                <w:color w:val="000000"/>
                <w:sz w:val="18"/>
                <w:szCs w:val="18"/>
                <w:lang w:val="id-ID"/>
              </w:rPr>
            </w:pPr>
            <w:r w:rsidRPr="007A7DD5">
              <w:rPr>
                <w:rFonts w:ascii="Garamond" w:eastAsia="Times New Roman" w:hAnsi="Garamond" w:cs="Times New Roman"/>
                <w:color w:val="000000"/>
                <w:sz w:val="18"/>
                <w:szCs w:val="18"/>
                <w:lang w:val="id-ID"/>
              </w:rPr>
              <w:t>5%</w:t>
            </w:r>
          </w:p>
        </w:tc>
        <w:tc>
          <w:tcPr>
            <w:tcW w:w="2100" w:type="dxa"/>
            <w:tcBorders>
              <w:bottom w:val="single" w:sz="4" w:space="0" w:color="auto"/>
            </w:tcBorders>
            <w:shd w:val="clear" w:color="auto" w:fill="auto"/>
            <w:vAlign w:val="center"/>
          </w:tcPr>
          <w:p w14:paraId="7AF84B95" w14:textId="1561B529" w:rsidR="004B1B50" w:rsidRPr="007A7DD5" w:rsidRDefault="004B1B50" w:rsidP="0060453F">
            <w:pPr>
              <w:jc w:val="center"/>
              <w:rPr>
                <w:rFonts w:ascii="Garamond" w:eastAsia="Times New Roman" w:hAnsi="Garamond" w:cs="Times New Roman"/>
                <w:color w:val="000000"/>
                <w:sz w:val="18"/>
                <w:szCs w:val="18"/>
              </w:rPr>
            </w:pPr>
            <w:r>
              <w:rPr>
                <w:rFonts w:ascii="Garamond" w:eastAsia="Times New Roman" w:hAnsi="Garamond" w:cs="Times New Roman"/>
                <w:color w:val="000000"/>
                <w:sz w:val="18"/>
                <w:szCs w:val="18"/>
                <w:lang w:val="id-ID"/>
              </w:rPr>
              <w:t>2,19</w:t>
            </w:r>
          </w:p>
        </w:tc>
        <w:tc>
          <w:tcPr>
            <w:tcW w:w="2546" w:type="dxa"/>
            <w:tcBorders>
              <w:bottom w:val="single" w:sz="4" w:space="0" w:color="auto"/>
            </w:tcBorders>
            <w:shd w:val="clear" w:color="auto" w:fill="auto"/>
            <w:vAlign w:val="center"/>
          </w:tcPr>
          <w:p w14:paraId="227891C3" w14:textId="5451E029" w:rsidR="004B1B50" w:rsidRPr="007A7DD5" w:rsidRDefault="004B1B50" w:rsidP="0060453F">
            <w:pPr>
              <w:jc w:val="center"/>
              <w:rPr>
                <w:rFonts w:ascii="Garamond" w:eastAsia="Times New Roman" w:hAnsi="Garamond" w:cs="Times New Roman"/>
                <w:color w:val="000000"/>
                <w:sz w:val="18"/>
                <w:szCs w:val="18"/>
                <w:lang w:val="id-ID"/>
              </w:rPr>
            </w:pPr>
            <w:r>
              <w:rPr>
                <w:rFonts w:ascii="Garamond" w:eastAsia="Times New Roman" w:hAnsi="Garamond" w:cs="Times New Roman"/>
                <w:color w:val="000000"/>
                <w:sz w:val="18"/>
                <w:szCs w:val="18"/>
                <w:lang w:val="id-ID"/>
              </w:rPr>
              <w:t>2,19</w:t>
            </w:r>
          </w:p>
        </w:tc>
      </w:tr>
    </w:tbl>
    <w:p w14:paraId="77F6710E" w14:textId="77777777" w:rsidR="00176A1A" w:rsidRDefault="00176A1A" w:rsidP="00176A1A">
      <w:pPr>
        <w:tabs>
          <w:tab w:val="right" w:pos="7937"/>
        </w:tabs>
        <w:rPr>
          <w:rFonts w:ascii="Garamond" w:hAnsi="Garamond" w:cs="Times New Roman"/>
          <w:b/>
          <w:sz w:val="22"/>
          <w:szCs w:val="22"/>
        </w:rPr>
        <w:sectPr w:rsidR="00176A1A" w:rsidSect="00C87904">
          <w:type w:val="continuous"/>
          <w:pgSz w:w="11907" w:h="16839" w:code="9"/>
          <w:pgMar w:top="1701" w:right="1701" w:bottom="1701" w:left="2268" w:header="720" w:footer="720" w:gutter="0"/>
          <w:cols w:space="720"/>
          <w:docGrid w:linePitch="360"/>
        </w:sectPr>
      </w:pPr>
    </w:p>
    <w:p w14:paraId="7D8C30A0" w14:textId="77777777" w:rsidR="00BF5420" w:rsidRDefault="00176A1A" w:rsidP="00BF5420">
      <w:pPr>
        <w:tabs>
          <w:tab w:val="right" w:pos="7937"/>
        </w:tabs>
        <w:rPr>
          <w:rFonts w:ascii="Garamond" w:hAnsi="Garamond" w:cs="Times New Roman"/>
          <w:b/>
          <w:noProof/>
          <w:lang w:val="id-ID"/>
        </w:rPr>
      </w:pPr>
      <w:r>
        <w:rPr>
          <w:rFonts w:ascii="Garamond" w:hAnsi="Garamond" w:cs="Times New Roman"/>
          <w:b/>
          <w:lang w:val="id-ID"/>
        </w:rPr>
        <w:t xml:space="preserve">      </w:t>
      </w:r>
      <w:proofErr w:type="spellStart"/>
      <w:proofErr w:type="gramStart"/>
      <w:r w:rsidRPr="00E72A43">
        <w:rPr>
          <w:rFonts w:ascii="Garamond" w:hAnsi="Garamond" w:cs="Times New Roman"/>
          <w:b/>
        </w:rPr>
        <w:t>Sumber</w:t>
      </w:r>
      <w:proofErr w:type="spellEnd"/>
      <w:r w:rsidRPr="00E72A43">
        <w:rPr>
          <w:rFonts w:ascii="Garamond" w:hAnsi="Garamond" w:cs="Times New Roman"/>
          <w:b/>
        </w:rPr>
        <w:t xml:space="preserve"> :</w:t>
      </w:r>
      <w:proofErr w:type="gramEnd"/>
      <w:r w:rsidRPr="00E72A43">
        <w:rPr>
          <w:rFonts w:ascii="Garamond" w:hAnsi="Garamond" w:cs="Times New Roman"/>
          <w:b/>
        </w:rPr>
        <w:t xml:space="preserve"> </w:t>
      </w:r>
      <w:r w:rsidRPr="00E72A43">
        <w:rPr>
          <w:rFonts w:ascii="Garamond" w:hAnsi="Garamond" w:cs="Times New Roman"/>
          <w:b/>
          <w:noProof/>
          <w:lang w:val="id-ID"/>
        </w:rPr>
        <w:t xml:space="preserve"> Data Primer (Olahan), 2019</w:t>
      </w:r>
      <w:r w:rsidR="004B1B50">
        <w:rPr>
          <w:rFonts w:ascii="Garamond" w:hAnsi="Garamond" w:cs="Times New Roman"/>
          <w:b/>
          <w:noProof/>
          <w:lang w:val="id-ID"/>
        </w:rPr>
        <w:t>.</w:t>
      </w:r>
    </w:p>
    <w:p w14:paraId="2CFF3F10" w14:textId="77777777" w:rsidR="00BF5420" w:rsidRPr="00BF5420" w:rsidRDefault="00BF5420" w:rsidP="00BF5420">
      <w:pPr>
        <w:tabs>
          <w:tab w:val="right" w:pos="7937"/>
        </w:tabs>
        <w:spacing w:before="240"/>
        <w:ind w:firstLine="426"/>
        <w:jc w:val="both"/>
        <w:rPr>
          <w:rFonts w:ascii="Garamond" w:hAnsi="Garamond" w:cs="Times New Roman"/>
          <w:b/>
          <w:bCs/>
          <w:color w:val="000000"/>
          <w:sz w:val="22"/>
          <w:szCs w:val="22"/>
          <w:lang w:val="id-ID"/>
        </w:rPr>
      </w:pPr>
      <w:r>
        <w:rPr>
          <w:rFonts w:ascii="Garamond" w:hAnsi="Garamond" w:cs="Times New Roman"/>
          <w:b/>
          <w:noProof/>
          <w:lang w:val="id-ID"/>
        </w:rPr>
        <w:tab/>
      </w:r>
      <w:r w:rsidR="004B1B50" w:rsidRPr="00BF5420">
        <w:rPr>
          <w:rFonts w:ascii="Garamond" w:hAnsi="Garamond" w:cs="Times New Roman"/>
          <w:color w:val="000000"/>
          <w:sz w:val="22"/>
          <w:szCs w:val="22"/>
          <w:lang w:val="id-ID"/>
        </w:rPr>
        <w:t xml:space="preserve">Berdasarkan perhitungan Tabel  </w:t>
      </w:r>
      <w:r w:rsidR="004B1B50" w:rsidRPr="00BF5420">
        <w:rPr>
          <w:rFonts w:ascii="Garamond" w:hAnsi="Garamond" w:cs="Times New Roman"/>
          <w:color w:val="000000"/>
          <w:sz w:val="22"/>
          <w:szCs w:val="22"/>
          <w:lang w:val="id-ID"/>
        </w:rPr>
        <w:t>5</w:t>
      </w:r>
      <w:r w:rsidR="004B1B50" w:rsidRPr="00BF5420">
        <w:rPr>
          <w:rFonts w:ascii="Garamond" w:hAnsi="Garamond" w:cs="Times New Roman"/>
          <w:color w:val="000000"/>
          <w:sz w:val="22"/>
          <w:szCs w:val="22"/>
          <w:lang w:val="id-ID"/>
        </w:rPr>
        <w:t xml:space="preserve">, ukuran perbandingan antara jumlah pendapat dengan total biaya produksi lebih dari satu </w:t>
      </w:r>
      <w:r w:rsidR="004B1B50" w:rsidRPr="00BF5420">
        <w:rPr>
          <w:rFonts w:ascii="Garamond" w:hAnsi="Garamond" w:cs="Times New Roman"/>
          <w:color w:val="000000"/>
          <w:sz w:val="22"/>
          <w:szCs w:val="22"/>
          <w:lang w:val="id-ID"/>
        </w:rPr>
        <w:t>apabila bahan baku dan harga cangkul mengalami kenaikan diperoleh nilai lebih dari 1</w:t>
      </w:r>
      <w:r w:rsidR="004B1B50" w:rsidRPr="00BF5420">
        <w:rPr>
          <w:rFonts w:ascii="Garamond" w:hAnsi="Garamond" w:cs="Times New Roman"/>
          <w:color w:val="000000"/>
          <w:sz w:val="22"/>
          <w:szCs w:val="22"/>
          <w:lang w:val="id-ID"/>
        </w:rPr>
        <w:t xml:space="preserve"> sehingga usaha </w:t>
      </w:r>
      <w:r w:rsidR="004B1B50" w:rsidRPr="00BF5420">
        <w:rPr>
          <w:rFonts w:ascii="Garamond" w:hAnsi="Garamond" w:cs="Times New Roman"/>
          <w:b/>
          <w:bCs/>
          <w:color w:val="000000"/>
          <w:sz w:val="22"/>
          <w:szCs w:val="22"/>
          <w:lang w:val="id-ID"/>
        </w:rPr>
        <w:t xml:space="preserve">layak </w:t>
      </w:r>
      <w:r w:rsidR="004B1B50" w:rsidRPr="00BF5420">
        <w:rPr>
          <w:rFonts w:ascii="Garamond" w:hAnsi="Garamond" w:cs="Times New Roman"/>
          <w:color w:val="000000"/>
          <w:sz w:val="22"/>
          <w:szCs w:val="22"/>
          <w:lang w:val="id-ID"/>
        </w:rPr>
        <w:t>untuk dilanjutkan</w:t>
      </w:r>
      <w:r w:rsidR="004B1B50" w:rsidRPr="00BF5420">
        <w:rPr>
          <w:rFonts w:ascii="Garamond" w:hAnsi="Garamond" w:cs="Times New Roman"/>
          <w:b/>
          <w:bCs/>
          <w:color w:val="000000"/>
          <w:sz w:val="22"/>
          <w:szCs w:val="22"/>
          <w:lang w:val="id-ID"/>
        </w:rPr>
        <w:t>.</w:t>
      </w:r>
    </w:p>
    <w:p w14:paraId="14743240" w14:textId="77777777" w:rsidR="008E285C" w:rsidRDefault="00BF5420" w:rsidP="00BF5420">
      <w:pPr>
        <w:tabs>
          <w:tab w:val="right" w:pos="7937"/>
        </w:tabs>
        <w:spacing w:before="240"/>
        <w:jc w:val="both"/>
        <w:rPr>
          <w:rFonts w:ascii="Garamond" w:hAnsi="Garamond"/>
          <w:b/>
          <w:bCs/>
          <w:noProof/>
          <w:sz w:val="22"/>
          <w:szCs w:val="22"/>
        </w:rPr>
      </w:pPr>
      <w:proofErr w:type="spellStart"/>
      <w:r w:rsidRPr="00BF5420">
        <w:rPr>
          <w:rFonts w:ascii="Garamond" w:hAnsi="Garamond" w:cs="Times New Roman"/>
          <w:b/>
          <w:bCs/>
          <w:color w:val="000000"/>
          <w:sz w:val="22"/>
          <w:szCs w:val="22"/>
        </w:rPr>
        <w:t>Analisis</w:t>
      </w:r>
      <w:proofErr w:type="spellEnd"/>
      <w:r w:rsidRPr="00BF5420">
        <w:rPr>
          <w:rFonts w:ascii="Garamond" w:hAnsi="Garamond" w:cs="Times New Roman"/>
          <w:b/>
          <w:bCs/>
          <w:color w:val="000000"/>
          <w:sz w:val="22"/>
          <w:szCs w:val="22"/>
        </w:rPr>
        <w:t xml:space="preserve"> </w:t>
      </w:r>
      <w:r w:rsidRPr="00BF5420">
        <w:rPr>
          <w:rFonts w:ascii="Garamond" w:hAnsi="Garamond"/>
          <w:b/>
          <w:bCs/>
          <w:i/>
          <w:noProof/>
          <w:sz w:val="22"/>
          <w:szCs w:val="22"/>
        </w:rPr>
        <w:t>Payback  Period</w:t>
      </w:r>
      <w:r w:rsidRPr="00BF5420">
        <w:rPr>
          <w:rFonts w:ascii="Garamond" w:hAnsi="Garamond"/>
          <w:b/>
          <w:bCs/>
          <w:noProof/>
          <w:sz w:val="22"/>
          <w:szCs w:val="22"/>
        </w:rPr>
        <w:t xml:space="preserve"> (PP)</w:t>
      </w:r>
    </w:p>
    <w:p w14:paraId="03DF2790" w14:textId="48B88B0E" w:rsidR="00BF5420" w:rsidRPr="008E285C" w:rsidRDefault="008E285C" w:rsidP="00BF5420">
      <w:pPr>
        <w:tabs>
          <w:tab w:val="right" w:pos="7937"/>
        </w:tabs>
        <w:spacing w:before="240"/>
        <w:jc w:val="both"/>
        <w:rPr>
          <w:rFonts w:ascii="Garamond" w:hAnsi="Garamond"/>
          <w:b/>
          <w:bCs/>
          <w:noProof/>
          <w:sz w:val="22"/>
          <w:szCs w:val="22"/>
        </w:rPr>
      </w:pPr>
      <w:r>
        <w:rPr>
          <w:rFonts w:ascii="Garamond" w:hAnsi="Garamond"/>
          <w:b/>
          <w:bCs/>
          <w:noProof/>
          <w:sz w:val="22"/>
          <w:szCs w:val="22"/>
        </w:rPr>
        <w:tab/>
      </w:r>
      <w:r w:rsidR="00BF5420" w:rsidRPr="00BF5420">
        <w:rPr>
          <w:rFonts w:ascii="Garamond" w:hAnsi="Garamond"/>
          <w:bCs/>
          <w:i/>
          <w:noProof/>
          <w:sz w:val="22"/>
          <w:szCs w:val="22"/>
        </w:rPr>
        <w:t>Payback  Period</w:t>
      </w:r>
      <w:r w:rsidR="00BF5420" w:rsidRPr="00BF5420">
        <w:rPr>
          <w:rFonts w:ascii="Garamond" w:hAnsi="Garamond"/>
          <w:bCs/>
          <w:noProof/>
          <w:sz w:val="22"/>
          <w:szCs w:val="22"/>
        </w:rPr>
        <w:t xml:space="preserve"> (PP) pada usaha produksi cangkul CV Rhodas adalah suatu periode yang diperlukan untuk menutup kembali pengeluaran investasi dengan menggunakan aliran  kas (</w:t>
      </w:r>
      <w:r w:rsidR="00BF5420" w:rsidRPr="008E285C">
        <w:rPr>
          <w:rFonts w:ascii="Garamond" w:hAnsi="Garamond"/>
          <w:bCs/>
          <w:noProof/>
          <w:sz w:val="22"/>
          <w:szCs w:val="22"/>
        </w:rPr>
        <w:t xml:space="preserve">periode pengembalian). </w:t>
      </w:r>
      <w:r w:rsidR="00BF5420" w:rsidRPr="008E285C">
        <w:rPr>
          <w:rFonts w:ascii="Garamond" w:hAnsi="Garamond" w:cs="Times New Roman"/>
          <w:sz w:val="22"/>
          <w:szCs w:val="22"/>
        </w:rPr>
        <w:t xml:space="preserve">Nilai </w:t>
      </w:r>
      <w:r w:rsidR="00BF5420" w:rsidRPr="008E285C">
        <w:rPr>
          <w:rFonts w:ascii="Garamond" w:hAnsi="Garamond" w:cs="Times New Roman"/>
          <w:i/>
          <w:sz w:val="22"/>
          <w:szCs w:val="22"/>
        </w:rPr>
        <w:t>payback period</w:t>
      </w:r>
      <w:r w:rsidR="00BF5420" w:rsidRPr="008E285C">
        <w:rPr>
          <w:rFonts w:ascii="Garamond" w:hAnsi="Garamond" w:cs="Times New Roman"/>
          <w:sz w:val="22"/>
          <w:szCs w:val="22"/>
        </w:rPr>
        <w:t xml:space="preserve"> </w:t>
      </w:r>
      <w:proofErr w:type="spellStart"/>
      <w:r w:rsidR="00BF5420" w:rsidRPr="008E285C">
        <w:rPr>
          <w:rFonts w:ascii="Garamond" w:hAnsi="Garamond" w:cs="Times New Roman"/>
          <w:sz w:val="22"/>
          <w:szCs w:val="22"/>
        </w:rPr>
        <w:t>tersebut</w:t>
      </w:r>
      <w:proofErr w:type="spellEnd"/>
      <w:r w:rsidR="00BF5420" w:rsidRPr="008E285C">
        <w:rPr>
          <w:rFonts w:ascii="Garamond" w:hAnsi="Garamond" w:cs="Times New Roman"/>
          <w:sz w:val="22"/>
          <w:szCs w:val="22"/>
        </w:rPr>
        <w:t xml:space="preserve"> </w:t>
      </w:r>
      <w:proofErr w:type="spellStart"/>
      <w:r w:rsidR="00BF5420" w:rsidRPr="008E285C">
        <w:rPr>
          <w:rFonts w:ascii="Garamond" w:hAnsi="Garamond" w:cs="Times New Roman"/>
          <w:sz w:val="22"/>
          <w:szCs w:val="22"/>
        </w:rPr>
        <w:t>dapat</w:t>
      </w:r>
      <w:proofErr w:type="spellEnd"/>
      <w:r w:rsidR="00BF5420" w:rsidRPr="008E285C">
        <w:rPr>
          <w:rFonts w:ascii="Garamond" w:hAnsi="Garamond" w:cs="Times New Roman"/>
          <w:sz w:val="22"/>
          <w:szCs w:val="22"/>
        </w:rPr>
        <w:t xml:space="preserve"> </w:t>
      </w:r>
      <w:proofErr w:type="spellStart"/>
      <w:r w:rsidR="00BF5420" w:rsidRPr="008E285C">
        <w:rPr>
          <w:rFonts w:ascii="Garamond" w:hAnsi="Garamond" w:cs="Times New Roman"/>
          <w:sz w:val="22"/>
          <w:szCs w:val="22"/>
        </w:rPr>
        <w:t>dilihat</w:t>
      </w:r>
      <w:proofErr w:type="spellEnd"/>
      <w:r w:rsidR="00BF5420" w:rsidRPr="008E285C">
        <w:rPr>
          <w:rFonts w:ascii="Garamond" w:hAnsi="Garamond" w:cs="Times New Roman"/>
          <w:sz w:val="22"/>
          <w:szCs w:val="22"/>
        </w:rPr>
        <w:t xml:space="preserve"> pada </w:t>
      </w:r>
      <w:proofErr w:type="spellStart"/>
      <w:r w:rsidR="00BF5420" w:rsidRPr="008E285C">
        <w:rPr>
          <w:rFonts w:ascii="Garamond" w:hAnsi="Garamond" w:cs="Times New Roman"/>
          <w:sz w:val="22"/>
          <w:szCs w:val="22"/>
        </w:rPr>
        <w:t>tabel-tabel</w:t>
      </w:r>
      <w:proofErr w:type="spellEnd"/>
      <w:r w:rsidR="00BF5420" w:rsidRPr="008E285C">
        <w:rPr>
          <w:rFonts w:ascii="Garamond" w:hAnsi="Garamond" w:cs="Times New Roman"/>
          <w:sz w:val="22"/>
          <w:szCs w:val="22"/>
        </w:rPr>
        <w:t xml:space="preserve"> </w:t>
      </w:r>
      <w:proofErr w:type="spellStart"/>
      <w:r w:rsidR="00BF5420" w:rsidRPr="008E285C">
        <w:rPr>
          <w:rFonts w:ascii="Garamond" w:hAnsi="Garamond" w:cs="Times New Roman"/>
          <w:sz w:val="22"/>
          <w:szCs w:val="22"/>
        </w:rPr>
        <w:t>berikut</w:t>
      </w:r>
      <w:proofErr w:type="spellEnd"/>
      <w:r w:rsidR="00BF5420" w:rsidRPr="008E285C">
        <w:rPr>
          <w:rFonts w:ascii="Garamond" w:hAnsi="Garamond" w:cs="Times New Roman"/>
          <w:sz w:val="22"/>
          <w:szCs w:val="22"/>
        </w:rPr>
        <w:t xml:space="preserve"> </w:t>
      </w:r>
      <w:proofErr w:type="gramStart"/>
      <w:r w:rsidR="00BF5420" w:rsidRPr="008E285C">
        <w:rPr>
          <w:rFonts w:ascii="Garamond" w:hAnsi="Garamond" w:cs="Times New Roman"/>
          <w:sz w:val="22"/>
          <w:szCs w:val="22"/>
        </w:rPr>
        <w:t>ini :</w:t>
      </w:r>
      <w:bookmarkStart w:id="10" w:name="_Hlk10004684"/>
      <w:proofErr w:type="gramEnd"/>
    </w:p>
    <w:p w14:paraId="450A41B8" w14:textId="1D3A5F5E" w:rsidR="00BF5420" w:rsidRPr="008E285C" w:rsidRDefault="00BF5420" w:rsidP="00BF5420">
      <w:pPr>
        <w:tabs>
          <w:tab w:val="right" w:pos="7937"/>
        </w:tabs>
        <w:spacing w:before="240"/>
        <w:jc w:val="both"/>
        <w:rPr>
          <w:rFonts w:ascii="Garamond" w:hAnsi="Garamond" w:cs="Times New Roman"/>
          <w:b/>
          <w:lang w:val="id-ID"/>
        </w:rPr>
      </w:pPr>
      <w:proofErr w:type="spellStart"/>
      <w:r w:rsidRPr="008E285C">
        <w:rPr>
          <w:rFonts w:ascii="Garamond" w:hAnsi="Garamond" w:cs="Times New Roman"/>
          <w:b/>
        </w:rPr>
        <w:t>Tabel</w:t>
      </w:r>
      <w:proofErr w:type="spellEnd"/>
      <w:r w:rsidRPr="008E285C">
        <w:rPr>
          <w:rFonts w:ascii="Garamond" w:hAnsi="Garamond" w:cs="Times New Roman"/>
          <w:b/>
        </w:rPr>
        <w:t xml:space="preserve"> </w:t>
      </w:r>
      <w:r w:rsidRPr="008E285C">
        <w:rPr>
          <w:rFonts w:ascii="Garamond" w:hAnsi="Garamond" w:cs="Times New Roman"/>
          <w:b/>
          <w:lang w:val="id-ID"/>
        </w:rPr>
        <w:t>6.</w:t>
      </w:r>
      <w:r w:rsidRPr="008E285C">
        <w:rPr>
          <w:rFonts w:ascii="Garamond" w:hAnsi="Garamond" w:cs="Times New Roman"/>
          <w:b/>
        </w:rPr>
        <w:t xml:space="preserve"> </w:t>
      </w:r>
      <w:r w:rsidRPr="008E285C">
        <w:rPr>
          <w:rFonts w:ascii="Garamond" w:hAnsi="Garamond" w:cs="Times New Roman"/>
          <w:b/>
          <w:lang w:val="id-ID"/>
        </w:rPr>
        <w:t xml:space="preserve"> Hasil Perhitungan </w:t>
      </w:r>
      <w:r w:rsidRPr="008E285C">
        <w:rPr>
          <w:rFonts w:ascii="Garamond" w:hAnsi="Garamond" w:cs="Times New Roman"/>
          <w:b/>
          <w:i/>
        </w:rPr>
        <w:t>Payback Period</w:t>
      </w:r>
      <w:r w:rsidRPr="008E285C">
        <w:rPr>
          <w:rFonts w:ascii="Garamond" w:hAnsi="Garamond" w:cs="Times New Roman"/>
          <w:b/>
          <w:i/>
          <w:lang w:val="id-ID"/>
        </w:rPr>
        <w:t xml:space="preserve"> </w:t>
      </w:r>
      <w:r w:rsidRPr="008E285C">
        <w:rPr>
          <w:rFonts w:ascii="Garamond" w:hAnsi="Garamond" w:cs="Times New Roman"/>
          <w:b/>
          <w:lang w:val="id-ID"/>
        </w:rPr>
        <w:t xml:space="preserve">(PP)  Produksi Cangkul CV Rhodas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619"/>
        <w:gridCol w:w="2718"/>
      </w:tblGrid>
      <w:tr w:rsidR="00BF5420" w:rsidRPr="008E285C" w14:paraId="0C85787F" w14:textId="77777777" w:rsidTr="00BF5420">
        <w:tc>
          <w:tcPr>
            <w:tcW w:w="709" w:type="dxa"/>
            <w:tcBorders>
              <w:top w:val="single" w:sz="4" w:space="0" w:color="auto"/>
              <w:bottom w:val="single" w:sz="4" w:space="0" w:color="auto"/>
            </w:tcBorders>
          </w:tcPr>
          <w:p w14:paraId="0A7C05F2" w14:textId="7FBA35FF" w:rsidR="00BF5420" w:rsidRPr="008E285C" w:rsidRDefault="00BF5420" w:rsidP="00BF5420">
            <w:pPr>
              <w:tabs>
                <w:tab w:val="right" w:pos="7937"/>
              </w:tabs>
              <w:jc w:val="center"/>
              <w:rPr>
                <w:rFonts w:ascii="Garamond" w:hAnsi="Garamond" w:cs="Times New Roman"/>
                <w:b/>
                <w:bCs/>
                <w:sz w:val="22"/>
                <w:szCs w:val="22"/>
                <w:lang w:val="id-ID"/>
              </w:rPr>
            </w:pPr>
            <w:r w:rsidRPr="008E285C">
              <w:rPr>
                <w:rFonts w:ascii="Garamond" w:hAnsi="Garamond" w:cs="Times New Roman"/>
                <w:b/>
                <w:bCs/>
                <w:sz w:val="22"/>
                <w:szCs w:val="22"/>
                <w:lang w:val="id-ID"/>
              </w:rPr>
              <w:t>No</w:t>
            </w:r>
          </w:p>
        </w:tc>
        <w:tc>
          <w:tcPr>
            <w:tcW w:w="4619" w:type="dxa"/>
            <w:tcBorders>
              <w:top w:val="single" w:sz="4" w:space="0" w:color="auto"/>
              <w:bottom w:val="single" w:sz="4" w:space="0" w:color="auto"/>
            </w:tcBorders>
          </w:tcPr>
          <w:p w14:paraId="52FCDAD2" w14:textId="25B67AEA" w:rsidR="00BF5420" w:rsidRPr="008E285C" w:rsidRDefault="00BF5420" w:rsidP="00BF5420">
            <w:pPr>
              <w:tabs>
                <w:tab w:val="right" w:pos="7937"/>
              </w:tabs>
              <w:jc w:val="center"/>
              <w:rPr>
                <w:rFonts w:ascii="Garamond" w:hAnsi="Garamond" w:cs="Times New Roman"/>
                <w:b/>
                <w:bCs/>
                <w:sz w:val="22"/>
                <w:szCs w:val="22"/>
                <w:lang w:val="id-ID"/>
              </w:rPr>
            </w:pPr>
            <w:r w:rsidRPr="008E285C">
              <w:rPr>
                <w:rFonts w:ascii="Garamond" w:hAnsi="Garamond" w:cs="Times New Roman"/>
                <w:b/>
                <w:bCs/>
                <w:sz w:val="22"/>
                <w:szCs w:val="22"/>
                <w:lang w:val="id-ID"/>
              </w:rPr>
              <w:t>Uraian</w:t>
            </w:r>
          </w:p>
        </w:tc>
        <w:tc>
          <w:tcPr>
            <w:tcW w:w="2718" w:type="dxa"/>
            <w:tcBorders>
              <w:top w:val="single" w:sz="4" w:space="0" w:color="auto"/>
              <w:bottom w:val="single" w:sz="4" w:space="0" w:color="auto"/>
            </w:tcBorders>
          </w:tcPr>
          <w:p w14:paraId="49639630" w14:textId="6814C443" w:rsidR="00BF5420" w:rsidRPr="008E285C" w:rsidRDefault="00BF5420" w:rsidP="00BF5420">
            <w:pPr>
              <w:tabs>
                <w:tab w:val="right" w:pos="7937"/>
              </w:tabs>
              <w:jc w:val="center"/>
              <w:rPr>
                <w:rFonts w:ascii="Garamond" w:hAnsi="Garamond" w:cs="Times New Roman"/>
                <w:b/>
                <w:bCs/>
                <w:sz w:val="22"/>
                <w:szCs w:val="22"/>
                <w:lang w:val="id-ID"/>
              </w:rPr>
            </w:pPr>
            <w:r w:rsidRPr="008E285C">
              <w:rPr>
                <w:rFonts w:ascii="Garamond" w:hAnsi="Garamond" w:cs="Times New Roman"/>
                <w:b/>
                <w:bCs/>
                <w:sz w:val="22"/>
                <w:szCs w:val="22"/>
                <w:lang w:val="id-ID"/>
              </w:rPr>
              <w:t>Jumlah (Rp)</w:t>
            </w:r>
          </w:p>
        </w:tc>
      </w:tr>
      <w:tr w:rsidR="00BF5420" w:rsidRPr="008E285C" w14:paraId="3B3B5FE1" w14:textId="77777777" w:rsidTr="00BF5420">
        <w:tc>
          <w:tcPr>
            <w:tcW w:w="709" w:type="dxa"/>
            <w:tcBorders>
              <w:top w:val="single" w:sz="4" w:space="0" w:color="auto"/>
            </w:tcBorders>
          </w:tcPr>
          <w:p w14:paraId="776C576E" w14:textId="3A974C73" w:rsidR="00BF5420" w:rsidRPr="008E285C" w:rsidRDefault="00BF5420" w:rsidP="00BF5420">
            <w:pPr>
              <w:tabs>
                <w:tab w:val="right" w:pos="7937"/>
              </w:tabs>
              <w:jc w:val="center"/>
              <w:rPr>
                <w:rFonts w:ascii="Garamond" w:hAnsi="Garamond" w:cs="Times New Roman"/>
                <w:sz w:val="22"/>
                <w:szCs w:val="22"/>
                <w:lang w:val="id-ID"/>
              </w:rPr>
            </w:pPr>
            <w:r w:rsidRPr="008E285C">
              <w:rPr>
                <w:rFonts w:ascii="Garamond" w:hAnsi="Garamond" w:cs="Times New Roman"/>
                <w:sz w:val="22"/>
                <w:szCs w:val="22"/>
                <w:lang w:val="id-ID"/>
              </w:rPr>
              <w:t>1</w:t>
            </w:r>
          </w:p>
        </w:tc>
        <w:tc>
          <w:tcPr>
            <w:tcW w:w="4619" w:type="dxa"/>
            <w:tcBorders>
              <w:top w:val="single" w:sz="4" w:space="0" w:color="auto"/>
            </w:tcBorders>
          </w:tcPr>
          <w:p w14:paraId="1263191D" w14:textId="127784A2" w:rsidR="00BF5420" w:rsidRPr="008E285C" w:rsidRDefault="00BF5420" w:rsidP="00BF5420">
            <w:pPr>
              <w:tabs>
                <w:tab w:val="right" w:pos="7937"/>
              </w:tabs>
              <w:jc w:val="both"/>
              <w:rPr>
                <w:rFonts w:ascii="Garamond" w:hAnsi="Garamond" w:cs="Times New Roman"/>
                <w:sz w:val="22"/>
                <w:szCs w:val="22"/>
                <w:lang w:val="id-ID"/>
              </w:rPr>
            </w:pPr>
            <w:r w:rsidRPr="008E285C">
              <w:rPr>
                <w:rFonts w:ascii="Garamond" w:hAnsi="Garamond" w:cs="Times New Roman"/>
                <w:sz w:val="22"/>
                <w:szCs w:val="22"/>
                <w:lang w:val="id-ID"/>
              </w:rPr>
              <w:t xml:space="preserve">Biaya Investasi </w:t>
            </w:r>
          </w:p>
        </w:tc>
        <w:tc>
          <w:tcPr>
            <w:tcW w:w="2718" w:type="dxa"/>
            <w:tcBorders>
              <w:top w:val="single" w:sz="4" w:space="0" w:color="auto"/>
            </w:tcBorders>
          </w:tcPr>
          <w:p w14:paraId="7EC734A3" w14:textId="72D3A702" w:rsidR="00BF5420" w:rsidRPr="008E285C" w:rsidRDefault="008E285C" w:rsidP="00BF5420">
            <w:pPr>
              <w:tabs>
                <w:tab w:val="right" w:pos="7937"/>
              </w:tabs>
              <w:jc w:val="center"/>
              <w:rPr>
                <w:rFonts w:ascii="Garamond" w:hAnsi="Garamond" w:cs="Times New Roman"/>
                <w:sz w:val="22"/>
                <w:szCs w:val="22"/>
              </w:rPr>
            </w:pPr>
            <w:r w:rsidRPr="008E285C">
              <w:rPr>
                <w:rFonts w:ascii="Garamond" w:hAnsi="Garamond"/>
                <w:color w:val="000000"/>
                <w:sz w:val="22"/>
                <w:szCs w:val="22"/>
                <w:lang w:val="id-ID"/>
              </w:rPr>
              <w:t>715.940</w:t>
            </w:r>
            <w:r w:rsidRPr="008E285C">
              <w:rPr>
                <w:rFonts w:ascii="Garamond" w:hAnsi="Garamond"/>
                <w:color w:val="000000"/>
                <w:sz w:val="22"/>
                <w:szCs w:val="22"/>
              </w:rPr>
              <w:t>.000</w:t>
            </w:r>
          </w:p>
        </w:tc>
      </w:tr>
      <w:tr w:rsidR="00BF5420" w:rsidRPr="008E285C" w14:paraId="4CC3E9CA" w14:textId="77777777" w:rsidTr="00BF5420">
        <w:tc>
          <w:tcPr>
            <w:tcW w:w="709" w:type="dxa"/>
          </w:tcPr>
          <w:p w14:paraId="567DB8E6" w14:textId="12ECB5D7" w:rsidR="00BF5420" w:rsidRPr="008E285C" w:rsidRDefault="00BF5420" w:rsidP="00BF5420">
            <w:pPr>
              <w:tabs>
                <w:tab w:val="right" w:pos="7937"/>
              </w:tabs>
              <w:jc w:val="center"/>
              <w:rPr>
                <w:rFonts w:ascii="Garamond" w:hAnsi="Garamond" w:cs="Times New Roman"/>
                <w:sz w:val="22"/>
                <w:szCs w:val="22"/>
                <w:lang w:val="id-ID"/>
              </w:rPr>
            </w:pPr>
            <w:r w:rsidRPr="008E285C">
              <w:rPr>
                <w:rFonts w:ascii="Garamond" w:hAnsi="Garamond" w:cs="Times New Roman"/>
                <w:sz w:val="22"/>
                <w:szCs w:val="22"/>
                <w:lang w:val="id-ID"/>
              </w:rPr>
              <w:t>2</w:t>
            </w:r>
          </w:p>
        </w:tc>
        <w:tc>
          <w:tcPr>
            <w:tcW w:w="4619" w:type="dxa"/>
          </w:tcPr>
          <w:p w14:paraId="302B3083" w14:textId="47FBCC44" w:rsidR="00BF5420" w:rsidRPr="008E285C" w:rsidRDefault="00BF5420" w:rsidP="00BF5420">
            <w:pPr>
              <w:tabs>
                <w:tab w:val="right" w:pos="7937"/>
              </w:tabs>
              <w:jc w:val="both"/>
              <w:rPr>
                <w:rFonts w:ascii="Garamond" w:hAnsi="Garamond" w:cs="Times New Roman"/>
                <w:sz w:val="22"/>
                <w:szCs w:val="22"/>
                <w:lang w:val="id-ID"/>
              </w:rPr>
            </w:pPr>
            <w:r w:rsidRPr="008E285C">
              <w:rPr>
                <w:rFonts w:ascii="Garamond" w:hAnsi="Garamond" w:cs="Times New Roman"/>
                <w:sz w:val="22"/>
                <w:szCs w:val="22"/>
                <w:lang w:val="id-ID"/>
              </w:rPr>
              <w:t>Biaya Modal (Biaya tetap dan Biaya Variabel)</w:t>
            </w:r>
          </w:p>
        </w:tc>
        <w:tc>
          <w:tcPr>
            <w:tcW w:w="2718" w:type="dxa"/>
          </w:tcPr>
          <w:p w14:paraId="03F0ED15" w14:textId="7E44F7E5" w:rsidR="00BF5420" w:rsidRPr="008E285C" w:rsidRDefault="008E285C" w:rsidP="00BF5420">
            <w:pPr>
              <w:tabs>
                <w:tab w:val="right" w:pos="7937"/>
              </w:tabs>
              <w:jc w:val="center"/>
              <w:rPr>
                <w:rFonts w:ascii="Garamond" w:hAnsi="Garamond" w:cs="Times New Roman"/>
                <w:sz w:val="22"/>
                <w:szCs w:val="22"/>
              </w:rPr>
            </w:pPr>
            <w:r w:rsidRPr="008E285C">
              <w:rPr>
                <w:rFonts w:ascii="Garamond" w:hAnsi="Garamond"/>
                <w:color w:val="000000"/>
                <w:sz w:val="22"/>
                <w:szCs w:val="22"/>
                <w:lang w:val="id-ID"/>
              </w:rPr>
              <w:t>1.243.200.000</w:t>
            </w:r>
          </w:p>
        </w:tc>
      </w:tr>
      <w:tr w:rsidR="00BF5420" w:rsidRPr="008E285C" w14:paraId="16AE472A" w14:textId="77777777" w:rsidTr="008E285C">
        <w:tc>
          <w:tcPr>
            <w:tcW w:w="709" w:type="dxa"/>
          </w:tcPr>
          <w:p w14:paraId="577F4C33" w14:textId="1E08A936" w:rsidR="00BF5420" w:rsidRPr="008E285C" w:rsidRDefault="00BF5420" w:rsidP="00BF5420">
            <w:pPr>
              <w:tabs>
                <w:tab w:val="right" w:pos="7937"/>
              </w:tabs>
              <w:jc w:val="center"/>
              <w:rPr>
                <w:rFonts w:ascii="Garamond" w:hAnsi="Garamond" w:cs="Times New Roman"/>
                <w:sz w:val="22"/>
                <w:szCs w:val="22"/>
                <w:lang w:val="id-ID"/>
              </w:rPr>
            </w:pPr>
            <w:r w:rsidRPr="008E285C">
              <w:rPr>
                <w:rFonts w:ascii="Garamond" w:hAnsi="Garamond" w:cs="Times New Roman"/>
                <w:sz w:val="22"/>
                <w:szCs w:val="22"/>
                <w:lang w:val="id-ID"/>
              </w:rPr>
              <w:t>3</w:t>
            </w:r>
          </w:p>
        </w:tc>
        <w:tc>
          <w:tcPr>
            <w:tcW w:w="4619" w:type="dxa"/>
          </w:tcPr>
          <w:p w14:paraId="499B3830" w14:textId="4C3AD14C" w:rsidR="00BF5420" w:rsidRPr="008E285C" w:rsidRDefault="00BF5420" w:rsidP="00BF5420">
            <w:pPr>
              <w:tabs>
                <w:tab w:val="right" w:pos="7937"/>
              </w:tabs>
              <w:jc w:val="both"/>
              <w:rPr>
                <w:rFonts w:ascii="Garamond" w:hAnsi="Garamond" w:cs="Times New Roman"/>
                <w:sz w:val="22"/>
                <w:szCs w:val="22"/>
                <w:lang w:val="id-ID"/>
              </w:rPr>
            </w:pPr>
            <w:r w:rsidRPr="008E285C">
              <w:rPr>
                <w:rFonts w:ascii="Garamond" w:hAnsi="Garamond" w:cs="Times New Roman"/>
                <w:sz w:val="22"/>
                <w:szCs w:val="22"/>
                <w:lang w:val="id-ID"/>
              </w:rPr>
              <w:t>Penerimaan per bulan</w:t>
            </w:r>
          </w:p>
        </w:tc>
        <w:tc>
          <w:tcPr>
            <w:tcW w:w="2718" w:type="dxa"/>
          </w:tcPr>
          <w:p w14:paraId="62C76659" w14:textId="18EB6578" w:rsidR="00BF5420" w:rsidRPr="008E285C" w:rsidRDefault="008E285C" w:rsidP="00BF5420">
            <w:pPr>
              <w:tabs>
                <w:tab w:val="right" w:pos="7937"/>
              </w:tabs>
              <w:jc w:val="center"/>
              <w:rPr>
                <w:rFonts w:ascii="Garamond" w:hAnsi="Garamond" w:cs="Times New Roman"/>
                <w:sz w:val="22"/>
                <w:szCs w:val="22"/>
              </w:rPr>
            </w:pPr>
            <w:r w:rsidRPr="008E285C">
              <w:rPr>
                <w:rFonts w:ascii="Garamond" w:hAnsi="Garamond"/>
                <w:color w:val="000000"/>
                <w:sz w:val="22"/>
                <w:szCs w:val="22"/>
                <w:lang w:val="id-ID"/>
              </w:rPr>
              <w:t>262.500</w:t>
            </w:r>
            <w:r w:rsidRPr="008E285C">
              <w:rPr>
                <w:rFonts w:ascii="Garamond" w:hAnsi="Garamond"/>
                <w:color w:val="000000"/>
                <w:sz w:val="22"/>
                <w:szCs w:val="22"/>
              </w:rPr>
              <w:t>.</w:t>
            </w:r>
            <w:r w:rsidRPr="008E285C">
              <w:rPr>
                <w:rFonts w:ascii="Garamond" w:hAnsi="Garamond"/>
                <w:color w:val="000000"/>
                <w:sz w:val="22"/>
                <w:szCs w:val="22"/>
                <w:lang w:val="id-ID"/>
              </w:rPr>
              <w:t>00</w:t>
            </w:r>
            <w:r w:rsidRPr="008E285C">
              <w:rPr>
                <w:rFonts w:ascii="Garamond" w:hAnsi="Garamond"/>
                <w:color w:val="000000"/>
                <w:sz w:val="22"/>
                <w:szCs w:val="22"/>
              </w:rPr>
              <w:t>0</w:t>
            </w:r>
          </w:p>
        </w:tc>
      </w:tr>
      <w:tr w:rsidR="008E285C" w:rsidRPr="008E285C" w14:paraId="42767F9E" w14:textId="77777777" w:rsidTr="00BF5420">
        <w:tc>
          <w:tcPr>
            <w:tcW w:w="709" w:type="dxa"/>
            <w:tcBorders>
              <w:bottom w:val="single" w:sz="4" w:space="0" w:color="auto"/>
            </w:tcBorders>
          </w:tcPr>
          <w:p w14:paraId="35119D3D" w14:textId="77777777" w:rsidR="008E285C" w:rsidRPr="008E285C" w:rsidRDefault="008E285C" w:rsidP="00BF5420">
            <w:pPr>
              <w:tabs>
                <w:tab w:val="right" w:pos="7937"/>
              </w:tabs>
              <w:jc w:val="center"/>
              <w:rPr>
                <w:rFonts w:ascii="Garamond" w:hAnsi="Garamond" w:cs="Times New Roman"/>
                <w:i/>
                <w:iCs/>
                <w:sz w:val="22"/>
                <w:szCs w:val="22"/>
                <w:lang w:val="id-ID"/>
              </w:rPr>
            </w:pPr>
          </w:p>
        </w:tc>
        <w:tc>
          <w:tcPr>
            <w:tcW w:w="4619" w:type="dxa"/>
            <w:tcBorders>
              <w:bottom w:val="single" w:sz="4" w:space="0" w:color="auto"/>
            </w:tcBorders>
          </w:tcPr>
          <w:p w14:paraId="7FC9FF35" w14:textId="198ADB46" w:rsidR="008E285C" w:rsidRPr="008E285C" w:rsidRDefault="008E285C" w:rsidP="00BF5420">
            <w:pPr>
              <w:tabs>
                <w:tab w:val="right" w:pos="7937"/>
              </w:tabs>
              <w:jc w:val="both"/>
              <w:rPr>
                <w:rFonts w:ascii="Garamond" w:hAnsi="Garamond" w:cs="Times New Roman"/>
                <w:i/>
                <w:iCs/>
                <w:sz w:val="22"/>
                <w:szCs w:val="22"/>
                <w:lang w:val="id-ID"/>
              </w:rPr>
            </w:pPr>
            <w:r w:rsidRPr="008E285C">
              <w:rPr>
                <w:rFonts w:ascii="Garamond" w:hAnsi="Garamond" w:cs="Times New Roman"/>
                <w:i/>
                <w:iCs/>
                <w:sz w:val="22"/>
                <w:szCs w:val="22"/>
                <w:lang w:val="id-ID"/>
              </w:rPr>
              <w:t>Payback Period (Bulan)</w:t>
            </w:r>
          </w:p>
        </w:tc>
        <w:tc>
          <w:tcPr>
            <w:tcW w:w="2718" w:type="dxa"/>
            <w:tcBorders>
              <w:bottom w:val="single" w:sz="4" w:space="0" w:color="auto"/>
            </w:tcBorders>
          </w:tcPr>
          <w:p w14:paraId="03508121" w14:textId="362BC1A8" w:rsidR="008E285C" w:rsidRPr="008E285C" w:rsidRDefault="008E285C" w:rsidP="00BF5420">
            <w:pPr>
              <w:tabs>
                <w:tab w:val="right" w:pos="7937"/>
              </w:tabs>
              <w:jc w:val="center"/>
              <w:rPr>
                <w:rFonts w:ascii="Garamond" w:hAnsi="Garamond" w:cs="Times New Roman"/>
                <w:sz w:val="22"/>
                <w:szCs w:val="22"/>
                <w:lang w:val="id-ID"/>
              </w:rPr>
            </w:pPr>
            <w:r w:rsidRPr="008E285C">
              <w:rPr>
                <w:rFonts w:ascii="Garamond" w:hAnsi="Garamond" w:cs="Times New Roman"/>
                <w:sz w:val="22"/>
                <w:szCs w:val="22"/>
                <w:lang w:val="id-ID"/>
              </w:rPr>
              <w:t>7,46</w:t>
            </w:r>
          </w:p>
        </w:tc>
      </w:tr>
    </w:tbl>
    <w:bookmarkEnd w:id="10"/>
    <w:p w14:paraId="47773C70" w14:textId="77777777" w:rsidR="008E285C" w:rsidRDefault="00BF5420" w:rsidP="008E285C">
      <w:pPr>
        <w:spacing w:line="480" w:lineRule="auto"/>
        <w:rPr>
          <w:rFonts w:ascii="Garamond" w:hAnsi="Garamond" w:cs="Times New Roman"/>
          <w:b/>
          <w:lang w:val="id-ID"/>
        </w:rPr>
      </w:pPr>
      <w:r w:rsidRPr="008E285C">
        <w:rPr>
          <w:rFonts w:ascii="Garamond" w:hAnsi="Garamond" w:cs="Times New Roman"/>
          <w:b/>
        </w:rPr>
        <w:t xml:space="preserve"> </w:t>
      </w:r>
      <w:proofErr w:type="spellStart"/>
      <w:r w:rsidRPr="008E285C">
        <w:rPr>
          <w:rFonts w:ascii="Garamond" w:hAnsi="Garamond" w:cs="Times New Roman"/>
          <w:b/>
        </w:rPr>
        <w:t>Sumber</w:t>
      </w:r>
      <w:proofErr w:type="spellEnd"/>
      <w:r w:rsidRPr="008E285C">
        <w:rPr>
          <w:rFonts w:ascii="Garamond" w:hAnsi="Garamond" w:cs="Times New Roman"/>
          <w:b/>
        </w:rPr>
        <w:t>: Data Primer</w:t>
      </w:r>
      <w:r w:rsidRPr="008E285C">
        <w:rPr>
          <w:rFonts w:ascii="Garamond" w:hAnsi="Garamond" w:cs="Times New Roman"/>
          <w:b/>
          <w:lang w:val="id-ID"/>
        </w:rPr>
        <w:t xml:space="preserve"> (Olahan)</w:t>
      </w:r>
      <w:r w:rsidRPr="008E285C">
        <w:rPr>
          <w:rFonts w:ascii="Garamond" w:hAnsi="Garamond" w:cs="Times New Roman"/>
          <w:b/>
        </w:rPr>
        <w:t>, 201</w:t>
      </w:r>
      <w:r w:rsidR="008E285C">
        <w:rPr>
          <w:rFonts w:ascii="Garamond" w:hAnsi="Garamond" w:cs="Times New Roman"/>
          <w:b/>
          <w:lang w:val="id-ID"/>
        </w:rPr>
        <w:t>9.</w:t>
      </w:r>
    </w:p>
    <w:p w14:paraId="3099A529" w14:textId="77777777" w:rsidR="008E285C" w:rsidRDefault="008E285C" w:rsidP="008E285C">
      <w:pPr>
        <w:spacing w:line="480" w:lineRule="auto"/>
        <w:rPr>
          <w:rFonts w:cs="Times New Roman"/>
        </w:rPr>
        <w:sectPr w:rsidR="008E285C" w:rsidSect="004B1B50">
          <w:type w:val="continuous"/>
          <w:pgSz w:w="11907" w:h="16839" w:code="9"/>
          <w:pgMar w:top="1701" w:right="1701" w:bottom="1701" w:left="2268" w:header="720" w:footer="720" w:gutter="0"/>
          <w:cols w:space="566"/>
          <w:docGrid w:linePitch="360"/>
        </w:sectPr>
      </w:pPr>
    </w:p>
    <w:p w14:paraId="3FB6D21A" w14:textId="77777777" w:rsidR="008E285C" w:rsidRDefault="00BF5420" w:rsidP="008E285C">
      <w:pPr>
        <w:jc w:val="both"/>
        <w:rPr>
          <w:rFonts w:ascii="Garamond" w:hAnsi="Garamond" w:cs="Times New Roman"/>
          <w:sz w:val="22"/>
          <w:szCs w:val="22"/>
          <w:lang w:val="id-ID"/>
        </w:rPr>
      </w:pPr>
      <w:r w:rsidRPr="008E285C">
        <w:rPr>
          <w:rFonts w:ascii="Garamond" w:hAnsi="Garamond" w:cs="Times New Roman"/>
          <w:sz w:val="22"/>
          <w:szCs w:val="22"/>
        </w:rPr>
        <w:lastRenderedPageBreak/>
        <w:t xml:space="preserve">Dari </w:t>
      </w:r>
      <w:proofErr w:type="spellStart"/>
      <w:r w:rsidRPr="008E285C">
        <w:rPr>
          <w:rFonts w:ascii="Garamond" w:hAnsi="Garamond" w:cs="Times New Roman"/>
          <w:sz w:val="22"/>
          <w:szCs w:val="22"/>
        </w:rPr>
        <w:t>tabel</w:t>
      </w:r>
      <w:proofErr w:type="spellEnd"/>
      <w:r w:rsidRPr="008E285C">
        <w:rPr>
          <w:rFonts w:ascii="Garamond" w:hAnsi="Garamond" w:cs="Times New Roman"/>
          <w:sz w:val="22"/>
          <w:szCs w:val="22"/>
        </w:rPr>
        <w:t xml:space="preserve"> </w:t>
      </w:r>
      <w:proofErr w:type="gramStart"/>
      <w:r w:rsidR="008E285C" w:rsidRPr="008E285C">
        <w:rPr>
          <w:rFonts w:ascii="Garamond" w:hAnsi="Garamond" w:cs="Times New Roman"/>
          <w:sz w:val="22"/>
          <w:szCs w:val="22"/>
          <w:lang w:val="id-ID"/>
        </w:rPr>
        <w:t xml:space="preserve">6 </w:t>
      </w:r>
      <w:r w:rsidRPr="008E285C">
        <w:rPr>
          <w:rFonts w:ascii="Garamond" w:hAnsi="Garamond" w:cs="Times New Roman"/>
          <w:sz w:val="22"/>
          <w:szCs w:val="22"/>
        </w:rPr>
        <w:t xml:space="preserve"> </w:t>
      </w:r>
      <w:proofErr w:type="spellStart"/>
      <w:r w:rsidRPr="008E285C">
        <w:rPr>
          <w:rFonts w:ascii="Garamond" w:hAnsi="Garamond" w:cs="Times New Roman"/>
          <w:sz w:val="22"/>
          <w:szCs w:val="22"/>
        </w:rPr>
        <w:t>dapat</w:t>
      </w:r>
      <w:proofErr w:type="spellEnd"/>
      <w:proofErr w:type="gram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diketahui</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bahwa</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nilai</w:t>
      </w:r>
      <w:proofErr w:type="spellEnd"/>
      <w:r w:rsidRPr="008E285C">
        <w:rPr>
          <w:rFonts w:ascii="Garamond" w:hAnsi="Garamond" w:cs="Times New Roman"/>
          <w:sz w:val="22"/>
          <w:szCs w:val="22"/>
        </w:rPr>
        <w:t xml:space="preserve"> </w:t>
      </w:r>
      <w:r w:rsidRPr="008E285C">
        <w:rPr>
          <w:rFonts w:ascii="Garamond" w:hAnsi="Garamond" w:cs="Times New Roman"/>
          <w:i/>
          <w:iCs/>
          <w:sz w:val="22"/>
          <w:szCs w:val="22"/>
        </w:rPr>
        <w:t>Payba</w:t>
      </w:r>
      <w:r w:rsidRPr="008E285C">
        <w:rPr>
          <w:rFonts w:ascii="Garamond" w:hAnsi="Garamond" w:cs="Times New Roman"/>
          <w:i/>
          <w:sz w:val="22"/>
          <w:szCs w:val="22"/>
        </w:rPr>
        <w:t>ck Period</w:t>
      </w:r>
      <w:r w:rsidRPr="008E285C">
        <w:rPr>
          <w:rFonts w:ascii="Garamond" w:hAnsi="Garamond" w:cs="Times New Roman"/>
          <w:sz w:val="22"/>
          <w:szCs w:val="22"/>
        </w:rPr>
        <w:t xml:space="preserve"> </w:t>
      </w:r>
      <w:r w:rsidRPr="008E285C">
        <w:rPr>
          <w:rFonts w:ascii="Garamond" w:hAnsi="Garamond" w:cs="Times New Roman"/>
          <w:sz w:val="22"/>
          <w:szCs w:val="22"/>
          <w:lang w:val="id-ID"/>
        </w:rPr>
        <w:t xml:space="preserve"> yang </w:t>
      </w:r>
      <w:r w:rsidRPr="008E285C">
        <w:rPr>
          <w:rFonts w:ascii="Garamond" w:hAnsi="Garamond" w:cs="Times New Roman"/>
          <w:iCs/>
          <w:sz w:val="22"/>
          <w:szCs w:val="22"/>
          <w:lang w:val="id-ID"/>
        </w:rPr>
        <w:t xml:space="preserve">didapat dari hasil perhitungan pengeluaran dalam setahun dibagi pendapatan bulanan yaitu </w:t>
      </w:r>
      <w:proofErr w:type="spellStart"/>
      <w:r w:rsidRPr="008E285C">
        <w:rPr>
          <w:rFonts w:ascii="Garamond" w:hAnsi="Garamond" w:cs="Times New Roman"/>
          <w:sz w:val="22"/>
          <w:szCs w:val="22"/>
        </w:rPr>
        <w:t>selama</w:t>
      </w:r>
      <w:proofErr w:type="spellEnd"/>
      <w:r w:rsidRPr="008E285C">
        <w:rPr>
          <w:rFonts w:ascii="Garamond" w:hAnsi="Garamond" w:cs="Times New Roman"/>
          <w:sz w:val="22"/>
          <w:szCs w:val="22"/>
        </w:rPr>
        <w:t xml:space="preserve"> 7,4</w:t>
      </w:r>
      <w:r w:rsidRPr="008E285C">
        <w:rPr>
          <w:rFonts w:ascii="Garamond" w:hAnsi="Garamond" w:cs="Times New Roman"/>
          <w:sz w:val="22"/>
          <w:szCs w:val="22"/>
          <w:lang w:val="id-ID"/>
        </w:rPr>
        <w:t>6</w:t>
      </w:r>
      <w:r w:rsidRPr="008E285C">
        <w:rPr>
          <w:rFonts w:ascii="Garamond" w:hAnsi="Garamond" w:cs="Times New Roman"/>
          <w:sz w:val="22"/>
          <w:szCs w:val="22"/>
        </w:rPr>
        <w:t xml:space="preserve"> </w:t>
      </w:r>
      <w:proofErr w:type="spellStart"/>
      <w:r w:rsidRPr="008E285C">
        <w:rPr>
          <w:rFonts w:ascii="Garamond" w:hAnsi="Garamond" w:cs="Times New Roman"/>
          <w:sz w:val="22"/>
          <w:szCs w:val="22"/>
        </w:rPr>
        <w:t>bulan</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Artinya</w:t>
      </w:r>
      <w:proofErr w:type="spellEnd"/>
      <w:r w:rsidRPr="008E285C">
        <w:rPr>
          <w:rFonts w:ascii="Garamond" w:hAnsi="Garamond" w:cs="Times New Roman"/>
          <w:sz w:val="22"/>
          <w:szCs w:val="22"/>
        </w:rPr>
        <w:t xml:space="preserve">, CV </w:t>
      </w:r>
      <w:proofErr w:type="spellStart"/>
      <w:r w:rsidRPr="008E285C">
        <w:rPr>
          <w:rFonts w:ascii="Garamond" w:hAnsi="Garamond" w:cs="Times New Roman"/>
          <w:sz w:val="22"/>
          <w:szCs w:val="22"/>
        </w:rPr>
        <w:t>Rhodas</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akan</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mendapatkan</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uangnya</w:t>
      </w:r>
      <w:proofErr w:type="spellEnd"/>
      <w:r w:rsidRPr="008E285C">
        <w:rPr>
          <w:rFonts w:ascii="Garamond" w:hAnsi="Garamond" w:cs="Times New Roman"/>
          <w:sz w:val="22"/>
          <w:szCs w:val="22"/>
        </w:rPr>
        <w:t xml:space="preserve"> (modal) </w:t>
      </w:r>
      <w:proofErr w:type="spellStart"/>
      <w:r w:rsidRPr="008E285C">
        <w:rPr>
          <w:rFonts w:ascii="Garamond" w:hAnsi="Garamond" w:cs="Times New Roman"/>
          <w:sz w:val="22"/>
          <w:szCs w:val="22"/>
        </w:rPr>
        <w:t>kembali</w:t>
      </w:r>
      <w:proofErr w:type="spellEnd"/>
      <w:r w:rsidRPr="008E285C">
        <w:rPr>
          <w:rFonts w:ascii="Garamond" w:hAnsi="Garamond" w:cs="Times New Roman"/>
          <w:sz w:val="22"/>
          <w:szCs w:val="22"/>
        </w:rPr>
        <w:t xml:space="preserve"> yang </w:t>
      </w:r>
      <w:proofErr w:type="spellStart"/>
      <w:r w:rsidRPr="008E285C">
        <w:rPr>
          <w:rFonts w:ascii="Garamond" w:hAnsi="Garamond" w:cs="Times New Roman"/>
          <w:sz w:val="22"/>
          <w:szCs w:val="22"/>
        </w:rPr>
        <w:t>telah</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dikeluarkan</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untuk</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usaha</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produksi</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cangkul</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selama</w:t>
      </w:r>
      <w:proofErr w:type="spellEnd"/>
      <w:r w:rsidRPr="008E285C">
        <w:rPr>
          <w:rFonts w:ascii="Garamond" w:hAnsi="Garamond" w:cs="Times New Roman"/>
          <w:sz w:val="22"/>
          <w:szCs w:val="22"/>
        </w:rPr>
        <w:t xml:space="preserve"> 7,4</w:t>
      </w:r>
      <w:r w:rsidRPr="008E285C">
        <w:rPr>
          <w:rFonts w:ascii="Garamond" w:hAnsi="Garamond" w:cs="Times New Roman"/>
          <w:sz w:val="22"/>
          <w:szCs w:val="22"/>
          <w:lang w:val="id-ID"/>
        </w:rPr>
        <w:t>6</w:t>
      </w:r>
      <w:r w:rsidRPr="008E285C">
        <w:rPr>
          <w:rFonts w:ascii="Garamond" w:hAnsi="Garamond" w:cs="Times New Roman"/>
          <w:sz w:val="22"/>
          <w:szCs w:val="22"/>
        </w:rPr>
        <w:t xml:space="preserve"> </w:t>
      </w:r>
      <w:proofErr w:type="spellStart"/>
      <w:r w:rsidRPr="008E285C">
        <w:rPr>
          <w:rFonts w:ascii="Garamond" w:hAnsi="Garamond" w:cs="Times New Roman"/>
          <w:sz w:val="22"/>
          <w:szCs w:val="22"/>
        </w:rPr>
        <w:t>bulan</w:t>
      </w:r>
      <w:proofErr w:type="spellEnd"/>
      <w:r w:rsidRPr="008E285C">
        <w:rPr>
          <w:rFonts w:ascii="Garamond" w:hAnsi="Garamond" w:cs="Times New Roman"/>
          <w:sz w:val="22"/>
          <w:szCs w:val="22"/>
        </w:rPr>
        <w:t xml:space="preserve">. Hal </w:t>
      </w:r>
      <w:proofErr w:type="spellStart"/>
      <w:r w:rsidRPr="008E285C">
        <w:rPr>
          <w:rFonts w:ascii="Garamond" w:hAnsi="Garamond" w:cs="Times New Roman"/>
          <w:sz w:val="22"/>
          <w:szCs w:val="22"/>
        </w:rPr>
        <w:t>tersebut</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dapat</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dianggap</w:t>
      </w:r>
      <w:proofErr w:type="spellEnd"/>
      <w:r w:rsidRPr="008E285C">
        <w:rPr>
          <w:rFonts w:ascii="Garamond" w:hAnsi="Garamond" w:cs="Times New Roman"/>
          <w:sz w:val="22"/>
          <w:szCs w:val="22"/>
        </w:rPr>
        <w:t xml:space="preserve"> sangat </w:t>
      </w:r>
      <w:proofErr w:type="spellStart"/>
      <w:r w:rsidRPr="008E285C">
        <w:rPr>
          <w:rFonts w:ascii="Garamond" w:hAnsi="Garamond" w:cs="Times New Roman"/>
          <w:sz w:val="22"/>
          <w:szCs w:val="22"/>
        </w:rPr>
        <w:t>singkat</w:t>
      </w:r>
      <w:proofErr w:type="spellEnd"/>
      <w:r w:rsidRPr="008E285C">
        <w:rPr>
          <w:rFonts w:ascii="Garamond" w:hAnsi="Garamond" w:cs="Times New Roman"/>
          <w:sz w:val="22"/>
          <w:szCs w:val="22"/>
        </w:rPr>
        <w:t xml:space="preserve"> </w:t>
      </w:r>
      <w:r w:rsidRPr="008E285C">
        <w:rPr>
          <w:rFonts w:ascii="Garamond" w:hAnsi="Garamond" w:cs="Times New Roman"/>
          <w:sz w:val="22"/>
          <w:szCs w:val="22"/>
          <w:lang w:val="id-ID"/>
        </w:rPr>
        <w:t xml:space="preserve">jika dilihat dari masa analisis proyek yaitu 5 tahun, </w:t>
      </w:r>
      <w:proofErr w:type="spellStart"/>
      <w:r w:rsidRPr="008E285C">
        <w:rPr>
          <w:rFonts w:ascii="Garamond" w:hAnsi="Garamond" w:cs="Times New Roman"/>
          <w:sz w:val="22"/>
          <w:szCs w:val="22"/>
        </w:rPr>
        <w:t>karena</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dalam</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kurang</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dari</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satu</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tahun</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biaya</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investasi</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maupun</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biaya</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produksi</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sudah</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dapat</w:t>
      </w:r>
      <w:proofErr w:type="spellEnd"/>
      <w:r w:rsidRPr="008E285C">
        <w:rPr>
          <w:rFonts w:ascii="Garamond" w:hAnsi="Garamond" w:cs="Times New Roman"/>
          <w:sz w:val="22"/>
          <w:szCs w:val="22"/>
        </w:rPr>
        <w:t xml:space="preserve"> </w:t>
      </w:r>
      <w:proofErr w:type="spellStart"/>
      <w:r w:rsidRPr="008E285C">
        <w:rPr>
          <w:rFonts w:ascii="Garamond" w:hAnsi="Garamond" w:cs="Times New Roman"/>
          <w:sz w:val="22"/>
          <w:szCs w:val="22"/>
        </w:rPr>
        <w:t>kembali</w:t>
      </w:r>
      <w:proofErr w:type="spellEnd"/>
      <w:r w:rsidRPr="008E285C">
        <w:rPr>
          <w:rFonts w:ascii="Garamond" w:hAnsi="Garamond" w:cs="Times New Roman"/>
          <w:sz w:val="22"/>
          <w:szCs w:val="22"/>
          <w:lang w:val="id-ID"/>
        </w:rPr>
        <w:t>. Karena di tahun pertama modal sudah kembali, maka perubahan-perubahan yang terjadi di tahun ketiga tidak mengubah</w:t>
      </w:r>
      <w:r w:rsidRPr="008E285C">
        <w:rPr>
          <w:rFonts w:ascii="Garamond" w:hAnsi="Garamond" w:cs="Times New Roman"/>
          <w:sz w:val="22"/>
          <w:szCs w:val="22"/>
        </w:rPr>
        <w:t xml:space="preserve"> </w:t>
      </w:r>
      <w:proofErr w:type="spellStart"/>
      <w:r w:rsidRPr="008E285C">
        <w:rPr>
          <w:rFonts w:ascii="Garamond" w:hAnsi="Garamond" w:cs="Times New Roman"/>
          <w:sz w:val="22"/>
          <w:szCs w:val="22"/>
        </w:rPr>
        <w:t>nilai</w:t>
      </w:r>
      <w:proofErr w:type="spellEnd"/>
      <w:r w:rsidRPr="008E285C">
        <w:rPr>
          <w:rFonts w:ascii="Garamond" w:hAnsi="Garamond" w:cs="Times New Roman"/>
          <w:sz w:val="22"/>
          <w:szCs w:val="22"/>
        </w:rPr>
        <w:t xml:space="preserve"> </w:t>
      </w:r>
      <w:r w:rsidRPr="008E285C">
        <w:rPr>
          <w:rFonts w:ascii="Garamond" w:hAnsi="Garamond" w:cs="Times New Roman"/>
          <w:i/>
          <w:iCs/>
          <w:sz w:val="22"/>
          <w:szCs w:val="22"/>
        </w:rPr>
        <w:t>Payba</w:t>
      </w:r>
      <w:r w:rsidRPr="008E285C">
        <w:rPr>
          <w:rFonts w:ascii="Garamond" w:hAnsi="Garamond" w:cs="Times New Roman"/>
          <w:i/>
          <w:sz w:val="22"/>
          <w:szCs w:val="22"/>
        </w:rPr>
        <w:t>ck Period</w:t>
      </w:r>
      <w:r w:rsidRPr="008E285C">
        <w:rPr>
          <w:rFonts w:ascii="Garamond" w:hAnsi="Garamond" w:cs="Times New Roman"/>
          <w:sz w:val="22"/>
          <w:szCs w:val="22"/>
          <w:lang w:val="id-ID"/>
        </w:rPr>
        <w:t xml:space="preserve">.  </w:t>
      </w:r>
    </w:p>
    <w:p w14:paraId="12F9C456" w14:textId="77777777" w:rsidR="008E285C" w:rsidRDefault="00BF5420" w:rsidP="008E285C">
      <w:pPr>
        <w:jc w:val="both"/>
        <w:rPr>
          <w:rFonts w:ascii="Garamond" w:hAnsi="Garamond"/>
          <w:b/>
          <w:bCs/>
          <w:sz w:val="22"/>
          <w:szCs w:val="22"/>
          <w:lang w:val="id-ID"/>
        </w:rPr>
      </w:pPr>
      <w:r w:rsidRPr="008E285C">
        <w:rPr>
          <w:rFonts w:ascii="Garamond" w:hAnsi="Garamond"/>
          <w:b/>
          <w:bCs/>
          <w:sz w:val="22"/>
          <w:szCs w:val="22"/>
          <w:lang w:val="id-ID"/>
        </w:rPr>
        <w:t xml:space="preserve">Analisis Sensitivitas </w:t>
      </w:r>
    </w:p>
    <w:p w14:paraId="37F0F317" w14:textId="54499CC5" w:rsidR="00BF5420" w:rsidRPr="008E285C" w:rsidRDefault="00BF5420" w:rsidP="008E285C">
      <w:pPr>
        <w:jc w:val="both"/>
        <w:rPr>
          <w:rFonts w:ascii="Garamond" w:hAnsi="Garamond" w:cs="Times New Roman"/>
          <w:b/>
          <w:bCs/>
          <w:sz w:val="22"/>
          <w:szCs w:val="22"/>
        </w:rPr>
      </w:pPr>
      <w:r w:rsidRPr="008E285C">
        <w:rPr>
          <w:rFonts w:ascii="Garamond" w:hAnsi="Garamond"/>
          <w:sz w:val="22"/>
          <w:szCs w:val="22"/>
          <w:lang w:val="id-ID"/>
        </w:rPr>
        <w:t>Analisis sensitivitas dilakukan untuk mengetahui apabila terjadi perubahan variabel pada suatu usaha. Perubahan yang terjadi pada usaha produksi cangkul CV Rhodas  yaitu : (1) Biaya produksi n</w:t>
      </w:r>
      <w:proofErr w:type="spellStart"/>
      <w:r w:rsidRPr="008E285C">
        <w:rPr>
          <w:rFonts w:ascii="Garamond" w:hAnsi="Garamond"/>
          <w:sz w:val="22"/>
          <w:szCs w:val="22"/>
        </w:rPr>
        <w:t>aik</w:t>
      </w:r>
      <w:proofErr w:type="spellEnd"/>
      <w:r w:rsidRPr="008E285C">
        <w:rPr>
          <w:rFonts w:ascii="Garamond" w:hAnsi="Garamond"/>
          <w:sz w:val="22"/>
          <w:szCs w:val="22"/>
          <w:lang w:val="id-ID"/>
        </w:rPr>
        <w:t xml:space="preserve"> 2,5 </w:t>
      </w:r>
      <w:r w:rsidRPr="008E285C">
        <w:rPr>
          <w:rFonts w:ascii="Garamond" w:hAnsi="Garamond"/>
          <w:sz w:val="22"/>
          <w:szCs w:val="22"/>
        </w:rPr>
        <w:t xml:space="preserve">% dan </w:t>
      </w:r>
      <w:r w:rsidRPr="008E285C">
        <w:rPr>
          <w:rFonts w:ascii="Garamond" w:hAnsi="Garamond"/>
          <w:sz w:val="22"/>
          <w:szCs w:val="22"/>
          <w:lang w:val="id-ID"/>
        </w:rPr>
        <w:t>h</w:t>
      </w:r>
      <w:proofErr w:type="spellStart"/>
      <w:r w:rsidRPr="008E285C">
        <w:rPr>
          <w:rFonts w:ascii="Garamond" w:hAnsi="Garamond"/>
          <w:sz w:val="22"/>
          <w:szCs w:val="22"/>
        </w:rPr>
        <w:t>arga</w:t>
      </w:r>
      <w:proofErr w:type="spellEnd"/>
      <w:r w:rsidRPr="008E285C">
        <w:rPr>
          <w:rFonts w:ascii="Garamond" w:hAnsi="Garamond"/>
          <w:sz w:val="22"/>
          <w:szCs w:val="22"/>
        </w:rPr>
        <w:t xml:space="preserve"> </w:t>
      </w:r>
      <w:r w:rsidRPr="008E285C">
        <w:rPr>
          <w:rFonts w:ascii="Garamond" w:hAnsi="Garamond"/>
          <w:sz w:val="22"/>
          <w:szCs w:val="22"/>
          <w:lang w:val="id-ID"/>
        </w:rPr>
        <w:t>c</w:t>
      </w:r>
      <w:proofErr w:type="spellStart"/>
      <w:r w:rsidRPr="008E285C">
        <w:rPr>
          <w:rFonts w:ascii="Garamond" w:hAnsi="Garamond"/>
          <w:sz w:val="22"/>
          <w:szCs w:val="22"/>
        </w:rPr>
        <w:t>angkul</w:t>
      </w:r>
      <w:proofErr w:type="spellEnd"/>
      <w:r w:rsidRPr="008E285C">
        <w:rPr>
          <w:rFonts w:ascii="Garamond" w:hAnsi="Garamond"/>
          <w:sz w:val="22"/>
          <w:szCs w:val="22"/>
        </w:rPr>
        <w:t xml:space="preserve"> </w:t>
      </w:r>
      <w:r w:rsidRPr="008E285C">
        <w:rPr>
          <w:rFonts w:ascii="Garamond" w:hAnsi="Garamond"/>
          <w:sz w:val="22"/>
          <w:szCs w:val="22"/>
          <w:lang w:val="id-ID"/>
        </w:rPr>
        <w:t>n</w:t>
      </w:r>
      <w:proofErr w:type="spellStart"/>
      <w:r w:rsidRPr="008E285C">
        <w:rPr>
          <w:rFonts w:ascii="Garamond" w:hAnsi="Garamond"/>
          <w:sz w:val="22"/>
          <w:szCs w:val="22"/>
        </w:rPr>
        <w:t>aik</w:t>
      </w:r>
      <w:proofErr w:type="spellEnd"/>
      <w:r w:rsidRPr="008E285C">
        <w:rPr>
          <w:rFonts w:ascii="Garamond" w:hAnsi="Garamond"/>
          <w:sz w:val="22"/>
          <w:szCs w:val="22"/>
        </w:rPr>
        <w:t xml:space="preserve"> </w:t>
      </w:r>
      <w:r w:rsidRPr="008E285C">
        <w:rPr>
          <w:rFonts w:ascii="Garamond" w:hAnsi="Garamond"/>
          <w:sz w:val="22"/>
          <w:szCs w:val="22"/>
          <w:lang w:val="id-ID"/>
        </w:rPr>
        <w:t>2,5 %. (2) Biaya produksi n</w:t>
      </w:r>
      <w:proofErr w:type="spellStart"/>
      <w:r w:rsidRPr="008E285C">
        <w:rPr>
          <w:rFonts w:ascii="Garamond" w:hAnsi="Garamond"/>
          <w:sz w:val="22"/>
          <w:szCs w:val="22"/>
        </w:rPr>
        <w:t>aik</w:t>
      </w:r>
      <w:proofErr w:type="spellEnd"/>
      <w:r w:rsidRPr="008E285C">
        <w:rPr>
          <w:rFonts w:ascii="Garamond" w:hAnsi="Garamond"/>
          <w:sz w:val="22"/>
          <w:szCs w:val="22"/>
          <w:lang w:val="id-ID"/>
        </w:rPr>
        <w:t xml:space="preserve"> 2,5 </w:t>
      </w:r>
      <w:r w:rsidRPr="008E285C">
        <w:rPr>
          <w:rFonts w:ascii="Garamond" w:hAnsi="Garamond"/>
          <w:sz w:val="22"/>
          <w:szCs w:val="22"/>
        </w:rPr>
        <w:t xml:space="preserve">% dan </w:t>
      </w:r>
      <w:r w:rsidRPr="008E285C">
        <w:rPr>
          <w:rFonts w:ascii="Garamond" w:hAnsi="Garamond"/>
          <w:sz w:val="22"/>
          <w:szCs w:val="22"/>
          <w:lang w:val="id-ID"/>
        </w:rPr>
        <w:t>h</w:t>
      </w:r>
      <w:proofErr w:type="spellStart"/>
      <w:r w:rsidRPr="008E285C">
        <w:rPr>
          <w:rFonts w:ascii="Garamond" w:hAnsi="Garamond"/>
          <w:sz w:val="22"/>
          <w:szCs w:val="22"/>
        </w:rPr>
        <w:t>arga</w:t>
      </w:r>
      <w:proofErr w:type="spellEnd"/>
      <w:r w:rsidRPr="008E285C">
        <w:rPr>
          <w:rFonts w:ascii="Garamond" w:hAnsi="Garamond"/>
          <w:sz w:val="22"/>
          <w:szCs w:val="22"/>
        </w:rPr>
        <w:t xml:space="preserve"> </w:t>
      </w:r>
      <w:r w:rsidRPr="008E285C">
        <w:rPr>
          <w:rFonts w:ascii="Garamond" w:hAnsi="Garamond"/>
          <w:sz w:val="22"/>
          <w:szCs w:val="22"/>
          <w:lang w:val="id-ID"/>
        </w:rPr>
        <w:t>c</w:t>
      </w:r>
      <w:proofErr w:type="spellStart"/>
      <w:r w:rsidRPr="008E285C">
        <w:rPr>
          <w:rFonts w:ascii="Garamond" w:hAnsi="Garamond"/>
          <w:sz w:val="22"/>
          <w:szCs w:val="22"/>
        </w:rPr>
        <w:t>angkul</w:t>
      </w:r>
      <w:proofErr w:type="spellEnd"/>
      <w:r w:rsidRPr="008E285C">
        <w:rPr>
          <w:rFonts w:ascii="Garamond" w:hAnsi="Garamond"/>
          <w:sz w:val="22"/>
          <w:szCs w:val="22"/>
        </w:rPr>
        <w:t xml:space="preserve"> </w:t>
      </w:r>
      <w:r w:rsidRPr="008E285C">
        <w:rPr>
          <w:rFonts w:ascii="Garamond" w:hAnsi="Garamond"/>
          <w:sz w:val="22"/>
          <w:szCs w:val="22"/>
          <w:lang w:val="id-ID"/>
        </w:rPr>
        <w:t>n</w:t>
      </w:r>
      <w:proofErr w:type="spellStart"/>
      <w:r w:rsidRPr="008E285C">
        <w:rPr>
          <w:rFonts w:ascii="Garamond" w:hAnsi="Garamond"/>
          <w:sz w:val="22"/>
          <w:szCs w:val="22"/>
        </w:rPr>
        <w:t>aik</w:t>
      </w:r>
      <w:proofErr w:type="spellEnd"/>
      <w:r w:rsidRPr="008E285C">
        <w:rPr>
          <w:rFonts w:ascii="Garamond" w:hAnsi="Garamond"/>
          <w:sz w:val="22"/>
          <w:szCs w:val="22"/>
        </w:rPr>
        <w:t xml:space="preserve"> </w:t>
      </w:r>
      <w:r w:rsidRPr="008E285C">
        <w:rPr>
          <w:rFonts w:ascii="Garamond" w:hAnsi="Garamond"/>
          <w:sz w:val="22"/>
          <w:szCs w:val="22"/>
          <w:lang w:val="id-ID"/>
        </w:rPr>
        <w:t>5 %. (3) Biaya produksi n</w:t>
      </w:r>
      <w:proofErr w:type="spellStart"/>
      <w:r w:rsidRPr="008E285C">
        <w:rPr>
          <w:rFonts w:ascii="Garamond" w:hAnsi="Garamond"/>
          <w:sz w:val="22"/>
          <w:szCs w:val="22"/>
        </w:rPr>
        <w:t>aik</w:t>
      </w:r>
      <w:proofErr w:type="spellEnd"/>
      <w:r w:rsidRPr="008E285C">
        <w:rPr>
          <w:rFonts w:ascii="Garamond" w:hAnsi="Garamond"/>
          <w:sz w:val="22"/>
          <w:szCs w:val="22"/>
          <w:lang w:val="id-ID"/>
        </w:rPr>
        <w:t xml:space="preserve"> 4 </w:t>
      </w:r>
      <w:r w:rsidRPr="008E285C">
        <w:rPr>
          <w:rFonts w:ascii="Garamond" w:hAnsi="Garamond"/>
          <w:sz w:val="22"/>
          <w:szCs w:val="22"/>
        </w:rPr>
        <w:t xml:space="preserve">% dan </w:t>
      </w:r>
      <w:r w:rsidRPr="008E285C">
        <w:rPr>
          <w:rFonts w:ascii="Garamond" w:hAnsi="Garamond"/>
          <w:sz w:val="22"/>
          <w:szCs w:val="22"/>
          <w:lang w:val="id-ID"/>
        </w:rPr>
        <w:t>h</w:t>
      </w:r>
      <w:proofErr w:type="spellStart"/>
      <w:r w:rsidRPr="008E285C">
        <w:rPr>
          <w:rFonts w:ascii="Garamond" w:hAnsi="Garamond"/>
          <w:sz w:val="22"/>
          <w:szCs w:val="22"/>
        </w:rPr>
        <w:t>arga</w:t>
      </w:r>
      <w:proofErr w:type="spellEnd"/>
      <w:r w:rsidRPr="008E285C">
        <w:rPr>
          <w:rFonts w:ascii="Garamond" w:hAnsi="Garamond"/>
          <w:sz w:val="22"/>
          <w:szCs w:val="22"/>
        </w:rPr>
        <w:t xml:space="preserve"> </w:t>
      </w:r>
      <w:r w:rsidRPr="008E285C">
        <w:rPr>
          <w:rFonts w:ascii="Garamond" w:hAnsi="Garamond"/>
          <w:sz w:val="22"/>
          <w:szCs w:val="22"/>
          <w:lang w:val="id-ID"/>
        </w:rPr>
        <w:t>c</w:t>
      </w:r>
      <w:proofErr w:type="spellStart"/>
      <w:r w:rsidRPr="008E285C">
        <w:rPr>
          <w:rFonts w:ascii="Garamond" w:hAnsi="Garamond"/>
          <w:sz w:val="22"/>
          <w:szCs w:val="22"/>
        </w:rPr>
        <w:t>angkul</w:t>
      </w:r>
      <w:proofErr w:type="spellEnd"/>
      <w:r w:rsidRPr="008E285C">
        <w:rPr>
          <w:rFonts w:ascii="Garamond" w:hAnsi="Garamond"/>
          <w:sz w:val="22"/>
          <w:szCs w:val="22"/>
        </w:rPr>
        <w:t xml:space="preserve"> </w:t>
      </w:r>
      <w:r w:rsidRPr="008E285C">
        <w:rPr>
          <w:rFonts w:ascii="Garamond" w:hAnsi="Garamond"/>
          <w:sz w:val="22"/>
          <w:szCs w:val="22"/>
          <w:lang w:val="id-ID"/>
        </w:rPr>
        <w:t>n</w:t>
      </w:r>
      <w:proofErr w:type="spellStart"/>
      <w:r w:rsidRPr="008E285C">
        <w:rPr>
          <w:rFonts w:ascii="Garamond" w:hAnsi="Garamond"/>
          <w:sz w:val="22"/>
          <w:szCs w:val="22"/>
        </w:rPr>
        <w:t>aik</w:t>
      </w:r>
      <w:proofErr w:type="spellEnd"/>
      <w:r w:rsidRPr="008E285C">
        <w:rPr>
          <w:rFonts w:ascii="Garamond" w:hAnsi="Garamond"/>
          <w:sz w:val="22"/>
          <w:szCs w:val="22"/>
        </w:rPr>
        <w:t xml:space="preserve"> </w:t>
      </w:r>
      <w:r w:rsidRPr="008E285C">
        <w:rPr>
          <w:rFonts w:ascii="Garamond" w:hAnsi="Garamond"/>
          <w:sz w:val="22"/>
          <w:szCs w:val="22"/>
          <w:lang w:val="id-ID"/>
        </w:rPr>
        <w:t>2,5 % (4) Biaya produksi n</w:t>
      </w:r>
      <w:proofErr w:type="spellStart"/>
      <w:r w:rsidRPr="008E285C">
        <w:rPr>
          <w:rFonts w:ascii="Garamond" w:hAnsi="Garamond"/>
          <w:sz w:val="22"/>
          <w:szCs w:val="22"/>
        </w:rPr>
        <w:t>aik</w:t>
      </w:r>
      <w:proofErr w:type="spellEnd"/>
      <w:r w:rsidRPr="008E285C">
        <w:rPr>
          <w:rFonts w:ascii="Garamond" w:hAnsi="Garamond"/>
          <w:sz w:val="22"/>
          <w:szCs w:val="22"/>
          <w:lang w:val="id-ID"/>
        </w:rPr>
        <w:t xml:space="preserve"> 4 </w:t>
      </w:r>
      <w:r w:rsidRPr="008E285C">
        <w:rPr>
          <w:rFonts w:ascii="Garamond" w:hAnsi="Garamond"/>
          <w:sz w:val="22"/>
          <w:szCs w:val="22"/>
        </w:rPr>
        <w:t xml:space="preserve">% dan </w:t>
      </w:r>
      <w:r w:rsidRPr="008E285C">
        <w:rPr>
          <w:rFonts w:ascii="Garamond" w:hAnsi="Garamond"/>
          <w:sz w:val="22"/>
          <w:szCs w:val="22"/>
          <w:lang w:val="id-ID"/>
        </w:rPr>
        <w:t>h</w:t>
      </w:r>
      <w:proofErr w:type="spellStart"/>
      <w:r w:rsidRPr="008E285C">
        <w:rPr>
          <w:rFonts w:ascii="Garamond" w:hAnsi="Garamond"/>
          <w:sz w:val="22"/>
          <w:szCs w:val="22"/>
        </w:rPr>
        <w:t>arga</w:t>
      </w:r>
      <w:proofErr w:type="spellEnd"/>
      <w:r w:rsidRPr="008E285C">
        <w:rPr>
          <w:rFonts w:ascii="Garamond" w:hAnsi="Garamond"/>
          <w:sz w:val="22"/>
          <w:szCs w:val="22"/>
        </w:rPr>
        <w:t xml:space="preserve"> </w:t>
      </w:r>
      <w:r w:rsidRPr="008E285C">
        <w:rPr>
          <w:rFonts w:ascii="Garamond" w:hAnsi="Garamond"/>
          <w:sz w:val="22"/>
          <w:szCs w:val="22"/>
          <w:lang w:val="id-ID"/>
        </w:rPr>
        <w:t>c</w:t>
      </w:r>
      <w:proofErr w:type="spellStart"/>
      <w:r w:rsidRPr="008E285C">
        <w:rPr>
          <w:rFonts w:ascii="Garamond" w:hAnsi="Garamond"/>
          <w:sz w:val="22"/>
          <w:szCs w:val="22"/>
        </w:rPr>
        <w:t>angkul</w:t>
      </w:r>
      <w:proofErr w:type="spellEnd"/>
      <w:r w:rsidRPr="008E285C">
        <w:rPr>
          <w:rFonts w:ascii="Garamond" w:hAnsi="Garamond"/>
          <w:sz w:val="22"/>
          <w:szCs w:val="22"/>
        </w:rPr>
        <w:t xml:space="preserve"> </w:t>
      </w:r>
      <w:r w:rsidRPr="008E285C">
        <w:rPr>
          <w:rFonts w:ascii="Garamond" w:hAnsi="Garamond"/>
          <w:sz w:val="22"/>
          <w:szCs w:val="22"/>
          <w:lang w:val="id-ID"/>
        </w:rPr>
        <w:t>n</w:t>
      </w:r>
      <w:proofErr w:type="spellStart"/>
      <w:r w:rsidRPr="008E285C">
        <w:rPr>
          <w:rFonts w:ascii="Garamond" w:hAnsi="Garamond"/>
          <w:sz w:val="22"/>
          <w:szCs w:val="22"/>
        </w:rPr>
        <w:t>aik</w:t>
      </w:r>
      <w:proofErr w:type="spellEnd"/>
      <w:r w:rsidRPr="008E285C">
        <w:rPr>
          <w:rFonts w:ascii="Garamond" w:hAnsi="Garamond"/>
          <w:sz w:val="22"/>
          <w:szCs w:val="22"/>
        </w:rPr>
        <w:t xml:space="preserve"> </w:t>
      </w:r>
      <w:r w:rsidRPr="008E285C">
        <w:rPr>
          <w:rFonts w:ascii="Garamond" w:hAnsi="Garamond"/>
          <w:sz w:val="22"/>
          <w:szCs w:val="22"/>
          <w:lang w:val="id-ID"/>
        </w:rPr>
        <w:t xml:space="preserve">5 %. Hasil analisis sensitivitas pada usaha produksi cangkul CV Rhodas disajikan dalam Tabel </w:t>
      </w:r>
      <w:r w:rsidR="008E285C">
        <w:rPr>
          <w:rFonts w:ascii="Garamond" w:hAnsi="Garamond"/>
          <w:sz w:val="22"/>
          <w:szCs w:val="22"/>
          <w:lang w:val="id-ID"/>
        </w:rPr>
        <w:t xml:space="preserve">7. </w:t>
      </w:r>
    </w:p>
    <w:p w14:paraId="1161E027" w14:textId="3B7EC86E" w:rsidR="008E285C" w:rsidRDefault="008E285C" w:rsidP="00BF5420">
      <w:pPr>
        <w:ind w:left="1276" w:hanging="1276"/>
        <w:jc w:val="center"/>
        <w:outlineLvl w:val="0"/>
        <w:rPr>
          <w:rFonts w:cs="Times New Roman"/>
          <w:b/>
        </w:rPr>
        <w:sectPr w:rsidR="008E285C" w:rsidSect="008E285C">
          <w:type w:val="continuous"/>
          <w:pgSz w:w="11907" w:h="16839" w:code="9"/>
          <w:pgMar w:top="1701" w:right="1701" w:bottom="1701" w:left="2268" w:header="720" w:footer="720" w:gutter="0"/>
          <w:cols w:num="2" w:space="566"/>
          <w:docGrid w:linePitch="360"/>
        </w:sectPr>
      </w:pPr>
    </w:p>
    <w:p w14:paraId="2D41EA13" w14:textId="77777777" w:rsidR="008E285C" w:rsidRDefault="008E285C" w:rsidP="00BF5420">
      <w:pPr>
        <w:ind w:left="1276" w:hanging="1276"/>
        <w:jc w:val="center"/>
        <w:outlineLvl w:val="0"/>
        <w:rPr>
          <w:rFonts w:cs="Times New Roman"/>
          <w:b/>
        </w:rPr>
      </w:pPr>
    </w:p>
    <w:p w14:paraId="31AA8077" w14:textId="18F7B63D" w:rsidR="00BF5420" w:rsidRPr="008E285C" w:rsidRDefault="00BF5420" w:rsidP="008E285C">
      <w:pPr>
        <w:ind w:left="1276" w:hanging="1276"/>
        <w:outlineLvl w:val="0"/>
        <w:rPr>
          <w:rFonts w:ascii="Garamond" w:hAnsi="Garamond" w:cs="Times New Roman"/>
        </w:rPr>
      </w:pPr>
      <w:proofErr w:type="spellStart"/>
      <w:r w:rsidRPr="008E285C">
        <w:rPr>
          <w:rFonts w:ascii="Garamond" w:hAnsi="Garamond" w:cs="Times New Roman"/>
          <w:b/>
        </w:rPr>
        <w:t>Tabel</w:t>
      </w:r>
      <w:proofErr w:type="spellEnd"/>
      <w:r w:rsidRPr="008E285C">
        <w:rPr>
          <w:rFonts w:ascii="Garamond" w:hAnsi="Garamond" w:cs="Times New Roman"/>
          <w:b/>
        </w:rPr>
        <w:t xml:space="preserve"> </w:t>
      </w:r>
      <w:r w:rsidR="008E285C" w:rsidRPr="008E285C">
        <w:rPr>
          <w:rFonts w:ascii="Garamond" w:hAnsi="Garamond" w:cs="Times New Roman"/>
          <w:b/>
          <w:lang w:val="id-ID"/>
        </w:rPr>
        <w:t xml:space="preserve">7. </w:t>
      </w:r>
      <w:r w:rsidRPr="008E285C">
        <w:rPr>
          <w:rFonts w:ascii="Garamond" w:hAnsi="Garamond" w:cs="Times New Roman"/>
          <w:b/>
        </w:rPr>
        <w:t xml:space="preserve"> </w:t>
      </w:r>
      <w:r w:rsidRPr="008E285C">
        <w:rPr>
          <w:rFonts w:ascii="Garamond" w:hAnsi="Garamond" w:cs="Times New Roman"/>
          <w:b/>
          <w:lang w:val="id-ID"/>
        </w:rPr>
        <w:t xml:space="preserve"> Hasil Analisis Sensitivitas Produksi Cangkul CV Rhodas</w:t>
      </w:r>
    </w:p>
    <w:tbl>
      <w:tblPr>
        <w:tblStyle w:val="TableGrid"/>
        <w:tblW w:w="8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418"/>
        <w:gridCol w:w="992"/>
        <w:gridCol w:w="1118"/>
      </w:tblGrid>
      <w:tr w:rsidR="00686681" w:rsidRPr="00686681" w14:paraId="14C40594" w14:textId="77777777" w:rsidTr="00686681">
        <w:trPr>
          <w:trHeight w:val="20"/>
        </w:trPr>
        <w:tc>
          <w:tcPr>
            <w:tcW w:w="4678" w:type="dxa"/>
            <w:tcBorders>
              <w:top w:val="single" w:sz="4" w:space="0" w:color="auto"/>
              <w:bottom w:val="single" w:sz="4" w:space="0" w:color="auto"/>
            </w:tcBorders>
            <w:vAlign w:val="center"/>
          </w:tcPr>
          <w:p w14:paraId="750F172A" w14:textId="77777777" w:rsidR="00BF5420" w:rsidRPr="00686681" w:rsidRDefault="00BF5420" w:rsidP="008E285C">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Asumsi</w:t>
            </w:r>
          </w:p>
        </w:tc>
        <w:tc>
          <w:tcPr>
            <w:tcW w:w="1418" w:type="dxa"/>
            <w:tcBorders>
              <w:top w:val="single" w:sz="4" w:space="0" w:color="auto"/>
              <w:bottom w:val="single" w:sz="4" w:space="0" w:color="auto"/>
            </w:tcBorders>
            <w:vAlign w:val="center"/>
          </w:tcPr>
          <w:p w14:paraId="5EF8A077" w14:textId="77777777" w:rsidR="00BF5420" w:rsidRPr="00686681" w:rsidRDefault="00BF5420" w:rsidP="008E285C">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NPV</w:t>
            </w:r>
          </w:p>
        </w:tc>
        <w:tc>
          <w:tcPr>
            <w:tcW w:w="992" w:type="dxa"/>
            <w:tcBorders>
              <w:top w:val="single" w:sz="4" w:space="0" w:color="auto"/>
              <w:bottom w:val="single" w:sz="4" w:space="0" w:color="auto"/>
            </w:tcBorders>
            <w:vAlign w:val="center"/>
          </w:tcPr>
          <w:p w14:paraId="0330D8F7" w14:textId="77777777" w:rsidR="00BF5420" w:rsidRPr="00686681" w:rsidRDefault="00BF5420" w:rsidP="008E285C">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B/C Ratio</w:t>
            </w:r>
          </w:p>
        </w:tc>
        <w:tc>
          <w:tcPr>
            <w:tcW w:w="1118" w:type="dxa"/>
            <w:tcBorders>
              <w:top w:val="single" w:sz="4" w:space="0" w:color="auto"/>
              <w:bottom w:val="single" w:sz="4" w:space="0" w:color="auto"/>
            </w:tcBorders>
            <w:vAlign w:val="center"/>
          </w:tcPr>
          <w:p w14:paraId="04002625" w14:textId="77777777" w:rsidR="00BF5420" w:rsidRPr="00686681" w:rsidRDefault="00BF5420" w:rsidP="008E285C">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PP</w:t>
            </w:r>
          </w:p>
        </w:tc>
      </w:tr>
      <w:tr w:rsidR="00686681" w:rsidRPr="00686681" w14:paraId="083C333E" w14:textId="77777777" w:rsidTr="00686681">
        <w:trPr>
          <w:trHeight w:val="20"/>
        </w:trPr>
        <w:tc>
          <w:tcPr>
            <w:tcW w:w="4678" w:type="dxa"/>
            <w:tcBorders>
              <w:top w:val="single" w:sz="4" w:space="0" w:color="auto"/>
            </w:tcBorders>
            <w:vAlign w:val="center"/>
          </w:tcPr>
          <w:p w14:paraId="3F16C8B6" w14:textId="77777777" w:rsidR="00BF5420" w:rsidRPr="00686681" w:rsidRDefault="00BF5420" w:rsidP="00686681">
            <w:pPr>
              <w:pStyle w:val="NormalWeb"/>
              <w:spacing w:before="0" w:beforeAutospacing="0" w:after="0" w:afterAutospacing="0"/>
              <w:outlineLvl w:val="0"/>
              <w:rPr>
                <w:rFonts w:ascii="Garamond" w:hAnsi="Garamond"/>
                <w:sz w:val="18"/>
                <w:szCs w:val="18"/>
                <w:lang w:val="id-ID"/>
              </w:rPr>
            </w:pPr>
            <w:r w:rsidRPr="00686681">
              <w:rPr>
                <w:rFonts w:ascii="Garamond" w:hAnsi="Garamond"/>
                <w:sz w:val="18"/>
                <w:szCs w:val="18"/>
                <w:lang w:val="id-ID"/>
              </w:rPr>
              <w:t>Biaya produksi n</w:t>
            </w:r>
            <w:proofErr w:type="spellStart"/>
            <w:r w:rsidRPr="00686681">
              <w:rPr>
                <w:rFonts w:ascii="Garamond" w:hAnsi="Garamond"/>
                <w:sz w:val="18"/>
                <w:szCs w:val="18"/>
              </w:rPr>
              <w:t>aik</w:t>
            </w:r>
            <w:proofErr w:type="spellEnd"/>
            <w:r w:rsidRPr="00686681">
              <w:rPr>
                <w:rFonts w:ascii="Garamond" w:hAnsi="Garamond"/>
                <w:sz w:val="18"/>
                <w:szCs w:val="18"/>
                <w:lang w:val="id-ID"/>
              </w:rPr>
              <w:t xml:space="preserve"> 2,5 </w:t>
            </w:r>
            <w:r w:rsidRPr="00686681">
              <w:rPr>
                <w:rFonts w:ascii="Garamond" w:hAnsi="Garamond"/>
                <w:sz w:val="18"/>
                <w:szCs w:val="18"/>
              </w:rPr>
              <w:t xml:space="preserve">% dan </w:t>
            </w:r>
            <w:r w:rsidRPr="00686681">
              <w:rPr>
                <w:rFonts w:ascii="Garamond" w:hAnsi="Garamond"/>
                <w:sz w:val="18"/>
                <w:szCs w:val="18"/>
                <w:lang w:val="id-ID"/>
              </w:rPr>
              <w:t>h</w:t>
            </w:r>
            <w:proofErr w:type="spellStart"/>
            <w:r w:rsidRPr="00686681">
              <w:rPr>
                <w:rFonts w:ascii="Garamond" w:hAnsi="Garamond"/>
                <w:sz w:val="18"/>
                <w:szCs w:val="18"/>
              </w:rPr>
              <w:t>arga</w:t>
            </w:r>
            <w:proofErr w:type="spellEnd"/>
            <w:r w:rsidRPr="00686681">
              <w:rPr>
                <w:rFonts w:ascii="Garamond" w:hAnsi="Garamond"/>
                <w:sz w:val="18"/>
                <w:szCs w:val="18"/>
              </w:rPr>
              <w:t xml:space="preserve"> </w:t>
            </w:r>
            <w:r w:rsidRPr="00686681">
              <w:rPr>
                <w:rFonts w:ascii="Garamond" w:hAnsi="Garamond"/>
                <w:sz w:val="18"/>
                <w:szCs w:val="18"/>
                <w:lang w:val="id-ID"/>
              </w:rPr>
              <w:t>c</w:t>
            </w:r>
            <w:proofErr w:type="spellStart"/>
            <w:r w:rsidRPr="00686681">
              <w:rPr>
                <w:rFonts w:ascii="Garamond" w:hAnsi="Garamond"/>
                <w:sz w:val="18"/>
                <w:szCs w:val="18"/>
              </w:rPr>
              <w:t>angkul</w:t>
            </w:r>
            <w:proofErr w:type="spellEnd"/>
            <w:r w:rsidRPr="00686681">
              <w:rPr>
                <w:rFonts w:ascii="Garamond" w:hAnsi="Garamond"/>
                <w:sz w:val="18"/>
                <w:szCs w:val="18"/>
              </w:rPr>
              <w:t xml:space="preserve"> </w:t>
            </w:r>
            <w:r w:rsidRPr="00686681">
              <w:rPr>
                <w:rFonts w:ascii="Garamond" w:hAnsi="Garamond"/>
                <w:sz w:val="18"/>
                <w:szCs w:val="18"/>
                <w:lang w:val="id-ID"/>
              </w:rPr>
              <w:t>n</w:t>
            </w:r>
            <w:proofErr w:type="spellStart"/>
            <w:r w:rsidRPr="00686681">
              <w:rPr>
                <w:rFonts w:ascii="Garamond" w:hAnsi="Garamond"/>
                <w:sz w:val="18"/>
                <w:szCs w:val="18"/>
              </w:rPr>
              <w:t>aik</w:t>
            </w:r>
            <w:proofErr w:type="spellEnd"/>
            <w:r w:rsidRPr="00686681">
              <w:rPr>
                <w:rFonts w:ascii="Garamond" w:hAnsi="Garamond"/>
                <w:sz w:val="18"/>
                <w:szCs w:val="18"/>
              </w:rPr>
              <w:t xml:space="preserve"> </w:t>
            </w:r>
            <w:r w:rsidRPr="00686681">
              <w:rPr>
                <w:rFonts w:ascii="Garamond" w:hAnsi="Garamond"/>
                <w:sz w:val="18"/>
                <w:szCs w:val="18"/>
                <w:lang w:val="id-ID"/>
              </w:rPr>
              <w:t>2,5 %.</w:t>
            </w:r>
          </w:p>
        </w:tc>
        <w:tc>
          <w:tcPr>
            <w:tcW w:w="1418" w:type="dxa"/>
            <w:tcBorders>
              <w:top w:val="single" w:sz="4" w:space="0" w:color="auto"/>
            </w:tcBorders>
            <w:vAlign w:val="center"/>
          </w:tcPr>
          <w:p w14:paraId="38C7D6CA" w14:textId="75D1A046" w:rsidR="00BF5420" w:rsidRPr="00686681" w:rsidRDefault="00BF5420" w:rsidP="008E285C">
            <w:pPr>
              <w:pStyle w:val="NormalWeb"/>
              <w:spacing w:before="0" w:beforeAutospacing="0" w:after="0" w:afterAutospacing="0"/>
              <w:outlineLvl w:val="0"/>
              <w:rPr>
                <w:rFonts w:ascii="Garamond" w:hAnsi="Garamond"/>
                <w:sz w:val="18"/>
                <w:szCs w:val="18"/>
                <w:lang w:val="id-ID"/>
              </w:rPr>
            </w:pPr>
            <w:r w:rsidRPr="00686681">
              <w:rPr>
                <w:rFonts w:ascii="Garamond" w:hAnsi="Garamond"/>
                <w:color w:val="000000"/>
                <w:sz w:val="18"/>
                <w:szCs w:val="18"/>
              </w:rPr>
              <w:t>6</w:t>
            </w:r>
            <w:r w:rsidRPr="00686681">
              <w:rPr>
                <w:rFonts w:ascii="Garamond" w:hAnsi="Garamond"/>
                <w:color w:val="000000"/>
                <w:sz w:val="18"/>
                <w:szCs w:val="18"/>
                <w:lang w:val="id-ID"/>
              </w:rPr>
              <w:t>.605.634.810</w:t>
            </w:r>
          </w:p>
        </w:tc>
        <w:tc>
          <w:tcPr>
            <w:tcW w:w="992" w:type="dxa"/>
            <w:tcBorders>
              <w:top w:val="single" w:sz="4" w:space="0" w:color="auto"/>
            </w:tcBorders>
            <w:vAlign w:val="center"/>
          </w:tcPr>
          <w:p w14:paraId="08ACA77D" w14:textId="77777777" w:rsidR="00BF5420" w:rsidRPr="00686681" w:rsidRDefault="00BF5420" w:rsidP="00686681">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2,16</w:t>
            </w:r>
          </w:p>
        </w:tc>
        <w:tc>
          <w:tcPr>
            <w:tcW w:w="1118" w:type="dxa"/>
            <w:tcBorders>
              <w:top w:val="single" w:sz="4" w:space="0" w:color="auto"/>
            </w:tcBorders>
            <w:vAlign w:val="center"/>
          </w:tcPr>
          <w:p w14:paraId="7EE3E7AF" w14:textId="77777777" w:rsidR="00BF5420" w:rsidRPr="00686681" w:rsidRDefault="00BF5420" w:rsidP="00686681">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7,46 Bulan</w:t>
            </w:r>
          </w:p>
        </w:tc>
      </w:tr>
      <w:tr w:rsidR="00686681" w:rsidRPr="00686681" w14:paraId="4403077F" w14:textId="77777777" w:rsidTr="00686681">
        <w:trPr>
          <w:trHeight w:val="20"/>
        </w:trPr>
        <w:tc>
          <w:tcPr>
            <w:tcW w:w="4678" w:type="dxa"/>
            <w:vAlign w:val="center"/>
          </w:tcPr>
          <w:p w14:paraId="08867F02" w14:textId="77777777" w:rsidR="00BF5420" w:rsidRPr="00686681" w:rsidRDefault="00BF5420" w:rsidP="00686681">
            <w:pPr>
              <w:pStyle w:val="NormalWeb"/>
              <w:spacing w:before="0" w:beforeAutospacing="0" w:after="0" w:afterAutospacing="0"/>
              <w:outlineLvl w:val="0"/>
              <w:rPr>
                <w:rFonts w:ascii="Garamond" w:hAnsi="Garamond"/>
                <w:sz w:val="18"/>
                <w:szCs w:val="18"/>
                <w:lang w:val="id-ID"/>
              </w:rPr>
            </w:pPr>
            <w:r w:rsidRPr="00686681">
              <w:rPr>
                <w:rFonts w:ascii="Garamond" w:hAnsi="Garamond"/>
                <w:sz w:val="18"/>
                <w:szCs w:val="18"/>
                <w:lang w:val="id-ID"/>
              </w:rPr>
              <w:t>Biaya produksi n</w:t>
            </w:r>
            <w:proofErr w:type="spellStart"/>
            <w:r w:rsidRPr="00686681">
              <w:rPr>
                <w:rFonts w:ascii="Garamond" w:hAnsi="Garamond"/>
                <w:sz w:val="18"/>
                <w:szCs w:val="18"/>
              </w:rPr>
              <w:t>aik</w:t>
            </w:r>
            <w:proofErr w:type="spellEnd"/>
            <w:r w:rsidRPr="00686681">
              <w:rPr>
                <w:rFonts w:ascii="Garamond" w:hAnsi="Garamond"/>
                <w:sz w:val="18"/>
                <w:szCs w:val="18"/>
                <w:lang w:val="id-ID"/>
              </w:rPr>
              <w:t xml:space="preserve"> 2,5 </w:t>
            </w:r>
            <w:r w:rsidRPr="00686681">
              <w:rPr>
                <w:rFonts w:ascii="Garamond" w:hAnsi="Garamond"/>
                <w:sz w:val="18"/>
                <w:szCs w:val="18"/>
              </w:rPr>
              <w:t xml:space="preserve">% dan </w:t>
            </w:r>
            <w:r w:rsidRPr="00686681">
              <w:rPr>
                <w:rFonts w:ascii="Garamond" w:hAnsi="Garamond"/>
                <w:sz w:val="18"/>
                <w:szCs w:val="18"/>
                <w:lang w:val="id-ID"/>
              </w:rPr>
              <w:t>h</w:t>
            </w:r>
            <w:proofErr w:type="spellStart"/>
            <w:r w:rsidRPr="00686681">
              <w:rPr>
                <w:rFonts w:ascii="Garamond" w:hAnsi="Garamond"/>
                <w:sz w:val="18"/>
                <w:szCs w:val="18"/>
              </w:rPr>
              <w:t>arga</w:t>
            </w:r>
            <w:proofErr w:type="spellEnd"/>
            <w:r w:rsidRPr="00686681">
              <w:rPr>
                <w:rFonts w:ascii="Garamond" w:hAnsi="Garamond"/>
                <w:sz w:val="18"/>
                <w:szCs w:val="18"/>
              </w:rPr>
              <w:t xml:space="preserve"> </w:t>
            </w:r>
            <w:r w:rsidRPr="00686681">
              <w:rPr>
                <w:rFonts w:ascii="Garamond" w:hAnsi="Garamond"/>
                <w:sz w:val="18"/>
                <w:szCs w:val="18"/>
                <w:lang w:val="id-ID"/>
              </w:rPr>
              <w:t>c</w:t>
            </w:r>
            <w:proofErr w:type="spellStart"/>
            <w:r w:rsidRPr="00686681">
              <w:rPr>
                <w:rFonts w:ascii="Garamond" w:hAnsi="Garamond"/>
                <w:sz w:val="18"/>
                <w:szCs w:val="18"/>
              </w:rPr>
              <w:t>angkul</w:t>
            </w:r>
            <w:proofErr w:type="spellEnd"/>
            <w:r w:rsidRPr="00686681">
              <w:rPr>
                <w:rFonts w:ascii="Garamond" w:hAnsi="Garamond"/>
                <w:sz w:val="18"/>
                <w:szCs w:val="18"/>
              </w:rPr>
              <w:t xml:space="preserve"> </w:t>
            </w:r>
            <w:r w:rsidRPr="00686681">
              <w:rPr>
                <w:rFonts w:ascii="Garamond" w:hAnsi="Garamond"/>
                <w:sz w:val="18"/>
                <w:szCs w:val="18"/>
                <w:lang w:val="id-ID"/>
              </w:rPr>
              <w:t>n</w:t>
            </w:r>
            <w:proofErr w:type="spellStart"/>
            <w:r w:rsidRPr="00686681">
              <w:rPr>
                <w:rFonts w:ascii="Garamond" w:hAnsi="Garamond"/>
                <w:sz w:val="18"/>
                <w:szCs w:val="18"/>
              </w:rPr>
              <w:t>aik</w:t>
            </w:r>
            <w:proofErr w:type="spellEnd"/>
            <w:r w:rsidRPr="00686681">
              <w:rPr>
                <w:rFonts w:ascii="Garamond" w:hAnsi="Garamond"/>
                <w:sz w:val="18"/>
                <w:szCs w:val="18"/>
              </w:rPr>
              <w:t xml:space="preserve"> </w:t>
            </w:r>
            <w:r w:rsidRPr="00686681">
              <w:rPr>
                <w:rFonts w:ascii="Garamond" w:hAnsi="Garamond"/>
                <w:sz w:val="18"/>
                <w:szCs w:val="18"/>
                <w:lang w:val="id-ID"/>
              </w:rPr>
              <w:t>5 %.</w:t>
            </w:r>
          </w:p>
        </w:tc>
        <w:tc>
          <w:tcPr>
            <w:tcW w:w="1418" w:type="dxa"/>
            <w:vAlign w:val="center"/>
          </w:tcPr>
          <w:p w14:paraId="2FDCC461" w14:textId="77777777" w:rsidR="00BF5420" w:rsidRPr="00686681" w:rsidRDefault="00BF5420" w:rsidP="008E285C">
            <w:pPr>
              <w:pStyle w:val="NormalWeb"/>
              <w:spacing w:before="0" w:beforeAutospacing="0" w:after="0" w:afterAutospacing="0"/>
              <w:outlineLvl w:val="0"/>
              <w:rPr>
                <w:rFonts w:ascii="Garamond" w:hAnsi="Garamond"/>
                <w:sz w:val="18"/>
                <w:szCs w:val="18"/>
                <w:lang w:val="id-ID"/>
              </w:rPr>
            </w:pPr>
            <w:r w:rsidRPr="00686681">
              <w:rPr>
                <w:rFonts w:ascii="Garamond" w:hAnsi="Garamond"/>
                <w:color w:val="000000"/>
                <w:sz w:val="18"/>
                <w:szCs w:val="18"/>
              </w:rPr>
              <w:t>6.</w:t>
            </w:r>
            <w:r w:rsidRPr="00686681">
              <w:rPr>
                <w:rFonts w:ascii="Garamond" w:hAnsi="Garamond"/>
                <w:color w:val="000000"/>
                <w:sz w:val="18"/>
                <w:szCs w:val="18"/>
                <w:lang w:val="id-ID"/>
              </w:rPr>
              <w:t>751</w:t>
            </w:r>
            <w:r w:rsidRPr="00686681">
              <w:rPr>
                <w:rFonts w:ascii="Garamond" w:hAnsi="Garamond"/>
                <w:color w:val="000000"/>
                <w:sz w:val="18"/>
                <w:szCs w:val="18"/>
              </w:rPr>
              <w:t>.</w:t>
            </w:r>
            <w:r w:rsidRPr="00686681">
              <w:rPr>
                <w:rFonts w:ascii="Garamond" w:hAnsi="Garamond"/>
                <w:color w:val="000000"/>
                <w:sz w:val="18"/>
                <w:szCs w:val="18"/>
                <w:lang w:val="id-ID"/>
              </w:rPr>
              <w:t>1</w:t>
            </w:r>
            <w:r w:rsidRPr="00686681">
              <w:rPr>
                <w:rFonts w:ascii="Garamond" w:hAnsi="Garamond"/>
                <w:color w:val="000000"/>
                <w:sz w:val="18"/>
                <w:szCs w:val="18"/>
              </w:rPr>
              <w:t>2</w:t>
            </w:r>
            <w:r w:rsidRPr="00686681">
              <w:rPr>
                <w:rFonts w:ascii="Garamond" w:hAnsi="Garamond"/>
                <w:color w:val="000000"/>
                <w:sz w:val="18"/>
                <w:szCs w:val="18"/>
                <w:lang w:val="id-ID"/>
              </w:rPr>
              <w:t>9</w:t>
            </w:r>
            <w:r w:rsidRPr="00686681">
              <w:rPr>
                <w:rFonts w:ascii="Garamond" w:hAnsi="Garamond"/>
                <w:color w:val="000000"/>
                <w:sz w:val="18"/>
                <w:szCs w:val="18"/>
              </w:rPr>
              <w:t>.4</w:t>
            </w:r>
            <w:r w:rsidRPr="00686681">
              <w:rPr>
                <w:rFonts w:ascii="Garamond" w:hAnsi="Garamond"/>
                <w:color w:val="000000"/>
                <w:sz w:val="18"/>
                <w:szCs w:val="18"/>
                <w:lang w:val="id-ID"/>
              </w:rPr>
              <w:t>83</w:t>
            </w:r>
          </w:p>
        </w:tc>
        <w:tc>
          <w:tcPr>
            <w:tcW w:w="992" w:type="dxa"/>
            <w:vAlign w:val="center"/>
          </w:tcPr>
          <w:p w14:paraId="6F89F8E3" w14:textId="77777777" w:rsidR="00BF5420" w:rsidRPr="00686681" w:rsidRDefault="00BF5420" w:rsidP="00686681">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2,19</w:t>
            </w:r>
          </w:p>
        </w:tc>
        <w:tc>
          <w:tcPr>
            <w:tcW w:w="1118" w:type="dxa"/>
            <w:vAlign w:val="center"/>
          </w:tcPr>
          <w:p w14:paraId="79155FA4" w14:textId="77777777" w:rsidR="00BF5420" w:rsidRPr="00686681" w:rsidRDefault="00BF5420" w:rsidP="00686681">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7,46 Bulan</w:t>
            </w:r>
          </w:p>
        </w:tc>
      </w:tr>
      <w:tr w:rsidR="00686681" w:rsidRPr="00686681" w14:paraId="0AE5028B" w14:textId="77777777" w:rsidTr="00686681">
        <w:trPr>
          <w:trHeight w:val="20"/>
        </w:trPr>
        <w:tc>
          <w:tcPr>
            <w:tcW w:w="4678" w:type="dxa"/>
            <w:vAlign w:val="center"/>
          </w:tcPr>
          <w:p w14:paraId="434362C9" w14:textId="77777777" w:rsidR="00BF5420" w:rsidRPr="00686681" w:rsidRDefault="00BF5420" w:rsidP="00686681">
            <w:pPr>
              <w:pStyle w:val="NormalWeb"/>
              <w:spacing w:before="0" w:beforeAutospacing="0" w:after="0" w:afterAutospacing="0"/>
              <w:outlineLvl w:val="0"/>
              <w:rPr>
                <w:rFonts w:ascii="Garamond" w:hAnsi="Garamond"/>
                <w:sz w:val="18"/>
                <w:szCs w:val="18"/>
                <w:lang w:val="id-ID"/>
              </w:rPr>
            </w:pPr>
            <w:r w:rsidRPr="00686681">
              <w:rPr>
                <w:rFonts w:ascii="Garamond" w:hAnsi="Garamond"/>
                <w:sz w:val="18"/>
                <w:szCs w:val="18"/>
                <w:lang w:val="id-ID"/>
              </w:rPr>
              <w:t>Biaya produksi n</w:t>
            </w:r>
            <w:proofErr w:type="spellStart"/>
            <w:r w:rsidRPr="00686681">
              <w:rPr>
                <w:rFonts w:ascii="Garamond" w:hAnsi="Garamond"/>
                <w:sz w:val="18"/>
                <w:szCs w:val="18"/>
              </w:rPr>
              <w:t>aik</w:t>
            </w:r>
            <w:proofErr w:type="spellEnd"/>
            <w:r w:rsidRPr="00686681">
              <w:rPr>
                <w:rFonts w:ascii="Garamond" w:hAnsi="Garamond"/>
                <w:sz w:val="18"/>
                <w:szCs w:val="18"/>
                <w:lang w:val="id-ID"/>
              </w:rPr>
              <w:t xml:space="preserve"> 4 </w:t>
            </w:r>
            <w:r w:rsidRPr="00686681">
              <w:rPr>
                <w:rFonts w:ascii="Garamond" w:hAnsi="Garamond"/>
                <w:sz w:val="18"/>
                <w:szCs w:val="18"/>
              </w:rPr>
              <w:t xml:space="preserve">% dan </w:t>
            </w:r>
            <w:r w:rsidRPr="00686681">
              <w:rPr>
                <w:rFonts w:ascii="Garamond" w:hAnsi="Garamond"/>
                <w:sz w:val="18"/>
                <w:szCs w:val="18"/>
                <w:lang w:val="id-ID"/>
              </w:rPr>
              <w:t>h</w:t>
            </w:r>
            <w:proofErr w:type="spellStart"/>
            <w:r w:rsidRPr="00686681">
              <w:rPr>
                <w:rFonts w:ascii="Garamond" w:hAnsi="Garamond"/>
                <w:sz w:val="18"/>
                <w:szCs w:val="18"/>
              </w:rPr>
              <w:t>arga</w:t>
            </w:r>
            <w:proofErr w:type="spellEnd"/>
            <w:r w:rsidRPr="00686681">
              <w:rPr>
                <w:rFonts w:ascii="Garamond" w:hAnsi="Garamond"/>
                <w:sz w:val="18"/>
                <w:szCs w:val="18"/>
              </w:rPr>
              <w:t xml:space="preserve"> </w:t>
            </w:r>
            <w:r w:rsidRPr="00686681">
              <w:rPr>
                <w:rFonts w:ascii="Garamond" w:hAnsi="Garamond"/>
                <w:sz w:val="18"/>
                <w:szCs w:val="18"/>
                <w:lang w:val="id-ID"/>
              </w:rPr>
              <w:t>c</w:t>
            </w:r>
            <w:proofErr w:type="spellStart"/>
            <w:r w:rsidRPr="00686681">
              <w:rPr>
                <w:rFonts w:ascii="Garamond" w:hAnsi="Garamond"/>
                <w:sz w:val="18"/>
                <w:szCs w:val="18"/>
              </w:rPr>
              <w:t>angkul</w:t>
            </w:r>
            <w:proofErr w:type="spellEnd"/>
            <w:r w:rsidRPr="00686681">
              <w:rPr>
                <w:rFonts w:ascii="Garamond" w:hAnsi="Garamond"/>
                <w:sz w:val="18"/>
                <w:szCs w:val="18"/>
              </w:rPr>
              <w:t xml:space="preserve"> </w:t>
            </w:r>
            <w:r w:rsidRPr="00686681">
              <w:rPr>
                <w:rFonts w:ascii="Garamond" w:hAnsi="Garamond"/>
                <w:sz w:val="18"/>
                <w:szCs w:val="18"/>
                <w:lang w:val="id-ID"/>
              </w:rPr>
              <w:t>n</w:t>
            </w:r>
            <w:proofErr w:type="spellStart"/>
            <w:r w:rsidRPr="00686681">
              <w:rPr>
                <w:rFonts w:ascii="Garamond" w:hAnsi="Garamond"/>
                <w:sz w:val="18"/>
                <w:szCs w:val="18"/>
              </w:rPr>
              <w:t>aik</w:t>
            </w:r>
            <w:proofErr w:type="spellEnd"/>
            <w:r w:rsidRPr="00686681">
              <w:rPr>
                <w:rFonts w:ascii="Garamond" w:hAnsi="Garamond"/>
                <w:sz w:val="18"/>
                <w:szCs w:val="18"/>
              </w:rPr>
              <w:t xml:space="preserve"> </w:t>
            </w:r>
            <w:r w:rsidRPr="00686681">
              <w:rPr>
                <w:rFonts w:ascii="Garamond" w:hAnsi="Garamond"/>
                <w:sz w:val="18"/>
                <w:szCs w:val="18"/>
                <w:lang w:val="id-ID"/>
              </w:rPr>
              <w:t>2,5 %</w:t>
            </w:r>
          </w:p>
        </w:tc>
        <w:tc>
          <w:tcPr>
            <w:tcW w:w="1418" w:type="dxa"/>
            <w:vAlign w:val="center"/>
          </w:tcPr>
          <w:p w14:paraId="1D2510E9" w14:textId="77777777" w:rsidR="00BF5420" w:rsidRPr="00686681" w:rsidRDefault="00BF5420" w:rsidP="008E285C">
            <w:pPr>
              <w:pStyle w:val="NormalWeb"/>
              <w:spacing w:before="0" w:beforeAutospacing="0" w:after="0" w:afterAutospacing="0"/>
              <w:outlineLvl w:val="0"/>
              <w:rPr>
                <w:rFonts w:ascii="Garamond" w:hAnsi="Garamond"/>
                <w:sz w:val="18"/>
                <w:szCs w:val="18"/>
                <w:lang w:val="id-ID"/>
              </w:rPr>
            </w:pPr>
            <w:r w:rsidRPr="00686681">
              <w:rPr>
                <w:rFonts w:ascii="Garamond" w:hAnsi="Garamond"/>
                <w:color w:val="000000"/>
                <w:sz w:val="18"/>
                <w:szCs w:val="18"/>
              </w:rPr>
              <w:t>6.5</w:t>
            </w:r>
            <w:r w:rsidRPr="00686681">
              <w:rPr>
                <w:rFonts w:ascii="Garamond" w:hAnsi="Garamond"/>
                <w:color w:val="000000"/>
                <w:sz w:val="18"/>
                <w:szCs w:val="18"/>
                <w:lang w:val="id-ID"/>
              </w:rPr>
              <w:t>88</w:t>
            </w:r>
            <w:r w:rsidRPr="00686681">
              <w:rPr>
                <w:rFonts w:ascii="Garamond" w:hAnsi="Garamond"/>
                <w:color w:val="000000"/>
                <w:sz w:val="18"/>
                <w:szCs w:val="18"/>
              </w:rPr>
              <w:t>.</w:t>
            </w:r>
            <w:r w:rsidRPr="00686681">
              <w:rPr>
                <w:rFonts w:ascii="Garamond" w:hAnsi="Garamond"/>
                <w:color w:val="000000"/>
                <w:sz w:val="18"/>
                <w:szCs w:val="18"/>
                <w:lang w:val="id-ID"/>
              </w:rPr>
              <w:t>175</w:t>
            </w:r>
            <w:r w:rsidRPr="00686681">
              <w:rPr>
                <w:rFonts w:ascii="Garamond" w:hAnsi="Garamond"/>
                <w:color w:val="000000"/>
                <w:sz w:val="18"/>
                <w:szCs w:val="18"/>
              </w:rPr>
              <w:t>.</w:t>
            </w:r>
            <w:r w:rsidRPr="00686681">
              <w:rPr>
                <w:rFonts w:ascii="Garamond" w:hAnsi="Garamond"/>
                <w:color w:val="000000"/>
                <w:sz w:val="18"/>
                <w:szCs w:val="18"/>
                <w:lang w:val="id-ID"/>
              </w:rPr>
              <w:t>450</w:t>
            </w:r>
          </w:p>
        </w:tc>
        <w:tc>
          <w:tcPr>
            <w:tcW w:w="992" w:type="dxa"/>
            <w:vAlign w:val="center"/>
          </w:tcPr>
          <w:p w14:paraId="78CFB7A6" w14:textId="77777777" w:rsidR="00BF5420" w:rsidRPr="00686681" w:rsidRDefault="00BF5420" w:rsidP="00686681">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2,16</w:t>
            </w:r>
          </w:p>
        </w:tc>
        <w:tc>
          <w:tcPr>
            <w:tcW w:w="1118" w:type="dxa"/>
            <w:vAlign w:val="center"/>
          </w:tcPr>
          <w:p w14:paraId="16385A18" w14:textId="77777777" w:rsidR="00BF5420" w:rsidRPr="00686681" w:rsidRDefault="00BF5420" w:rsidP="00686681">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7,46 Bulan</w:t>
            </w:r>
          </w:p>
        </w:tc>
      </w:tr>
      <w:tr w:rsidR="00686681" w:rsidRPr="00686681" w14:paraId="7D28CA37" w14:textId="77777777" w:rsidTr="00686681">
        <w:trPr>
          <w:trHeight w:val="20"/>
        </w:trPr>
        <w:tc>
          <w:tcPr>
            <w:tcW w:w="4678" w:type="dxa"/>
            <w:tcBorders>
              <w:bottom w:val="single" w:sz="4" w:space="0" w:color="auto"/>
            </w:tcBorders>
            <w:vAlign w:val="center"/>
          </w:tcPr>
          <w:p w14:paraId="0E9F4E57" w14:textId="77777777" w:rsidR="00BF5420" w:rsidRPr="00686681" w:rsidRDefault="00BF5420" w:rsidP="00686681">
            <w:pPr>
              <w:pStyle w:val="NormalWeb"/>
              <w:spacing w:before="0" w:beforeAutospacing="0" w:after="0" w:afterAutospacing="0"/>
              <w:outlineLvl w:val="0"/>
              <w:rPr>
                <w:rFonts w:ascii="Garamond" w:hAnsi="Garamond"/>
                <w:sz w:val="18"/>
                <w:szCs w:val="18"/>
                <w:lang w:val="id-ID"/>
              </w:rPr>
            </w:pPr>
            <w:r w:rsidRPr="00686681">
              <w:rPr>
                <w:rFonts w:ascii="Garamond" w:hAnsi="Garamond"/>
                <w:sz w:val="18"/>
                <w:szCs w:val="18"/>
                <w:lang w:val="id-ID"/>
              </w:rPr>
              <w:t>Biaya produksi n</w:t>
            </w:r>
            <w:proofErr w:type="spellStart"/>
            <w:r w:rsidRPr="00686681">
              <w:rPr>
                <w:rFonts w:ascii="Garamond" w:hAnsi="Garamond"/>
                <w:sz w:val="18"/>
                <w:szCs w:val="18"/>
              </w:rPr>
              <w:t>aik</w:t>
            </w:r>
            <w:proofErr w:type="spellEnd"/>
            <w:r w:rsidRPr="00686681">
              <w:rPr>
                <w:rFonts w:ascii="Garamond" w:hAnsi="Garamond"/>
                <w:sz w:val="18"/>
                <w:szCs w:val="18"/>
                <w:lang w:val="id-ID"/>
              </w:rPr>
              <w:t xml:space="preserve"> 4 </w:t>
            </w:r>
            <w:r w:rsidRPr="00686681">
              <w:rPr>
                <w:rFonts w:ascii="Garamond" w:hAnsi="Garamond"/>
                <w:sz w:val="18"/>
                <w:szCs w:val="18"/>
              </w:rPr>
              <w:t xml:space="preserve">% dan </w:t>
            </w:r>
            <w:r w:rsidRPr="00686681">
              <w:rPr>
                <w:rFonts w:ascii="Garamond" w:hAnsi="Garamond"/>
                <w:sz w:val="18"/>
                <w:szCs w:val="18"/>
                <w:lang w:val="id-ID"/>
              </w:rPr>
              <w:t>h</w:t>
            </w:r>
            <w:proofErr w:type="spellStart"/>
            <w:r w:rsidRPr="00686681">
              <w:rPr>
                <w:rFonts w:ascii="Garamond" w:hAnsi="Garamond"/>
                <w:sz w:val="18"/>
                <w:szCs w:val="18"/>
              </w:rPr>
              <w:t>arga</w:t>
            </w:r>
            <w:proofErr w:type="spellEnd"/>
            <w:r w:rsidRPr="00686681">
              <w:rPr>
                <w:rFonts w:ascii="Garamond" w:hAnsi="Garamond"/>
                <w:sz w:val="18"/>
                <w:szCs w:val="18"/>
              </w:rPr>
              <w:t xml:space="preserve"> </w:t>
            </w:r>
            <w:r w:rsidRPr="00686681">
              <w:rPr>
                <w:rFonts w:ascii="Garamond" w:hAnsi="Garamond"/>
                <w:sz w:val="18"/>
                <w:szCs w:val="18"/>
                <w:lang w:val="id-ID"/>
              </w:rPr>
              <w:t>c</w:t>
            </w:r>
            <w:proofErr w:type="spellStart"/>
            <w:r w:rsidRPr="00686681">
              <w:rPr>
                <w:rFonts w:ascii="Garamond" w:hAnsi="Garamond"/>
                <w:sz w:val="18"/>
                <w:szCs w:val="18"/>
              </w:rPr>
              <w:t>angkul</w:t>
            </w:r>
            <w:proofErr w:type="spellEnd"/>
            <w:r w:rsidRPr="00686681">
              <w:rPr>
                <w:rFonts w:ascii="Garamond" w:hAnsi="Garamond"/>
                <w:sz w:val="18"/>
                <w:szCs w:val="18"/>
              </w:rPr>
              <w:t xml:space="preserve"> </w:t>
            </w:r>
            <w:r w:rsidRPr="00686681">
              <w:rPr>
                <w:rFonts w:ascii="Garamond" w:hAnsi="Garamond"/>
                <w:sz w:val="18"/>
                <w:szCs w:val="18"/>
                <w:lang w:val="id-ID"/>
              </w:rPr>
              <w:t>n</w:t>
            </w:r>
            <w:proofErr w:type="spellStart"/>
            <w:r w:rsidRPr="00686681">
              <w:rPr>
                <w:rFonts w:ascii="Garamond" w:hAnsi="Garamond"/>
                <w:sz w:val="18"/>
                <w:szCs w:val="18"/>
              </w:rPr>
              <w:t>aik</w:t>
            </w:r>
            <w:proofErr w:type="spellEnd"/>
            <w:r w:rsidRPr="00686681">
              <w:rPr>
                <w:rFonts w:ascii="Garamond" w:hAnsi="Garamond"/>
                <w:sz w:val="18"/>
                <w:szCs w:val="18"/>
              </w:rPr>
              <w:t xml:space="preserve"> </w:t>
            </w:r>
            <w:r w:rsidRPr="00686681">
              <w:rPr>
                <w:rFonts w:ascii="Garamond" w:hAnsi="Garamond"/>
                <w:sz w:val="18"/>
                <w:szCs w:val="18"/>
                <w:lang w:val="id-ID"/>
              </w:rPr>
              <w:t>5 %.</w:t>
            </w:r>
          </w:p>
        </w:tc>
        <w:tc>
          <w:tcPr>
            <w:tcW w:w="1418" w:type="dxa"/>
            <w:tcBorders>
              <w:bottom w:val="single" w:sz="4" w:space="0" w:color="auto"/>
            </w:tcBorders>
            <w:vAlign w:val="center"/>
          </w:tcPr>
          <w:p w14:paraId="373EBEEC" w14:textId="77777777" w:rsidR="00BF5420" w:rsidRPr="00686681" w:rsidRDefault="00BF5420" w:rsidP="008E285C">
            <w:pPr>
              <w:pStyle w:val="NormalWeb"/>
              <w:spacing w:before="0" w:beforeAutospacing="0" w:after="0" w:afterAutospacing="0"/>
              <w:outlineLvl w:val="0"/>
              <w:rPr>
                <w:rFonts w:ascii="Garamond" w:hAnsi="Garamond"/>
                <w:sz w:val="18"/>
                <w:szCs w:val="18"/>
                <w:lang w:val="id-ID"/>
              </w:rPr>
            </w:pPr>
            <w:r w:rsidRPr="00686681">
              <w:rPr>
                <w:rFonts w:ascii="Garamond" w:hAnsi="Garamond"/>
                <w:color w:val="000000"/>
                <w:sz w:val="18"/>
                <w:szCs w:val="18"/>
              </w:rPr>
              <w:t>6.</w:t>
            </w:r>
            <w:r w:rsidRPr="00686681">
              <w:rPr>
                <w:rFonts w:ascii="Garamond" w:hAnsi="Garamond"/>
                <w:color w:val="000000"/>
                <w:sz w:val="18"/>
                <w:szCs w:val="18"/>
                <w:lang w:val="id-ID"/>
              </w:rPr>
              <w:t>733</w:t>
            </w:r>
            <w:r w:rsidRPr="00686681">
              <w:rPr>
                <w:rFonts w:ascii="Garamond" w:hAnsi="Garamond"/>
                <w:color w:val="000000"/>
                <w:sz w:val="18"/>
                <w:szCs w:val="18"/>
              </w:rPr>
              <w:t>.</w:t>
            </w:r>
            <w:r w:rsidRPr="00686681">
              <w:rPr>
                <w:rFonts w:ascii="Garamond" w:hAnsi="Garamond"/>
                <w:color w:val="000000"/>
                <w:sz w:val="18"/>
                <w:szCs w:val="18"/>
                <w:lang w:val="id-ID"/>
              </w:rPr>
              <w:t>670</w:t>
            </w:r>
            <w:r w:rsidRPr="00686681">
              <w:rPr>
                <w:rFonts w:ascii="Garamond" w:hAnsi="Garamond"/>
                <w:color w:val="000000"/>
                <w:sz w:val="18"/>
                <w:szCs w:val="18"/>
              </w:rPr>
              <w:t>.</w:t>
            </w:r>
            <w:r w:rsidRPr="00686681">
              <w:rPr>
                <w:rFonts w:ascii="Garamond" w:hAnsi="Garamond"/>
                <w:color w:val="000000"/>
                <w:sz w:val="18"/>
                <w:szCs w:val="18"/>
                <w:lang w:val="id-ID"/>
              </w:rPr>
              <w:t>122</w:t>
            </w:r>
          </w:p>
        </w:tc>
        <w:tc>
          <w:tcPr>
            <w:tcW w:w="992" w:type="dxa"/>
            <w:tcBorders>
              <w:bottom w:val="single" w:sz="4" w:space="0" w:color="auto"/>
            </w:tcBorders>
            <w:vAlign w:val="center"/>
          </w:tcPr>
          <w:p w14:paraId="05B7A320" w14:textId="77777777" w:rsidR="00BF5420" w:rsidRPr="00686681" w:rsidRDefault="00BF5420" w:rsidP="00686681">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2,18</w:t>
            </w:r>
          </w:p>
        </w:tc>
        <w:tc>
          <w:tcPr>
            <w:tcW w:w="1118" w:type="dxa"/>
            <w:tcBorders>
              <w:bottom w:val="single" w:sz="4" w:space="0" w:color="auto"/>
            </w:tcBorders>
            <w:vAlign w:val="center"/>
          </w:tcPr>
          <w:p w14:paraId="42777DFA" w14:textId="77777777" w:rsidR="00BF5420" w:rsidRPr="00686681" w:rsidRDefault="00BF5420" w:rsidP="00686681">
            <w:pPr>
              <w:pStyle w:val="NormalWeb"/>
              <w:spacing w:before="0" w:beforeAutospacing="0" w:after="0" w:afterAutospacing="0"/>
              <w:jc w:val="center"/>
              <w:outlineLvl w:val="0"/>
              <w:rPr>
                <w:rFonts w:ascii="Garamond" w:hAnsi="Garamond"/>
                <w:sz w:val="18"/>
                <w:szCs w:val="18"/>
                <w:lang w:val="id-ID"/>
              </w:rPr>
            </w:pPr>
            <w:r w:rsidRPr="00686681">
              <w:rPr>
                <w:rFonts w:ascii="Garamond" w:hAnsi="Garamond"/>
                <w:sz w:val="18"/>
                <w:szCs w:val="18"/>
                <w:lang w:val="id-ID"/>
              </w:rPr>
              <w:t>7,46 Bulan</w:t>
            </w:r>
          </w:p>
        </w:tc>
      </w:tr>
    </w:tbl>
    <w:p w14:paraId="23F88850" w14:textId="77777777" w:rsidR="008E285C" w:rsidRDefault="00BF5420" w:rsidP="008E285C">
      <w:pPr>
        <w:pStyle w:val="NormalWeb"/>
        <w:spacing w:before="0" w:beforeAutospacing="0" w:after="0" w:afterAutospacing="0" w:line="480" w:lineRule="auto"/>
        <w:jc w:val="both"/>
        <w:outlineLvl w:val="0"/>
        <w:rPr>
          <w:rFonts w:ascii="Garamond" w:hAnsi="Garamond"/>
          <w:b/>
          <w:bCs/>
          <w:sz w:val="20"/>
          <w:szCs w:val="20"/>
          <w:lang w:val="id-ID"/>
        </w:rPr>
      </w:pPr>
      <w:proofErr w:type="spellStart"/>
      <w:r w:rsidRPr="008E285C">
        <w:rPr>
          <w:rFonts w:ascii="Garamond" w:hAnsi="Garamond"/>
          <w:b/>
          <w:sz w:val="20"/>
          <w:szCs w:val="20"/>
        </w:rPr>
        <w:t>Sumber</w:t>
      </w:r>
      <w:proofErr w:type="spellEnd"/>
      <w:r w:rsidRPr="008E285C">
        <w:rPr>
          <w:rFonts w:ascii="Garamond" w:hAnsi="Garamond"/>
          <w:b/>
          <w:sz w:val="20"/>
          <w:szCs w:val="20"/>
        </w:rPr>
        <w:t>: Data Primer</w:t>
      </w:r>
      <w:r w:rsidRPr="008E285C">
        <w:rPr>
          <w:rFonts w:ascii="Garamond" w:hAnsi="Garamond"/>
          <w:b/>
          <w:sz w:val="20"/>
          <w:szCs w:val="20"/>
          <w:lang w:val="id-ID"/>
        </w:rPr>
        <w:t xml:space="preserve"> (Olahan)</w:t>
      </w:r>
      <w:r w:rsidRPr="008E285C">
        <w:rPr>
          <w:rFonts w:ascii="Garamond" w:hAnsi="Garamond"/>
          <w:b/>
          <w:sz w:val="20"/>
          <w:szCs w:val="20"/>
        </w:rPr>
        <w:t>, 2019</w:t>
      </w:r>
    </w:p>
    <w:p w14:paraId="66874023" w14:textId="77777777" w:rsidR="008E285C" w:rsidRDefault="008E285C" w:rsidP="008E285C">
      <w:pPr>
        <w:pStyle w:val="NormalWeb"/>
        <w:spacing w:before="0" w:beforeAutospacing="0" w:after="0" w:afterAutospacing="0"/>
        <w:ind w:firstLine="567"/>
        <w:jc w:val="both"/>
        <w:outlineLvl w:val="0"/>
        <w:rPr>
          <w:rFonts w:ascii="Garamond" w:hAnsi="Garamond"/>
          <w:sz w:val="22"/>
          <w:szCs w:val="22"/>
          <w:lang w:val="id-ID"/>
        </w:rPr>
        <w:sectPr w:rsidR="008E285C" w:rsidSect="004B1B50">
          <w:type w:val="continuous"/>
          <w:pgSz w:w="11907" w:h="16839" w:code="9"/>
          <w:pgMar w:top="1701" w:right="1701" w:bottom="1701" w:left="2268" w:header="720" w:footer="720" w:gutter="0"/>
          <w:cols w:space="566"/>
          <w:docGrid w:linePitch="360"/>
        </w:sectPr>
      </w:pPr>
    </w:p>
    <w:p w14:paraId="30C0817A" w14:textId="08A65BFD" w:rsidR="00BF5420" w:rsidRPr="008E285C" w:rsidRDefault="00BF5420" w:rsidP="008E285C">
      <w:pPr>
        <w:pStyle w:val="NormalWeb"/>
        <w:spacing w:before="0" w:beforeAutospacing="0" w:after="0" w:afterAutospacing="0"/>
        <w:ind w:firstLine="567"/>
        <w:jc w:val="both"/>
        <w:outlineLvl w:val="0"/>
        <w:rPr>
          <w:rFonts w:ascii="Garamond" w:hAnsi="Garamond"/>
          <w:b/>
          <w:bCs/>
          <w:sz w:val="22"/>
          <w:szCs w:val="22"/>
          <w:lang w:val="id-ID"/>
        </w:rPr>
      </w:pPr>
      <w:r w:rsidRPr="008E285C">
        <w:rPr>
          <w:rFonts w:ascii="Garamond" w:hAnsi="Garamond"/>
          <w:sz w:val="22"/>
          <w:szCs w:val="22"/>
          <w:lang w:val="id-ID"/>
        </w:rPr>
        <w:t xml:space="preserve">Pada Tabel </w:t>
      </w:r>
      <w:r w:rsidR="008E285C" w:rsidRPr="008E285C">
        <w:rPr>
          <w:rFonts w:ascii="Garamond" w:hAnsi="Garamond"/>
          <w:sz w:val="22"/>
          <w:szCs w:val="22"/>
          <w:lang w:val="id-ID"/>
        </w:rPr>
        <w:t>7</w:t>
      </w:r>
      <w:r w:rsidRPr="008E285C">
        <w:rPr>
          <w:rFonts w:ascii="Garamond" w:hAnsi="Garamond"/>
          <w:sz w:val="22"/>
          <w:szCs w:val="22"/>
          <w:lang w:val="id-ID"/>
        </w:rPr>
        <w:t xml:space="preserve"> dapat dilihat bahwa hasil analisis sensitivitas yaitu sebagai berikut : </w:t>
      </w:r>
    </w:p>
    <w:p w14:paraId="0CDA4EF4" w14:textId="77777777" w:rsidR="008E285C" w:rsidRDefault="00BF5420" w:rsidP="009C4710">
      <w:pPr>
        <w:pStyle w:val="NormalWeb"/>
        <w:numPr>
          <w:ilvl w:val="0"/>
          <w:numId w:val="15"/>
        </w:numPr>
        <w:spacing w:before="0" w:beforeAutospacing="0" w:after="0" w:afterAutospacing="0"/>
        <w:ind w:left="284" w:hanging="284"/>
        <w:jc w:val="both"/>
        <w:outlineLvl w:val="0"/>
        <w:rPr>
          <w:rFonts w:ascii="Garamond" w:hAnsi="Garamond"/>
          <w:sz w:val="22"/>
          <w:szCs w:val="22"/>
          <w:lang w:val="id-ID"/>
        </w:rPr>
      </w:pPr>
      <w:r w:rsidRPr="008E285C">
        <w:rPr>
          <w:rFonts w:ascii="Garamond" w:hAnsi="Garamond"/>
          <w:sz w:val="22"/>
          <w:szCs w:val="22"/>
          <w:lang w:val="id-ID"/>
        </w:rPr>
        <w:t>Kenaikan biaya produksi n</w:t>
      </w:r>
      <w:proofErr w:type="spellStart"/>
      <w:r w:rsidRPr="008E285C">
        <w:rPr>
          <w:rFonts w:ascii="Garamond" w:hAnsi="Garamond"/>
          <w:sz w:val="22"/>
          <w:szCs w:val="22"/>
        </w:rPr>
        <w:t>aik</w:t>
      </w:r>
      <w:proofErr w:type="spellEnd"/>
      <w:r w:rsidRPr="008E285C">
        <w:rPr>
          <w:rFonts w:ascii="Garamond" w:hAnsi="Garamond"/>
          <w:sz w:val="22"/>
          <w:szCs w:val="22"/>
          <w:lang w:val="id-ID"/>
        </w:rPr>
        <w:t xml:space="preserve"> 2,5 </w:t>
      </w:r>
      <w:r w:rsidRPr="008E285C">
        <w:rPr>
          <w:rFonts w:ascii="Garamond" w:hAnsi="Garamond"/>
          <w:sz w:val="22"/>
          <w:szCs w:val="22"/>
        </w:rPr>
        <w:t xml:space="preserve">% dan </w:t>
      </w:r>
      <w:r w:rsidRPr="008E285C">
        <w:rPr>
          <w:rFonts w:ascii="Garamond" w:hAnsi="Garamond"/>
          <w:sz w:val="22"/>
          <w:szCs w:val="22"/>
          <w:lang w:val="id-ID"/>
        </w:rPr>
        <w:t>h</w:t>
      </w:r>
      <w:proofErr w:type="spellStart"/>
      <w:r w:rsidRPr="008E285C">
        <w:rPr>
          <w:rFonts w:ascii="Garamond" w:hAnsi="Garamond"/>
          <w:sz w:val="22"/>
          <w:szCs w:val="22"/>
        </w:rPr>
        <w:t>arga</w:t>
      </w:r>
      <w:proofErr w:type="spellEnd"/>
      <w:r w:rsidRPr="008E285C">
        <w:rPr>
          <w:rFonts w:ascii="Garamond" w:hAnsi="Garamond"/>
          <w:sz w:val="22"/>
          <w:szCs w:val="22"/>
        </w:rPr>
        <w:t xml:space="preserve"> </w:t>
      </w:r>
      <w:r w:rsidRPr="008E285C">
        <w:rPr>
          <w:rFonts w:ascii="Garamond" w:hAnsi="Garamond"/>
          <w:sz w:val="22"/>
          <w:szCs w:val="22"/>
          <w:lang w:val="id-ID"/>
        </w:rPr>
        <w:t>c</w:t>
      </w:r>
      <w:proofErr w:type="spellStart"/>
      <w:r w:rsidRPr="008E285C">
        <w:rPr>
          <w:rFonts w:ascii="Garamond" w:hAnsi="Garamond"/>
          <w:sz w:val="22"/>
          <w:szCs w:val="22"/>
        </w:rPr>
        <w:t>angkul</w:t>
      </w:r>
      <w:proofErr w:type="spellEnd"/>
      <w:r w:rsidRPr="008E285C">
        <w:rPr>
          <w:rFonts w:ascii="Garamond" w:hAnsi="Garamond"/>
          <w:sz w:val="22"/>
          <w:szCs w:val="22"/>
        </w:rPr>
        <w:t xml:space="preserve"> </w:t>
      </w:r>
      <w:r w:rsidRPr="008E285C">
        <w:rPr>
          <w:rFonts w:ascii="Garamond" w:hAnsi="Garamond"/>
          <w:sz w:val="22"/>
          <w:szCs w:val="22"/>
          <w:lang w:val="id-ID"/>
        </w:rPr>
        <w:t>n</w:t>
      </w:r>
      <w:proofErr w:type="spellStart"/>
      <w:r w:rsidRPr="008E285C">
        <w:rPr>
          <w:rFonts w:ascii="Garamond" w:hAnsi="Garamond"/>
          <w:sz w:val="22"/>
          <w:szCs w:val="22"/>
        </w:rPr>
        <w:t>aik</w:t>
      </w:r>
      <w:proofErr w:type="spellEnd"/>
      <w:r w:rsidRPr="008E285C">
        <w:rPr>
          <w:rFonts w:ascii="Garamond" w:hAnsi="Garamond"/>
          <w:sz w:val="22"/>
          <w:szCs w:val="22"/>
        </w:rPr>
        <w:t xml:space="preserve"> </w:t>
      </w:r>
      <w:r w:rsidRPr="008E285C">
        <w:rPr>
          <w:rFonts w:ascii="Garamond" w:hAnsi="Garamond"/>
          <w:sz w:val="22"/>
          <w:szCs w:val="22"/>
          <w:lang w:val="id-ID"/>
        </w:rPr>
        <w:t xml:space="preserve">2,5 % nilai NPV menjadi Rp. </w:t>
      </w:r>
      <w:proofErr w:type="gramStart"/>
      <w:r w:rsidRPr="008E285C">
        <w:rPr>
          <w:rFonts w:ascii="Garamond" w:hAnsi="Garamond"/>
          <w:color w:val="000000"/>
          <w:sz w:val="22"/>
          <w:szCs w:val="22"/>
        </w:rPr>
        <w:t>6.</w:t>
      </w:r>
      <w:r w:rsidRPr="008E285C">
        <w:rPr>
          <w:rFonts w:ascii="Garamond" w:hAnsi="Garamond"/>
          <w:color w:val="000000"/>
          <w:sz w:val="22"/>
          <w:szCs w:val="22"/>
          <w:lang w:val="id-ID"/>
        </w:rPr>
        <w:t>751</w:t>
      </w:r>
      <w:r w:rsidRPr="008E285C">
        <w:rPr>
          <w:rFonts w:ascii="Garamond" w:hAnsi="Garamond"/>
          <w:color w:val="000000"/>
          <w:sz w:val="22"/>
          <w:szCs w:val="22"/>
        </w:rPr>
        <w:t>.</w:t>
      </w:r>
      <w:r w:rsidRPr="008E285C">
        <w:rPr>
          <w:rFonts w:ascii="Garamond" w:hAnsi="Garamond"/>
          <w:color w:val="000000"/>
          <w:sz w:val="22"/>
          <w:szCs w:val="22"/>
          <w:lang w:val="id-ID"/>
        </w:rPr>
        <w:t>1</w:t>
      </w:r>
      <w:r w:rsidRPr="008E285C">
        <w:rPr>
          <w:rFonts w:ascii="Garamond" w:hAnsi="Garamond"/>
          <w:color w:val="000000"/>
          <w:sz w:val="22"/>
          <w:szCs w:val="22"/>
        </w:rPr>
        <w:t>2</w:t>
      </w:r>
      <w:r w:rsidRPr="008E285C">
        <w:rPr>
          <w:rFonts w:ascii="Garamond" w:hAnsi="Garamond"/>
          <w:color w:val="000000"/>
          <w:sz w:val="22"/>
          <w:szCs w:val="22"/>
          <w:lang w:val="id-ID"/>
        </w:rPr>
        <w:t>9</w:t>
      </w:r>
      <w:r w:rsidRPr="008E285C">
        <w:rPr>
          <w:rFonts w:ascii="Garamond" w:hAnsi="Garamond"/>
          <w:color w:val="000000"/>
          <w:sz w:val="22"/>
          <w:szCs w:val="22"/>
        </w:rPr>
        <w:t>.4</w:t>
      </w:r>
      <w:r w:rsidRPr="008E285C">
        <w:rPr>
          <w:rFonts w:ascii="Garamond" w:hAnsi="Garamond"/>
          <w:color w:val="000000"/>
          <w:sz w:val="22"/>
          <w:szCs w:val="22"/>
          <w:lang w:val="id-ID"/>
        </w:rPr>
        <w:t>83,-</w:t>
      </w:r>
      <w:proofErr w:type="gramEnd"/>
      <w:r w:rsidRPr="008E285C">
        <w:rPr>
          <w:rFonts w:ascii="Garamond" w:hAnsi="Garamond"/>
          <w:sz w:val="22"/>
          <w:szCs w:val="22"/>
          <w:lang w:val="id-ID"/>
        </w:rPr>
        <w:t xml:space="preserve">, sedangkan nilai B/C Ratio sebesar 2,16 dan payback period pada 7,46 bulan, tetapi usaha cangkul CV Rhodas masih layak untuk dijalankan. </w:t>
      </w:r>
    </w:p>
    <w:p w14:paraId="12F18A1A" w14:textId="77777777" w:rsidR="008E285C" w:rsidRDefault="00BF5420" w:rsidP="009C4710">
      <w:pPr>
        <w:pStyle w:val="NormalWeb"/>
        <w:numPr>
          <w:ilvl w:val="0"/>
          <w:numId w:val="15"/>
        </w:numPr>
        <w:spacing w:before="0" w:beforeAutospacing="0" w:after="0" w:afterAutospacing="0"/>
        <w:ind w:left="284" w:hanging="284"/>
        <w:jc w:val="both"/>
        <w:outlineLvl w:val="0"/>
        <w:rPr>
          <w:rFonts w:ascii="Garamond" w:hAnsi="Garamond"/>
          <w:sz w:val="22"/>
          <w:szCs w:val="22"/>
          <w:lang w:val="id-ID"/>
        </w:rPr>
      </w:pPr>
      <w:r w:rsidRPr="008E285C">
        <w:rPr>
          <w:rFonts w:ascii="Garamond" w:hAnsi="Garamond"/>
          <w:sz w:val="22"/>
          <w:szCs w:val="22"/>
          <w:lang w:val="id-ID"/>
        </w:rPr>
        <w:t>Kenaikan biaya produksi n</w:t>
      </w:r>
      <w:proofErr w:type="spellStart"/>
      <w:r w:rsidRPr="008E285C">
        <w:rPr>
          <w:rFonts w:ascii="Garamond" w:hAnsi="Garamond"/>
          <w:sz w:val="22"/>
          <w:szCs w:val="22"/>
        </w:rPr>
        <w:t>aik</w:t>
      </w:r>
      <w:proofErr w:type="spellEnd"/>
      <w:r w:rsidRPr="008E285C">
        <w:rPr>
          <w:rFonts w:ascii="Garamond" w:hAnsi="Garamond"/>
          <w:sz w:val="22"/>
          <w:szCs w:val="22"/>
          <w:lang w:val="id-ID"/>
        </w:rPr>
        <w:t xml:space="preserve"> 2,5 </w:t>
      </w:r>
      <w:r w:rsidRPr="008E285C">
        <w:rPr>
          <w:rFonts w:ascii="Garamond" w:hAnsi="Garamond"/>
          <w:sz w:val="22"/>
          <w:szCs w:val="22"/>
        </w:rPr>
        <w:t xml:space="preserve">% dan </w:t>
      </w:r>
      <w:r w:rsidRPr="008E285C">
        <w:rPr>
          <w:rFonts w:ascii="Garamond" w:hAnsi="Garamond"/>
          <w:sz w:val="22"/>
          <w:szCs w:val="22"/>
          <w:lang w:val="id-ID"/>
        </w:rPr>
        <w:t>h</w:t>
      </w:r>
      <w:proofErr w:type="spellStart"/>
      <w:r w:rsidRPr="008E285C">
        <w:rPr>
          <w:rFonts w:ascii="Garamond" w:hAnsi="Garamond"/>
          <w:sz w:val="22"/>
          <w:szCs w:val="22"/>
        </w:rPr>
        <w:t>arga</w:t>
      </w:r>
      <w:proofErr w:type="spellEnd"/>
      <w:r w:rsidRPr="008E285C">
        <w:rPr>
          <w:rFonts w:ascii="Garamond" w:hAnsi="Garamond"/>
          <w:sz w:val="22"/>
          <w:szCs w:val="22"/>
        </w:rPr>
        <w:t xml:space="preserve"> </w:t>
      </w:r>
      <w:r w:rsidRPr="008E285C">
        <w:rPr>
          <w:rFonts w:ascii="Garamond" w:hAnsi="Garamond"/>
          <w:sz w:val="22"/>
          <w:szCs w:val="22"/>
          <w:lang w:val="id-ID"/>
        </w:rPr>
        <w:t>c</w:t>
      </w:r>
      <w:proofErr w:type="spellStart"/>
      <w:r w:rsidRPr="008E285C">
        <w:rPr>
          <w:rFonts w:ascii="Garamond" w:hAnsi="Garamond"/>
          <w:sz w:val="22"/>
          <w:szCs w:val="22"/>
        </w:rPr>
        <w:t>angkul</w:t>
      </w:r>
      <w:proofErr w:type="spellEnd"/>
      <w:r w:rsidRPr="008E285C">
        <w:rPr>
          <w:rFonts w:ascii="Garamond" w:hAnsi="Garamond"/>
          <w:sz w:val="22"/>
          <w:szCs w:val="22"/>
        </w:rPr>
        <w:t xml:space="preserve"> </w:t>
      </w:r>
      <w:r w:rsidRPr="008E285C">
        <w:rPr>
          <w:rFonts w:ascii="Garamond" w:hAnsi="Garamond"/>
          <w:sz w:val="22"/>
          <w:szCs w:val="22"/>
          <w:lang w:val="id-ID"/>
        </w:rPr>
        <w:t>n</w:t>
      </w:r>
      <w:proofErr w:type="spellStart"/>
      <w:r w:rsidRPr="008E285C">
        <w:rPr>
          <w:rFonts w:ascii="Garamond" w:hAnsi="Garamond"/>
          <w:sz w:val="22"/>
          <w:szCs w:val="22"/>
        </w:rPr>
        <w:t>aik</w:t>
      </w:r>
      <w:proofErr w:type="spellEnd"/>
      <w:r w:rsidRPr="008E285C">
        <w:rPr>
          <w:rFonts w:ascii="Garamond" w:hAnsi="Garamond"/>
          <w:sz w:val="22"/>
          <w:szCs w:val="22"/>
        </w:rPr>
        <w:t xml:space="preserve"> </w:t>
      </w:r>
      <w:r w:rsidRPr="008E285C">
        <w:rPr>
          <w:rFonts w:ascii="Garamond" w:hAnsi="Garamond"/>
          <w:sz w:val="22"/>
          <w:szCs w:val="22"/>
          <w:lang w:val="id-ID"/>
        </w:rPr>
        <w:t xml:space="preserve">5 % nilai NPV menjadi Rp. </w:t>
      </w:r>
      <w:proofErr w:type="gramStart"/>
      <w:r w:rsidRPr="008E285C">
        <w:rPr>
          <w:rFonts w:ascii="Garamond" w:hAnsi="Garamond"/>
          <w:color w:val="000000"/>
          <w:sz w:val="22"/>
          <w:szCs w:val="22"/>
        </w:rPr>
        <w:t>6.</w:t>
      </w:r>
      <w:r w:rsidRPr="008E285C">
        <w:rPr>
          <w:rFonts w:ascii="Garamond" w:hAnsi="Garamond"/>
          <w:color w:val="000000"/>
          <w:sz w:val="22"/>
          <w:szCs w:val="22"/>
          <w:lang w:val="id-ID"/>
        </w:rPr>
        <w:t>751</w:t>
      </w:r>
      <w:r w:rsidRPr="008E285C">
        <w:rPr>
          <w:rFonts w:ascii="Garamond" w:hAnsi="Garamond"/>
          <w:color w:val="000000"/>
          <w:sz w:val="22"/>
          <w:szCs w:val="22"/>
        </w:rPr>
        <w:t>.</w:t>
      </w:r>
      <w:r w:rsidRPr="008E285C">
        <w:rPr>
          <w:rFonts w:ascii="Garamond" w:hAnsi="Garamond"/>
          <w:color w:val="000000"/>
          <w:sz w:val="22"/>
          <w:szCs w:val="22"/>
          <w:lang w:val="id-ID"/>
        </w:rPr>
        <w:t>1</w:t>
      </w:r>
      <w:r w:rsidRPr="008E285C">
        <w:rPr>
          <w:rFonts w:ascii="Garamond" w:hAnsi="Garamond"/>
          <w:color w:val="000000"/>
          <w:sz w:val="22"/>
          <w:szCs w:val="22"/>
        </w:rPr>
        <w:t>2</w:t>
      </w:r>
      <w:r w:rsidRPr="008E285C">
        <w:rPr>
          <w:rFonts w:ascii="Garamond" w:hAnsi="Garamond"/>
          <w:color w:val="000000"/>
          <w:sz w:val="22"/>
          <w:szCs w:val="22"/>
          <w:lang w:val="id-ID"/>
        </w:rPr>
        <w:t>9</w:t>
      </w:r>
      <w:r w:rsidRPr="008E285C">
        <w:rPr>
          <w:rFonts w:ascii="Garamond" w:hAnsi="Garamond"/>
          <w:color w:val="000000"/>
          <w:sz w:val="22"/>
          <w:szCs w:val="22"/>
        </w:rPr>
        <w:t>.4</w:t>
      </w:r>
      <w:r w:rsidRPr="008E285C">
        <w:rPr>
          <w:rFonts w:ascii="Garamond" w:hAnsi="Garamond"/>
          <w:color w:val="000000"/>
          <w:sz w:val="22"/>
          <w:szCs w:val="22"/>
          <w:lang w:val="id-ID"/>
        </w:rPr>
        <w:t>83,-</w:t>
      </w:r>
      <w:proofErr w:type="gramEnd"/>
      <w:r w:rsidRPr="008E285C">
        <w:rPr>
          <w:rFonts w:ascii="Garamond" w:hAnsi="Garamond"/>
          <w:sz w:val="22"/>
          <w:szCs w:val="22"/>
          <w:lang w:val="id-ID"/>
        </w:rPr>
        <w:t>, sedangkan nilai B/C Ratio sebesar 2,19 dan payback period pada 7,46 bulan, tetapi usaha cangkul CV Rhodas masih layak untuk dijalankan.</w:t>
      </w:r>
    </w:p>
    <w:p w14:paraId="7682852B" w14:textId="77777777" w:rsidR="008E285C" w:rsidRDefault="00BF5420" w:rsidP="009C4710">
      <w:pPr>
        <w:pStyle w:val="NormalWeb"/>
        <w:numPr>
          <w:ilvl w:val="0"/>
          <w:numId w:val="15"/>
        </w:numPr>
        <w:spacing w:before="0" w:beforeAutospacing="0" w:after="0" w:afterAutospacing="0"/>
        <w:ind w:left="284" w:hanging="284"/>
        <w:jc w:val="both"/>
        <w:outlineLvl w:val="0"/>
        <w:rPr>
          <w:rFonts w:ascii="Garamond" w:hAnsi="Garamond"/>
          <w:sz w:val="22"/>
          <w:szCs w:val="22"/>
          <w:lang w:val="id-ID"/>
        </w:rPr>
      </w:pPr>
      <w:r w:rsidRPr="008E285C">
        <w:rPr>
          <w:rFonts w:ascii="Garamond" w:hAnsi="Garamond"/>
          <w:sz w:val="22"/>
          <w:szCs w:val="22"/>
          <w:lang w:val="id-ID"/>
        </w:rPr>
        <w:t>Kenaikan biaya produksi n</w:t>
      </w:r>
      <w:proofErr w:type="spellStart"/>
      <w:r w:rsidRPr="008E285C">
        <w:rPr>
          <w:rFonts w:ascii="Garamond" w:hAnsi="Garamond"/>
          <w:sz w:val="22"/>
          <w:szCs w:val="22"/>
        </w:rPr>
        <w:t>aik</w:t>
      </w:r>
      <w:proofErr w:type="spellEnd"/>
      <w:r w:rsidRPr="008E285C">
        <w:rPr>
          <w:rFonts w:ascii="Garamond" w:hAnsi="Garamond"/>
          <w:sz w:val="22"/>
          <w:szCs w:val="22"/>
          <w:lang w:val="id-ID"/>
        </w:rPr>
        <w:t xml:space="preserve"> 4 </w:t>
      </w:r>
      <w:r w:rsidRPr="008E285C">
        <w:rPr>
          <w:rFonts w:ascii="Garamond" w:hAnsi="Garamond"/>
          <w:sz w:val="22"/>
          <w:szCs w:val="22"/>
        </w:rPr>
        <w:t xml:space="preserve">% dan </w:t>
      </w:r>
      <w:r w:rsidRPr="008E285C">
        <w:rPr>
          <w:rFonts w:ascii="Garamond" w:hAnsi="Garamond"/>
          <w:sz w:val="22"/>
          <w:szCs w:val="22"/>
          <w:lang w:val="id-ID"/>
        </w:rPr>
        <w:t>h</w:t>
      </w:r>
      <w:proofErr w:type="spellStart"/>
      <w:r w:rsidRPr="008E285C">
        <w:rPr>
          <w:rFonts w:ascii="Garamond" w:hAnsi="Garamond"/>
          <w:sz w:val="22"/>
          <w:szCs w:val="22"/>
        </w:rPr>
        <w:t>arga</w:t>
      </w:r>
      <w:proofErr w:type="spellEnd"/>
      <w:r w:rsidRPr="008E285C">
        <w:rPr>
          <w:rFonts w:ascii="Garamond" w:hAnsi="Garamond"/>
          <w:sz w:val="22"/>
          <w:szCs w:val="22"/>
        </w:rPr>
        <w:t xml:space="preserve"> </w:t>
      </w:r>
      <w:r w:rsidRPr="008E285C">
        <w:rPr>
          <w:rFonts w:ascii="Garamond" w:hAnsi="Garamond"/>
          <w:sz w:val="22"/>
          <w:szCs w:val="22"/>
          <w:lang w:val="id-ID"/>
        </w:rPr>
        <w:t>c</w:t>
      </w:r>
      <w:proofErr w:type="spellStart"/>
      <w:r w:rsidRPr="008E285C">
        <w:rPr>
          <w:rFonts w:ascii="Garamond" w:hAnsi="Garamond"/>
          <w:sz w:val="22"/>
          <w:szCs w:val="22"/>
        </w:rPr>
        <w:t>angkul</w:t>
      </w:r>
      <w:proofErr w:type="spellEnd"/>
      <w:r w:rsidRPr="008E285C">
        <w:rPr>
          <w:rFonts w:ascii="Garamond" w:hAnsi="Garamond"/>
          <w:sz w:val="22"/>
          <w:szCs w:val="22"/>
        </w:rPr>
        <w:t xml:space="preserve"> </w:t>
      </w:r>
      <w:r w:rsidRPr="008E285C">
        <w:rPr>
          <w:rFonts w:ascii="Garamond" w:hAnsi="Garamond"/>
          <w:sz w:val="22"/>
          <w:szCs w:val="22"/>
          <w:lang w:val="id-ID"/>
        </w:rPr>
        <w:t>n</w:t>
      </w:r>
      <w:proofErr w:type="spellStart"/>
      <w:r w:rsidRPr="008E285C">
        <w:rPr>
          <w:rFonts w:ascii="Garamond" w:hAnsi="Garamond"/>
          <w:sz w:val="22"/>
          <w:szCs w:val="22"/>
        </w:rPr>
        <w:t>aik</w:t>
      </w:r>
      <w:proofErr w:type="spellEnd"/>
      <w:r w:rsidRPr="008E285C">
        <w:rPr>
          <w:rFonts w:ascii="Garamond" w:hAnsi="Garamond"/>
          <w:sz w:val="22"/>
          <w:szCs w:val="22"/>
        </w:rPr>
        <w:t xml:space="preserve"> </w:t>
      </w:r>
      <w:r w:rsidRPr="008E285C">
        <w:rPr>
          <w:rFonts w:ascii="Garamond" w:hAnsi="Garamond"/>
          <w:sz w:val="22"/>
          <w:szCs w:val="22"/>
          <w:lang w:val="id-ID"/>
        </w:rPr>
        <w:t xml:space="preserve">2,5 % nilai NPV menjadi Rp. </w:t>
      </w:r>
      <w:proofErr w:type="gramStart"/>
      <w:r w:rsidRPr="008E285C">
        <w:rPr>
          <w:rFonts w:ascii="Garamond" w:hAnsi="Garamond"/>
          <w:color w:val="000000"/>
          <w:sz w:val="22"/>
          <w:szCs w:val="22"/>
        </w:rPr>
        <w:t>6.5</w:t>
      </w:r>
      <w:r w:rsidRPr="008E285C">
        <w:rPr>
          <w:rFonts w:ascii="Garamond" w:hAnsi="Garamond"/>
          <w:color w:val="000000"/>
          <w:sz w:val="22"/>
          <w:szCs w:val="22"/>
          <w:lang w:val="id-ID"/>
        </w:rPr>
        <w:t>88</w:t>
      </w:r>
      <w:r w:rsidRPr="008E285C">
        <w:rPr>
          <w:rFonts w:ascii="Garamond" w:hAnsi="Garamond"/>
          <w:color w:val="000000"/>
          <w:sz w:val="22"/>
          <w:szCs w:val="22"/>
        </w:rPr>
        <w:t>.</w:t>
      </w:r>
      <w:r w:rsidRPr="008E285C">
        <w:rPr>
          <w:rFonts w:ascii="Garamond" w:hAnsi="Garamond"/>
          <w:color w:val="000000"/>
          <w:sz w:val="22"/>
          <w:szCs w:val="22"/>
          <w:lang w:val="id-ID"/>
        </w:rPr>
        <w:t>175</w:t>
      </w:r>
      <w:r w:rsidRPr="008E285C">
        <w:rPr>
          <w:rFonts w:ascii="Garamond" w:hAnsi="Garamond"/>
          <w:color w:val="000000"/>
          <w:sz w:val="22"/>
          <w:szCs w:val="22"/>
        </w:rPr>
        <w:t>.</w:t>
      </w:r>
      <w:r w:rsidRPr="008E285C">
        <w:rPr>
          <w:rFonts w:ascii="Garamond" w:hAnsi="Garamond"/>
          <w:color w:val="000000"/>
          <w:sz w:val="22"/>
          <w:szCs w:val="22"/>
          <w:lang w:val="id-ID"/>
        </w:rPr>
        <w:t>450,-</w:t>
      </w:r>
      <w:proofErr w:type="gramEnd"/>
      <w:r w:rsidRPr="008E285C">
        <w:rPr>
          <w:rFonts w:ascii="Garamond" w:hAnsi="Garamond"/>
          <w:sz w:val="22"/>
          <w:szCs w:val="22"/>
          <w:lang w:val="id-ID"/>
        </w:rPr>
        <w:t>, sedangkan nilai B/C Ratio sebesar 2,16 dan payback period pada 7,46 bulan, tetapi usaha cangkul CV Rhodas masih layak untuk dijalankan.</w:t>
      </w:r>
    </w:p>
    <w:p w14:paraId="2EBA40FD" w14:textId="77777777" w:rsidR="008E285C" w:rsidRDefault="00BF5420" w:rsidP="009C4710">
      <w:pPr>
        <w:pStyle w:val="NormalWeb"/>
        <w:numPr>
          <w:ilvl w:val="0"/>
          <w:numId w:val="15"/>
        </w:numPr>
        <w:spacing w:before="0" w:beforeAutospacing="0" w:after="0" w:afterAutospacing="0"/>
        <w:ind w:left="284" w:hanging="284"/>
        <w:jc w:val="both"/>
        <w:outlineLvl w:val="0"/>
        <w:rPr>
          <w:rFonts w:ascii="Garamond" w:hAnsi="Garamond"/>
          <w:sz w:val="22"/>
          <w:szCs w:val="22"/>
          <w:lang w:val="id-ID"/>
        </w:rPr>
      </w:pPr>
      <w:r w:rsidRPr="008E285C">
        <w:rPr>
          <w:rFonts w:ascii="Garamond" w:hAnsi="Garamond"/>
          <w:sz w:val="22"/>
          <w:szCs w:val="22"/>
          <w:lang w:val="id-ID"/>
        </w:rPr>
        <w:t>Kenaikan biaya produksi n</w:t>
      </w:r>
      <w:proofErr w:type="spellStart"/>
      <w:r w:rsidRPr="008E285C">
        <w:rPr>
          <w:rFonts w:ascii="Garamond" w:hAnsi="Garamond"/>
          <w:sz w:val="22"/>
          <w:szCs w:val="22"/>
        </w:rPr>
        <w:t>aik</w:t>
      </w:r>
      <w:proofErr w:type="spellEnd"/>
      <w:r w:rsidRPr="008E285C">
        <w:rPr>
          <w:rFonts w:ascii="Garamond" w:hAnsi="Garamond"/>
          <w:sz w:val="22"/>
          <w:szCs w:val="22"/>
          <w:lang w:val="id-ID"/>
        </w:rPr>
        <w:t xml:space="preserve"> 4 </w:t>
      </w:r>
      <w:r w:rsidRPr="008E285C">
        <w:rPr>
          <w:rFonts w:ascii="Garamond" w:hAnsi="Garamond"/>
          <w:sz w:val="22"/>
          <w:szCs w:val="22"/>
        </w:rPr>
        <w:t xml:space="preserve">% dan </w:t>
      </w:r>
      <w:r w:rsidRPr="008E285C">
        <w:rPr>
          <w:rFonts w:ascii="Garamond" w:hAnsi="Garamond"/>
          <w:sz w:val="22"/>
          <w:szCs w:val="22"/>
          <w:lang w:val="id-ID"/>
        </w:rPr>
        <w:t>h</w:t>
      </w:r>
      <w:proofErr w:type="spellStart"/>
      <w:r w:rsidRPr="008E285C">
        <w:rPr>
          <w:rFonts w:ascii="Garamond" w:hAnsi="Garamond"/>
          <w:sz w:val="22"/>
          <w:szCs w:val="22"/>
        </w:rPr>
        <w:t>arga</w:t>
      </w:r>
      <w:proofErr w:type="spellEnd"/>
      <w:r w:rsidRPr="008E285C">
        <w:rPr>
          <w:rFonts w:ascii="Garamond" w:hAnsi="Garamond"/>
          <w:sz w:val="22"/>
          <w:szCs w:val="22"/>
        </w:rPr>
        <w:t xml:space="preserve"> </w:t>
      </w:r>
      <w:r w:rsidRPr="008E285C">
        <w:rPr>
          <w:rFonts w:ascii="Garamond" w:hAnsi="Garamond"/>
          <w:sz w:val="22"/>
          <w:szCs w:val="22"/>
          <w:lang w:val="id-ID"/>
        </w:rPr>
        <w:t>c</w:t>
      </w:r>
      <w:proofErr w:type="spellStart"/>
      <w:r w:rsidRPr="008E285C">
        <w:rPr>
          <w:rFonts w:ascii="Garamond" w:hAnsi="Garamond"/>
          <w:sz w:val="22"/>
          <w:szCs w:val="22"/>
        </w:rPr>
        <w:t>angkul</w:t>
      </w:r>
      <w:proofErr w:type="spellEnd"/>
      <w:r w:rsidRPr="008E285C">
        <w:rPr>
          <w:rFonts w:ascii="Garamond" w:hAnsi="Garamond"/>
          <w:sz w:val="22"/>
          <w:szCs w:val="22"/>
        </w:rPr>
        <w:t xml:space="preserve"> </w:t>
      </w:r>
      <w:r w:rsidRPr="008E285C">
        <w:rPr>
          <w:rFonts w:ascii="Garamond" w:hAnsi="Garamond"/>
          <w:sz w:val="22"/>
          <w:szCs w:val="22"/>
          <w:lang w:val="id-ID"/>
        </w:rPr>
        <w:t>n</w:t>
      </w:r>
      <w:proofErr w:type="spellStart"/>
      <w:r w:rsidRPr="008E285C">
        <w:rPr>
          <w:rFonts w:ascii="Garamond" w:hAnsi="Garamond"/>
          <w:sz w:val="22"/>
          <w:szCs w:val="22"/>
        </w:rPr>
        <w:t>aik</w:t>
      </w:r>
      <w:proofErr w:type="spellEnd"/>
      <w:r w:rsidRPr="008E285C">
        <w:rPr>
          <w:rFonts w:ascii="Garamond" w:hAnsi="Garamond"/>
          <w:sz w:val="22"/>
          <w:szCs w:val="22"/>
        </w:rPr>
        <w:t xml:space="preserve"> </w:t>
      </w:r>
      <w:r w:rsidRPr="008E285C">
        <w:rPr>
          <w:rFonts w:ascii="Garamond" w:hAnsi="Garamond"/>
          <w:sz w:val="22"/>
          <w:szCs w:val="22"/>
          <w:lang w:val="id-ID"/>
        </w:rPr>
        <w:t xml:space="preserve">5 % nilai NPV menjadi Rp. </w:t>
      </w:r>
      <w:proofErr w:type="gramStart"/>
      <w:r w:rsidRPr="008E285C">
        <w:rPr>
          <w:rFonts w:ascii="Garamond" w:hAnsi="Garamond"/>
          <w:color w:val="000000"/>
          <w:sz w:val="22"/>
          <w:szCs w:val="22"/>
        </w:rPr>
        <w:t>6.</w:t>
      </w:r>
      <w:r w:rsidRPr="008E285C">
        <w:rPr>
          <w:rFonts w:ascii="Garamond" w:hAnsi="Garamond"/>
          <w:color w:val="000000"/>
          <w:sz w:val="22"/>
          <w:szCs w:val="22"/>
          <w:lang w:val="id-ID"/>
        </w:rPr>
        <w:t>733</w:t>
      </w:r>
      <w:r w:rsidRPr="008E285C">
        <w:rPr>
          <w:rFonts w:ascii="Garamond" w:hAnsi="Garamond"/>
          <w:color w:val="000000"/>
          <w:sz w:val="22"/>
          <w:szCs w:val="22"/>
        </w:rPr>
        <w:t>.</w:t>
      </w:r>
      <w:r w:rsidRPr="008E285C">
        <w:rPr>
          <w:rFonts w:ascii="Garamond" w:hAnsi="Garamond"/>
          <w:color w:val="000000"/>
          <w:sz w:val="22"/>
          <w:szCs w:val="22"/>
          <w:lang w:val="id-ID"/>
        </w:rPr>
        <w:t>670</w:t>
      </w:r>
      <w:r w:rsidRPr="008E285C">
        <w:rPr>
          <w:rFonts w:ascii="Garamond" w:hAnsi="Garamond"/>
          <w:color w:val="000000"/>
          <w:sz w:val="22"/>
          <w:szCs w:val="22"/>
        </w:rPr>
        <w:t>.</w:t>
      </w:r>
      <w:r w:rsidRPr="008E285C">
        <w:rPr>
          <w:rFonts w:ascii="Garamond" w:hAnsi="Garamond"/>
          <w:color w:val="000000"/>
          <w:sz w:val="22"/>
          <w:szCs w:val="22"/>
          <w:lang w:val="id-ID"/>
        </w:rPr>
        <w:t>122,-</w:t>
      </w:r>
      <w:proofErr w:type="gramEnd"/>
      <w:r w:rsidRPr="008E285C">
        <w:rPr>
          <w:rFonts w:ascii="Garamond" w:hAnsi="Garamond"/>
          <w:sz w:val="22"/>
          <w:szCs w:val="22"/>
          <w:lang w:val="id-ID"/>
        </w:rPr>
        <w:t>, sedangkan nilai B/C Ratio sebesar 2,16 dan payback period pada 7,46 bulan, tetapi usaha cangkul CV Rhodas masih layak untuk dijalankan.</w:t>
      </w:r>
    </w:p>
    <w:p w14:paraId="04102A8D" w14:textId="77777777" w:rsidR="00686681" w:rsidRDefault="00BF5420" w:rsidP="00686681">
      <w:pPr>
        <w:pStyle w:val="NormalWeb"/>
        <w:spacing w:before="0" w:beforeAutospacing="0" w:after="0" w:afterAutospacing="0"/>
        <w:ind w:firstLine="567"/>
        <w:jc w:val="both"/>
        <w:outlineLvl w:val="0"/>
        <w:rPr>
          <w:rFonts w:ascii="Garamond" w:hAnsi="Garamond"/>
          <w:b/>
          <w:bCs/>
          <w:sz w:val="22"/>
          <w:szCs w:val="22"/>
          <w:lang w:val="id-ID"/>
        </w:rPr>
      </w:pPr>
      <w:r w:rsidRPr="008E285C">
        <w:rPr>
          <w:rFonts w:ascii="Garamond" w:hAnsi="Garamond"/>
          <w:sz w:val="22"/>
          <w:szCs w:val="22"/>
          <w:lang w:val="id-ID"/>
        </w:rPr>
        <w:t xml:space="preserve">Dari keempat asumsi perubahan terjadi, asumsi perubahan kenaikan biaya produksi  2,5 % dan harga cangkul  5 % diperoleh NPV Rp. </w:t>
      </w:r>
      <w:proofErr w:type="gramStart"/>
      <w:r w:rsidRPr="008E285C">
        <w:rPr>
          <w:rFonts w:ascii="Garamond" w:hAnsi="Garamond"/>
          <w:color w:val="000000"/>
          <w:sz w:val="22"/>
          <w:szCs w:val="22"/>
        </w:rPr>
        <w:t>6.</w:t>
      </w:r>
      <w:r w:rsidRPr="008E285C">
        <w:rPr>
          <w:rFonts w:ascii="Garamond" w:hAnsi="Garamond"/>
          <w:color w:val="000000"/>
          <w:sz w:val="22"/>
          <w:szCs w:val="22"/>
          <w:lang w:val="id-ID"/>
        </w:rPr>
        <w:t>751</w:t>
      </w:r>
      <w:r w:rsidRPr="008E285C">
        <w:rPr>
          <w:rFonts w:ascii="Garamond" w:hAnsi="Garamond"/>
          <w:color w:val="000000"/>
          <w:sz w:val="22"/>
          <w:szCs w:val="22"/>
        </w:rPr>
        <w:t>.</w:t>
      </w:r>
      <w:r w:rsidRPr="008E285C">
        <w:rPr>
          <w:rFonts w:ascii="Garamond" w:hAnsi="Garamond"/>
          <w:color w:val="000000"/>
          <w:sz w:val="22"/>
          <w:szCs w:val="22"/>
          <w:lang w:val="id-ID"/>
        </w:rPr>
        <w:t>1</w:t>
      </w:r>
      <w:r w:rsidRPr="008E285C">
        <w:rPr>
          <w:rFonts w:ascii="Garamond" w:hAnsi="Garamond"/>
          <w:color w:val="000000"/>
          <w:sz w:val="22"/>
          <w:szCs w:val="22"/>
        </w:rPr>
        <w:t>2</w:t>
      </w:r>
      <w:r w:rsidRPr="008E285C">
        <w:rPr>
          <w:rFonts w:ascii="Garamond" w:hAnsi="Garamond"/>
          <w:color w:val="000000"/>
          <w:sz w:val="22"/>
          <w:szCs w:val="22"/>
          <w:lang w:val="id-ID"/>
        </w:rPr>
        <w:t>9</w:t>
      </w:r>
      <w:r w:rsidRPr="008E285C">
        <w:rPr>
          <w:rFonts w:ascii="Garamond" w:hAnsi="Garamond"/>
          <w:color w:val="000000"/>
          <w:sz w:val="22"/>
          <w:szCs w:val="22"/>
        </w:rPr>
        <w:t>.4</w:t>
      </w:r>
      <w:r w:rsidRPr="008E285C">
        <w:rPr>
          <w:rFonts w:ascii="Garamond" w:hAnsi="Garamond"/>
          <w:color w:val="000000"/>
          <w:sz w:val="22"/>
          <w:szCs w:val="22"/>
          <w:lang w:val="id-ID"/>
        </w:rPr>
        <w:t>83,-</w:t>
      </w:r>
      <w:proofErr w:type="gramEnd"/>
      <w:r w:rsidRPr="008E285C">
        <w:rPr>
          <w:rFonts w:ascii="Garamond" w:hAnsi="Garamond"/>
          <w:sz w:val="22"/>
          <w:szCs w:val="22"/>
          <w:lang w:val="id-ID"/>
        </w:rPr>
        <w:t xml:space="preserve">, dan B/C Ratio sebesar 2,19 sehingga </w:t>
      </w:r>
      <w:r w:rsidRPr="008E285C">
        <w:rPr>
          <w:rFonts w:ascii="Garamond" w:hAnsi="Garamond"/>
          <w:b/>
          <w:bCs/>
          <w:sz w:val="22"/>
          <w:szCs w:val="22"/>
          <w:lang w:val="id-ID"/>
        </w:rPr>
        <w:t xml:space="preserve">layak untuk diusahakan. </w:t>
      </w:r>
    </w:p>
    <w:p w14:paraId="46EC2B71" w14:textId="77777777" w:rsidR="00212F10" w:rsidRDefault="00212F10" w:rsidP="00686681">
      <w:pPr>
        <w:pStyle w:val="NormalWeb"/>
        <w:spacing w:before="240" w:beforeAutospacing="0" w:after="0" w:afterAutospacing="0"/>
        <w:jc w:val="center"/>
        <w:outlineLvl w:val="0"/>
        <w:rPr>
          <w:rFonts w:ascii="Garamond" w:hAnsi="Garamond"/>
          <w:b/>
          <w:bCs/>
          <w:sz w:val="22"/>
          <w:szCs w:val="22"/>
          <w:lang w:val="id-ID"/>
        </w:rPr>
        <w:sectPr w:rsidR="00212F10" w:rsidSect="00113827">
          <w:type w:val="continuous"/>
          <w:pgSz w:w="11907" w:h="16839" w:code="9"/>
          <w:pgMar w:top="1701" w:right="1701" w:bottom="1701" w:left="2268" w:header="720" w:footer="720" w:gutter="0"/>
          <w:cols w:space="720"/>
          <w:docGrid w:linePitch="360"/>
        </w:sectPr>
      </w:pPr>
    </w:p>
    <w:p w14:paraId="7B422C21" w14:textId="642F9C9D" w:rsidR="00BF5420" w:rsidRPr="00CE78AD" w:rsidRDefault="00686681" w:rsidP="00686681">
      <w:pPr>
        <w:pStyle w:val="NormalWeb"/>
        <w:spacing w:before="240" w:beforeAutospacing="0" w:after="0" w:afterAutospacing="0"/>
        <w:jc w:val="center"/>
        <w:outlineLvl w:val="0"/>
        <w:rPr>
          <w:rFonts w:ascii="Garamond" w:hAnsi="Garamond"/>
          <w:b/>
          <w:bCs/>
          <w:sz w:val="22"/>
          <w:szCs w:val="22"/>
          <w:lang w:val="id-ID"/>
        </w:rPr>
      </w:pPr>
      <w:r w:rsidRPr="00CE78AD">
        <w:rPr>
          <w:rFonts w:ascii="Garamond" w:hAnsi="Garamond"/>
          <w:b/>
          <w:bCs/>
          <w:sz w:val="22"/>
          <w:szCs w:val="22"/>
          <w:lang w:val="id-ID"/>
        </w:rPr>
        <w:t>KESIMPULAN</w:t>
      </w:r>
    </w:p>
    <w:p w14:paraId="1DD03B0A" w14:textId="77777777" w:rsidR="00686681" w:rsidRDefault="00686681" w:rsidP="00686681">
      <w:pPr>
        <w:ind w:firstLine="567"/>
        <w:jc w:val="both"/>
        <w:rPr>
          <w:rFonts w:ascii="Garamond" w:hAnsi="Garamond" w:cs="Times New Roman"/>
          <w:noProof/>
          <w:color w:val="000000"/>
          <w:sz w:val="22"/>
          <w:szCs w:val="22"/>
        </w:rPr>
      </w:pPr>
      <w:r w:rsidRPr="00686681">
        <w:rPr>
          <w:rFonts w:ascii="Garamond" w:hAnsi="Garamond" w:cs="Times New Roman"/>
          <w:noProof/>
          <w:color w:val="000000"/>
          <w:sz w:val="22"/>
          <w:szCs w:val="22"/>
        </w:rPr>
        <w:t>Berdasarkan hasil penelitian kelayakan usaha IKM alat pertanian tradisional (cangkul) CV Rhodas, maka kesimpulan diperoleh adalah sebagai berikut:</w:t>
      </w:r>
    </w:p>
    <w:p w14:paraId="023B8767" w14:textId="77777777" w:rsidR="00686681" w:rsidRPr="00686681" w:rsidRDefault="00686681" w:rsidP="009C4710">
      <w:pPr>
        <w:pStyle w:val="ListParagraph"/>
        <w:numPr>
          <w:ilvl w:val="0"/>
          <w:numId w:val="16"/>
        </w:numPr>
        <w:ind w:left="426"/>
        <w:jc w:val="both"/>
        <w:rPr>
          <w:rFonts w:ascii="Garamond" w:hAnsi="Garamond" w:cs="Times New Roman"/>
          <w:noProof/>
          <w:color w:val="000000"/>
          <w:sz w:val="22"/>
          <w:szCs w:val="22"/>
          <w:lang w:eastAsia="en-US"/>
        </w:rPr>
      </w:pPr>
      <w:r w:rsidRPr="00686681">
        <w:rPr>
          <w:rFonts w:ascii="Garamond" w:hAnsi="Garamond"/>
          <w:sz w:val="22"/>
          <w:szCs w:val="22"/>
          <w:lang w:val="id-ID"/>
        </w:rPr>
        <w:t xml:space="preserve">Ditinjau dari analisis kelayakan aspek teknis, usaha cangkul CV Rhodas </w:t>
      </w:r>
      <w:r w:rsidRPr="00686681">
        <w:rPr>
          <w:rFonts w:ascii="Garamond" w:hAnsi="Garamond"/>
          <w:sz w:val="22"/>
          <w:szCs w:val="22"/>
          <w:lang w:val="id-ID"/>
        </w:rPr>
        <w:t>dinyatakan layak untuk dijalankan.</w:t>
      </w:r>
      <w:r w:rsidRPr="00686681">
        <w:rPr>
          <w:rFonts w:ascii="Garamond" w:hAnsi="Garamond"/>
          <w:sz w:val="22"/>
          <w:szCs w:val="22"/>
          <w:lang w:val="id-ID" w:eastAsia="id-ID"/>
        </w:rPr>
        <w:t xml:space="preserve"> CV Rhodas berada di lokasi yang tepat, </w:t>
      </w:r>
      <w:r w:rsidRPr="00686681">
        <w:rPr>
          <w:rFonts w:ascii="Garamond" w:hAnsi="Garamond"/>
          <w:i/>
          <w:iCs/>
          <w:sz w:val="22"/>
          <w:szCs w:val="22"/>
          <w:lang w:val="id-ID" w:eastAsia="id-ID"/>
        </w:rPr>
        <w:t>layout</w:t>
      </w:r>
      <w:r w:rsidRPr="00686681">
        <w:rPr>
          <w:rFonts w:ascii="Garamond" w:hAnsi="Garamond"/>
          <w:sz w:val="22"/>
          <w:szCs w:val="22"/>
          <w:lang w:val="id-ID" w:eastAsia="id-ID"/>
        </w:rPr>
        <w:t xml:space="preserve"> yang sesuai dengan proses produksi dan memberikan efisiensi, p</w:t>
      </w:r>
      <w:proofErr w:type="spellStart"/>
      <w:r w:rsidRPr="00686681">
        <w:rPr>
          <w:rFonts w:ascii="Garamond" w:hAnsi="Garamond"/>
          <w:sz w:val="22"/>
          <w:szCs w:val="22"/>
        </w:rPr>
        <w:t>emilihan</w:t>
      </w:r>
      <w:proofErr w:type="spellEnd"/>
      <w:r w:rsidRPr="00686681">
        <w:rPr>
          <w:rFonts w:ascii="Garamond" w:hAnsi="Garamond"/>
          <w:sz w:val="22"/>
          <w:szCs w:val="22"/>
        </w:rPr>
        <w:t xml:space="preserve"> </w:t>
      </w:r>
      <w:proofErr w:type="spellStart"/>
      <w:r w:rsidRPr="00686681">
        <w:rPr>
          <w:rFonts w:ascii="Garamond" w:hAnsi="Garamond"/>
          <w:sz w:val="22"/>
          <w:szCs w:val="22"/>
        </w:rPr>
        <w:t>teknologi</w:t>
      </w:r>
      <w:proofErr w:type="spellEnd"/>
      <w:r w:rsidRPr="00686681">
        <w:rPr>
          <w:rFonts w:ascii="Garamond" w:hAnsi="Garamond"/>
          <w:sz w:val="22"/>
          <w:szCs w:val="22"/>
        </w:rPr>
        <w:t xml:space="preserve"> </w:t>
      </w:r>
      <w:proofErr w:type="spellStart"/>
      <w:r w:rsidRPr="00686681">
        <w:rPr>
          <w:rFonts w:ascii="Garamond" w:hAnsi="Garamond"/>
          <w:sz w:val="22"/>
          <w:szCs w:val="22"/>
        </w:rPr>
        <w:t>mesin</w:t>
      </w:r>
      <w:proofErr w:type="spellEnd"/>
      <w:r w:rsidRPr="00686681">
        <w:rPr>
          <w:rFonts w:ascii="Garamond" w:hAnsi="Garamond"/>
          <w:sz w:val="22"/>
          <w:szCs w:val="22"/>
        </w:rPr>
        <w:t xml:space="preserve"> yang </w:t>
      </w:r>
      <w:proofErr w:type="spellStart"/>
      <w:r w:rsidRPr="00686681">
        <w:rPr>
          <w:rFonts w:ascii="Garamond" w:hAnsi="Garamond"/>
          <w:sz w:val="22"/>
          <w:szCs w:val="22"/>
        </w:rPr>
        <w:t>digunakan</w:t>
      </w:r>
      <w:proofErr w:type="spellEnd"/>
      <w:r w:rsidRPr="00686681">
        <w:rPr>
          <w:rFonts w:ascii="Garamond" w:hAnsi="Garamond"/>
          <w:sz w:val="22"/>
          <w:szCs w:val="22"/>
        </w:rPr>
        <w:t xml:space="preserve">  </w:t>
      </w:r>
      <w:proofErr w:type="spellStart"/>
      <w:r w:rsidRPr="00686681">
        <w:rPr>
          <w:rFonts w:ascii="Garamond" w:hAnsi="Garamond"/>
          <w:sz w:val="22"/>
          <w:szCs w:val="22"/>
        </w:rPr>
        <w:t>telah</w:t>
      </w:r>
      <w:proofErr w:type="spellEnd"/>
      <w:r w:rsidRPr="00686681">
        <w:rPr>
          <w:rFonts w:ascii="Garamond" w:hAnsi="Garamond"/>
          <w:sz w:val="22"/>
          <w:szCs w:val="22"/>
        </w:rPr>
        <w:t xml:space="preserve">  </w:t>
      </w:r>
      <w:proofErr w:type="spellStart"/>
      <w:r w:rsidRPr="00686681">
        <w:rPr>
          <w:rFonts w:ascii="Garamond" w:hAnsi="Garamond"/>
          <w:sz w:val="22"/>
          <w:szCs w:val="22"/>
        </w:rPr>
        <w:t>mempertimbangkan</w:t>
      </w:r>
      <w:proofErr w:type="spellEnd"/>
      <w:r w:rsidRPr="00686681">
        <w:rPr>
          <w:rFonts w:ascii="Garamond" w:hAnsi="Garamond"/>
          <w:sz w:val="22"/>
          <w:szCs w:val="22"/>
        </w:rPr>
        <w:t xml:space="preserve"> </w:t>
      </w:r>
      <w:proofErr w:type="spellStart"/>
      <w:r w:rsidRPr="00686681">
        <w:rPr>
          <w:rFonts w:ascii="Garamond" w:hAnsi="Garamond"/>
          <w:sz w:val="22"/>
          <w:szCs w:val="22"/>
        </w:rPr>
        <w:t>efisiensi</w:t>
      </w:r>
      <w:proofErr w:type="spellEnd"/>
      <w:r w:rsidRPr="00686681">
        <w:rPr>
          <w:rFonts w:ascii="Garamond" w:hAnsi="Garamond"/>
          <w:sz w:val="22"/>
          <w:szCs w:val="22"/>
        </w:rPr>
        <w:t xml:space="preserve"> yang </w:t>
      </w:r>
      <w:proofErr w:type="spellStart"/>
      <w:r w:rsidRPr="00686681">
        <w:rPr>
          <w:rFonts w:ascii="Garamond" w:hAnsi="Garamond"/>
          <w:sz w:val="22"/>
          <w:szCs w:val="22"/>
        </w:rPr>
        <w:t>tinggi</w:t>
      </w:r>
      <w:proofErr w:type="spellEnd"/>
      <w:r w:rsidRPr="00686681">
        <w:rPr>
          <w:rFonts w:ascii="Garamond" w:hAnsi="Garamond"/>
          <w:sz w:val="22"/>
          <w:szCs w:val="22"/>
        </w:rPr>
        <w:t xml:space="preserve"> </w:t>
      </w:r>
      <w:proofErr w:type="spellStart"/>
      <w:r w:rsidRPr="00686681">
        <w:rPr>
          <w:rFonts w:ascii="Garamond" w:hAnsi="Garamond"/>
          <w:sz w:val="22"/>
          <w:szCs w:val="22"/>
        </w:rPr>
        <w:t>sekaligus</w:t>
      </w:r>
      <w:proofErr w:type="spellEnd"/>
      <w:r w:rsidRPr="00686681">
        <w:rPr>
          <w:rFonts w:ascii="Garamond" w:hAnsi="Garamond"/>
          <w:sz w:val="22"/>
          <w:szCs w:val="22"/>
        </w:rPr>
        <w:t xml:space="preserve"> </w:t>
      </w:r>
      <w:proofErr w:type="spellStart"/>
      <w:r w:rsidRPr="00686681">
        <w:rPr>
          <w:rFonts w:ascii="Garamond" w:hAnsi="Garamond"/>
          <w:sz w:val="22"/>
          <w:szCs w:val="22"/>
        </w:rPr>
        <w:t>produktivitas</w:t>
      </w:r>
      <w:proofErr w:type="spellEnd"/>
      <w:r w:rsidRPr="00686681">
        <w:rPr>
          <w:rFonts w:ascii="Garamond" w:hAnsi="Garamond"/>
          <w:sz w:val="22"/>
          <w:szCs w:val="22"/>
          <w:lang w:val="id-ID"/>
        </w:rPr>
        <w:t xml:space="preserve">, berusaha menjalankan produksi </w:t>
      </w:r>
      <w:r w:rsidRPr="00686681">
        <w:rPr>
          <w:rFonts w:ascii="Garamond" w:hAnsi="Garamond"/>
          <w:sz w:val="22"/>
          <w:szCs w:val="22"/>
          <w:lang w:val="id-ID"/>
        </w:rPr>
        <w:lastRenderedPageBreak/>
        <w:t xml:space="preserve">sesuai SOP </w:t>
      </w:r>
      <w:r w:rsidRPr="00686681">
        <w:rPr>
          <w:rFonts w:ascii="Garamond" w:hAnsi="Garamond"/>
          <w:sz w:val="22"/>
          <w:szCs w:val="22"/>
        </w:rPr>
        <w:t>(</w:t>
      </w:r>
      <w:proofErr w:type="spellStart"/>
      <w:r w:rsidRPr="00686681">
        <w:rPr>
          <w:rFonts w:ascii="Garamond" w:hAnsi="Garamond"/>
          <w:i/>
          <w:iCs/>
          <w:sz w:val="22"/>
          <w:szCs w:val="22"/>
        </w:rPr>
        <w:t>Standar</w:t>
      </w:r>
      <w:proofErr w:type="spellEnd"/>
      <w:r w:rsidRPr="00686681">
        <w:rPr>
          <w:rFonts w:ascii="Garamond" w:hAnsi="Garamond"/>
          <w:i/>
          <w:iCs/>
          <w:sz w:val="22"/>
          <w:szCs w:val="22"/>
        </w:rPr>
        <w:t xml:space="preserve"> </w:t>
      </w:r>
      <w:proofErr w:type="spellStart"/>
      <w:r w:rsidRPr="00686681">
        <w:rPr>
          <w:rFonts w:ascii="Garamond" w:hAnsi="Garamond"/>
          <w:i/>
          <w:iCs/>
          <w:sz w:val="22"/>
          <w:szCs w:val="22"/>
        </w:rPr>
        <w:t>Operasional</w:t>
      </w:r>
      <w:proofErr w:type="spellEnd"/>
      <w:r w:rsidRPr="00686681">
        <w:rPr>
          <w:rFonts w:ascii="Garamond" w:hAnsi="Garamond"/>
          <w:i/>
          <w:iCs/>
          <w:sz w:val="22"/>
          <w:szCs w:val="22"/>
        </w:rPr>
        <w:t xml:space="preserve"> </w:t>
      </w:r>
      <w:proofErr w:type="spellStart"/>
      <w:r w:rsidRPr="00686681">
        <w:rPr>
          <w:rFonts w:ascii="Garamond" w:hAnsi="Garamond"/>
          <w:i/>
          <w:iCs/>
          <w:sz w:val="22"/>
          <w:szCs w:val="22"/>
        </w:rPr>
        <w:t>Prosedur</w:t>
      </w:r>
      <w:proofErr w:type="spellEnd"/>
      <w:r w:rsidRPr="00686681">
        <w:rPr>
          <w:rFonts w:ascii="Garamond" w:hAnsi="Garamond"/>
          <w:sz w:val="22"/>
          <w:szCs w:val="22"/>
        </w:rPr>
        <w:t>)</w:t>
      </w:r>
      <w:r w:rsidRPr="00686681">
        <w:rPr>
          <w:rFonts w:ascii="Garamond" w:hAnsi="Garamond"/>
          <w:sz w:val="22"/>
          <w:szCs w:val="22"/>
          <w:lang w:val="id-ID"/>
        </w:rPr>
        <w:t xml:space="preserve"> serta adanya pengontrolan kualitas produknya.</w:t>
      </w:r>
    </w:p>
    <w:p w14:paraId="30F4430E" w14:textId="77777777" w:rsidR="00CE78AD" w:rsidRPr="00CE78AD" w:rsidRDefault="00686681" w:rsidP="009C4710">
      <w:pPr>
        <w:pStyle w:val="ListParagraph"/>
        <w:numPr>
          <w:ilvl w:val="0"/>
          <w:numId w:val="16"/>
        </w:numPr>
        <w:ind w:left="426"/>
        <w:jc w:val="both"/>
        <w:rPr>
          <w:rFonts w:ascii="Garamond" w:hAnsi="Garamond" w:cs="Times New Roman"/>
          <w:sz w:val="22"/>
          <w:szCs w:val="22"/>
          <w:lang w:val="id-ID" w:eastAsia="en-US"/>
        </w:rPr>
      </w:pPr>
      <w:proofErr w:type="spellStart"/>
      <w:r w:rsidRPr="00686681">
        <w:rPr>
          <w:rFonts w:ascii="Garamond" w:hAnsi="Garamond"/>
          <w:sz w:val="22"/>
          <w:szCs w:val="22"/>
        </w:rPr>
        <w:t>Ditinjau</w:t>
      </w:r>
      <w:proofErr w:type="spellEnd"/>
      <w:r w:rsidRPr="00686681">
        <w:rPr>
          <w:rFonts w:ascii="Garamond" w:hAnsi="Garamond"/>
          <w:sz w:val="22"/>
          <w:szCs w:val="22"/>
        </w:rPr>
        <w:t xml:space="preserve"> </w:t>
      </w:r>
      <w:proofErr w:type="spellStart"/>
      <w:r w:rsidRPr="00686681">
        <w:rPr>
          <w:rFonts w:ascii="Garamond" w:hAnsi="Garamond"/>
          <w:sz w:val="22"/>
          <w:szCs w:val="22"/>
        </w:rPr>
        <w:t>dari</w:t>
      </w:r>
      <w:proofErr w:type="spellEnd"/>
      <w:r w:rsidRPr="00686681">
        <w:rPr>
          <w:rFonts w:ascii="Garamond" w:hAnsi="Garamond"/>
          <w:sz w:val="22"/>
          <w:szCs w:val="22"/>
        </w:rPr>
        <w:t xml:space="preserve"> </w:t>
      </w:r>
      <w:proofErr w:type="spellStart"/>
      <w:r w:rsidRPr="00686681">
        <w:rPr>
          <w:rFonts w:ascii="Garamond" w:hAnsi="Garamond"/>
          <w:sz w:val="22"/>
          <w:szCs w:val="22"/>
        </w:rPr>
        <w:t>analisis</w:t>
      </w:r>
      <w:proofErr w:type="spellEnd"/>
      <w:r w:rsidRPr="00686681">
        <w:rPr>
          <w:rFonts w:ascii="Garamond" w:hAnsi="Garamond"/>
          <w:sz w:val="22"/>
          <w:szCs w:val="22"/>
        </w:rPr>
        <w:t xml:space="preserve"> </w:t>
      </w:r>
      <w:proofErr w:type="spellStart"/>
      <w:r w:rsidRPr="00686681">
        <w:rPr>
          <w:rFonts w:ascii="Garamond" w:hAnsi="Garamond"/>
          <w:sz w:val="22"/>
          <w:szCs w:val="22"/>
        </w:rPr>
        <w:t>kelayakan</w:t>
      </w:r>
      <w:proofErr w:type="spellEnd"/>
      <w:r w:rsidRPr="00686681">
        <w:rPr>
          <w:rFonts w:ascii="Garamond" w:hAnsi="Garamond"/>
          <w:sz w:val="22"/>
          <w:szCs w:val="22"/>
        </w:rPr>
        <w:t xml:space="preserve"> </w:t>
      </w:r>
      <w:proofErr w:type="spellStart"/>
      <w:r w:rsidRPr="00686681">
        <w:rPr>
          <w:rFonts w:ascii="Garamond" w:hAnsi="Garamond"/>
          <w:sz w:val="22"/>
          <w:szCs w:val="22"/>
        </w:rPr>
        <w:t>aspek</w:t>
      </w:r>
      <w:proofErr w:type="spellEnd"/>
      <w:r w:rsidRPr="00686681">
        <w:rPr>
          <w:rFonts w:ascii="Garamond" w:hAnsi="Garamond"/>
          <w:sz w:val="22"/>
          <w:szCs w:val="22"/>
        </w:rPr>
        <w:t xml:space="preserve"> pasar, </w:t>
      </w:r>
      <w:proofErr w:type="spellStart"/>
      <w:r w:rsidRPr="00686681">
        <w:rPr>
          <w:rFonts w:ascii="Garamond" w:hAnsi="Garamond"/>
          <w:sz w:val="22"/>
          <w:szCs w:val="22"/>
        </w:rPr>
        <w:t>usaha</w:t>
      </w:r>
      <w:proofErr w:type="spellEnd"/>
      <w:r w:rsidRPr="00686681">
        <w:rPr>
          <w:rFonts w:ascii="Garamond" w:hAnsi="Garamond"/>
          <w:sz w:val="22"/>
          <w:szCs w:val="22"/>
        </w:rPr>
        <w:t xml:space="preserve"> </w:t>
      </w:r>
      <w:proofErr w:type="spellStart"/>
      <w:r w:rsidRPr="00686681">
        <w:rPr>
          <w:rFonts w:ascii="Garamond" w:hAnsi="Garamond"/>
          <w:sz w:val="22"/>
          <w:szCs w:val="22"/>
        </w:rPr>
        <w:t>cangkul</w:t>
      </w:r>
      <w:proofErr w:type="spellEnd"/>
      <w:r w:rsidRPr="00686681">
        <w:rPr>
          <w:rFonts w:ascii="Garamond" w:hAnsi="Garamond"/>
          <w:sz w:val="22"/>
          <w:szCs w:val="22"/>
        </w:rPr>
        <w:t xml:space="preserve"> CV </w:t>
      </w:r>
      <w:proofErr w:type="spellStart"/>
      <w:r w:rsidRPr="00686681">
        <w:rPr>
          <w:rFonts w:ascii="Garamond" w:hAnsi="Garamond"/>
          <w:sz w:val="22"/>
          <w:szCs w:val="22"/>
        </w:rPr>
        <w:t>Rhodas</w:t>
      </w:r>
      <w:proofErr w:type="spellEnd"/>
      <w:r w:rsidRPr="00686681">
        <w:rPr>
          <w:rFonts w:ascii="Garamond" w:hAnsi="Garamond"/>
          <w:sz w:val="22"/>
          <w:szCs w:val="22"/>
        </w:rPr>
        <w:t xml:space="preserve"> </w:t>
      </w:r>
      <w:proofErr w:type="spellStart"/>
      <w:r w:rsidRPr="00686681">
        <w:rPr>
          <w:rFonts w:ascii="Garamond" w:hAnsi="Garamond"/>
          <w:sz w:val="22"/>
          <w:szCs w:val="22"/>
        </w:rPr>
        <w:t>dinyatakan</w:t>
      </w:r>
      <w:proofErr w:type="spellEnd"/>
      <w:r w:rsidRPr="00686681">
        <w:rPr>
          <w:rFonts w:ascii="Garamond" w:hAnsi="Garamond"/>
          <w:sz w:val="22"/>
          <w:szCs w:val="22"/>
        </w:rPr>
        <w:t xml:space="preserve"> </w:t>
      </w:r>
      <w:proofErr w:type="spellStart"/>
      <w:r w:rsidRPr="00686681">
        <w:rPr>
          <w:rFonts w:ascii="Garamond" w:hAnsi="Garamond"/>
          <w:sz w:val="22"/>
          <w:szCs w:val="22"/>
        </w:rPr>
        <w:t>layak</w:t>
      </w:r>
      <w:proofErr w:type="spellEnd"/>
      <w:r w:rsidRPr="00686681">
        <w:rPr>
          <w:rFonts w:ascii="Garamond" w:hAnsi="Garamond"/>
          <w:sz w:val="22"/>
          <w:szCs w:val="22"/>
        </w:rPr>
        <w:t xml:space="preserve"> </w:t>
      </w:r>
      <w:proofErr w:type="spellStart"/>
      <w:r w:rsidRPr="00686681">
        <w:rPr>
          <w:rFonts w:ascii="Garamond" w:hAnsi="Garamond"/>
          <w:sz w:val="22"/>
          <w:szCs w:val="22"/>
        </w:rPr>
        <w:t>untuk</w:t>
      </w:r>
      <w:proofErr w:type="spellEnd"/>
      <w:r w:rsidRPr="00686681">
        <w:rPr>
          <w:rFonts w:ascii="Garamond" w:hAnsi="Garamond"/>
          <w:sz w:val="22"/>
          <w:szCs w:val="22"/>
        </w:rPr>
        <w:t xml:space="preserve"> </w:t>
      </w:r>
      <w:proofErr w:type="spellStart"/>
      <w:r w:rsidRPr="00686681">
        <w:rPr>
          <w:rFonts w:ascii="Garamond" w:hAnsi="Garamond"/>
          <w:sz w:val="22"/>
          <w:szCs w:val="22"/>
        </w:rPr>
        <w:t>dijalankan</w:t>
      </w:r>
      <w:proofErr w:type="spellEnd"/>
      <w:r w:rsidRPr="00686681">
        <w:rPr>
          <w:rFonts w:ascii="Garamond" w:hAnsi="Garamond"/>
          <w:sz w:val="22"/>
          <w:szCs w:val="22"/>
        </w:rPr>
        <w:t>.</w:t>
      </w:r>
    </w:p>
    <w:p w14:paraId="5731EDE4" w14:textId="77777777" w:rsidR="00212F10" w:rsidRPr="00212F10" w:rsidRDefault="00686681" w:rsidP="009C4710">
      <w:pPr>
        <w:pStyle w:val="ListParagraph"/>
        <w:numPr>
          <w:ilvl w:val="0"/>
          <w:numId w:val="16"/>
        </w:numPr>
        <w:ind w:left="426"/>
        <w:jc w:val="both"/>
        <w:rPr>
          <w:rFonts w:ascii="Garamond" w:hAnsi="Garamond" w:cs="Times New Roman"/>
          <w:sz w:val="22"/>
          <w:szCs w:val="22"/>
          <w:lang w:val="id-ID" w:eastAsia="en-US"/>
        </w:rPr>
      </w:pPr>
      <w:r w:rsidRPr="00CE78AD">
        <w:rPr>
          <w:rFonts w:ascii="Garamond" w:hAnsi="Garamond"/>
          <w:sz w:val="22"/>
          <w:szCs w:val="22"/>
          <w:lang w:val="id-ID"/>
        </w:rPr>
        <w:t>H</w:t>
      </w:r>
      <w:r w:rsidRPr="00CE78AD">
        <w:rPr>
          <w:rFonts w:ascii="Garamond" w:hAnsi="Garamond"/>
          <w:sz w:val="22"/>
          <w:szCs w:val="22"/>
          <w:lang w:val="id-ID"/>
        </w:rPr>
        <w:t>asil analisis sensitivitas yaitu</w:t>
      </w:r>
      <w:r w:rsidR="00CE78AD" w:rsidRPr="00CE78AD">
        <w:rPr>
          <w:rFonts w:ascii="Garamond" w:hAnsi="Garamond"/>
          <w:sz w:val="22"/>
          <w:szCs w:val="22"/>
          <w:lang w:val="id-ID"/>
        </w:rPr>
        <w:t xml:space="preserve">, </w:t>
      </w:r>
      <w:r w:rsidRPr="00CE78AD">
        <w:rPr>
          <w:rFonts w:ascii="Garamond" w:hAnsi="Garamond"/>
          <w:sz w:val="22"/>
          <w:szCs w:val="22"/>
          <w:lang w:val="id-ID"/>
        </w:rPr>
        <w:t>Nilai NPV yang idperoleh menyatakan bahwa kegiatan usaha yang dilakukan CV. Rhodas layak diusahakan</w:t>
      </w:r>
      <w:r w:rsidR="00212F10">
        <w:rPr>
          <w:rFonts w:ascii="Garamond" w:hAnsi="Garamond"/>
          <w:sz w:val="22"/>
          <w:szCs w:val="22"/>
          <w:lang w:val="id-ID"/>
        </w:rPr>
        <w:t>.</w:t>
      </w:r>
    </w:p>
    <w:p w14:paraId="24C7561F" w14:textId="4CEC840E" w:rsidR="00CE78AD" w:rsidRDefault="00212F10" w:rsidP="00212F10">
      <w:pPr>
        <w:ind w:left="66"/>
        <w:jc w:val="center"/>
        <w:rPr>
          <w:rFonts w:ascii="Garamond" w:hAnsi="Garamond"/>
          <w:b/>
          <w:bCs/>
          <w:sz w:val="22"/>
          <w:szCs w:val="22"/>
          <w:lang w:val="id-ID"/>
        </w:rPr>
      </w:pPr>
      <w:r w:rsidRPr="00212F10">
        <w:rPr>
          <w:rFonts w:ascii="Garamond" w:hAnsi="Garamond"/>
          <w:b/>
          <w:bCs/>
          <w:sz w:val="22"/>
          <w:szCs w:val="22"/>
          <w:lang w:val="id-ID"/>
        </w:rPr>
        <w:t>SARAN</w:t>
      </w:r>
    </w:p>
    <w:p w14:paraId="29B0DCCD" w14:textId="60DF3764" w:rsidR="00212F10" w:rsidRPr="00212F10" w:rsidRDefault="00212F10" w:rsidP="00212F10">
      <w:pPr>
        <w:spacing w:before="240"/>
        <w:jc w:val="both"/>
        <w:rPr>
          <w:rFonts w:ascii="Garamond" w:hAnsi="Garamond"/>
          <w:sz w:val="22"/>
          <w:szCs w:val="22"/>
          <w:lang w:val="id-ID"/>
        </w:rPr>
      </w:pPr>
      <w:r w:rsidRPr="00212F10">
        <w:rPr>
          <w:rFonts w:ascii="Garamond" w:hAnsi="Garamond"/>
          <w:sz w:val="22"/>
          <w:szCs w:val="22"/>
          <w:lang w:val="id-ID"/>
        </w:rPr>
        <w:t>Adapun saran dari dilaksanakannya penelitian ini yaitu :</w:t>
      </w:r>
    </w:p>
    <w:p w14:paraId="39E9369B" w14:textId="77777777" w:rsidR="00212F10" w:rsidRPr="0062197D" w:rsidRDefault="00212F10" w:rsidP="009C4710">
      <w:pPr>
        <w:pStyle w:val="ListParagraph"/>
        <w:numPr>
          <w:ilvl w:val="0"/>
          <w:numId w:val="17"/>
        </w:numPr>
        <w:spacing w:after="0" w:line="240" w:lineRule="auto"/>
        <w:ind w:left="284" w:hanging="284"/>
        <w:contextualSpacing w:val="0"/>
        <w:jc w:val="both"/>
        <w:rPr>
          <w:rFonts w:ascii="Garamond" w:hAnsi="Garamond" w:cs="Times New Roman"/>
          <w:color w:val="191919"/>
          <w:sz w:val="22"/>
          <w:szCs w:val="22"/>
        </w:rPr>
      </w:pPr>
      <w:proofErr w:type="spellStart"/>
      <w:r w:rsidRPr="0062197D">
        <w:rPr>
          <w:rFonts w:ascii="Garamond" w:hAnsi="Garamond" w:cs="Times New Roman"/>
          <w:color w:val="191919"/>
          <w:sz w:val="22"/>
          <w:szCs w:val="22"/>
        </w:rPr>
        <w:t>Bagi</w:t>
      </w:r>
      <w:proofErr w:type="spellEnd"/>
      <w:r w:rsidRPr="0062197D">
        <w:rPr>
          <w:rFonts w:ascii="Garamond" w:hAnsi="Garamond" w:cs="Times New Roman"/>
          <w:color w:val="191919"/>
          <w:sz w:val="22"/>
          <w:szCs w:val="22"/>
        </w:rPr>
        <w:t xml:space="preserve"> CV </w:t>
      </w:r>
      <w:proofErr w:type="spellStart"/>
      <w:proofErr w:type="gramStart"/>
      <w:r w:rsidRPr="0062197D">
        <w:rPr>
          <w:rFonts w:ascii="Garamond" w:hAnsi="Garamond" w:cs="Times New Roman"/>
          <w:color w:val="191919"/>
          <w:sz w:val="22"/>
          <w:szCs w:val="22"/>
        </w:rPr>
        <w:t>Rhodas</w:t>
      </w:r>
      <w:proofErr w:type="spellEnd"/>
      <w:r w:rsidRPr="0062197D">
        <w:rPr>
          <w:rFonts w:ascii="Garamond" w:hAnsi="Garamond" w:cs="Times New Roman"/>
          <w:color w:val="191919"/>
          <w:sz w:val="22"/>
          <w:szCs w:val="22"/>
        </w:rPr>
        <w:t xml:space="preserve"> :</w:t>
      </w:r>
      <w:proofErr w:type="gramEnd"/>
    </w:p>
    <w:p w14:paraId="42E0A748" w14:textId="77777777" w:rsidR="00212F10" w:rsidRPr="0062197D" w:rsidRDefault="00212F10" w:rsidP="009C4710">
      <w:pPr>
        <w:pStyle w:val="ListParagraph"/>
        <w:numPr>
          <w:ilvl w:val="0"/>
          <w:numId w:val="18"/>
        </w:numPr>
        <w:spacing w:after="0" w:line="240" w:lineRule="auto"/>
        <w:ind w:left="567" w:hanging="273"/>
        <w:contextualSpacing w:val="0"/>
        <w:jc w:val="both"/>
        <w:rPr>
          <w:rFonts w:ascii="Garamond" w:hAnsi="Garamond" w:cs="Times New Roman"/>
          <w:color w:val="191919"/>
          <w:sz w:val="22"/>
          <w:szCs w:val="22"/>
        </w:rPr>
      </w:pPr>
      <w:proofErr w:type="spellStart"/>
      <w:r w:rsidRPr="0062197D">
        <w:rPr>
          <w:rFonts w:ascii="Garamond" w:hAnsi="Garamond" w:cs="Times New Roman"/>
          <w:color w:val="191919"/>
          <w:sz w:val="22"/>
          <w:szCs w:val="22"/>
        </w:rPr>
        <w:t>Lebih</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banyak</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lagi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memperoleh</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informasi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konkret</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mengenai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kebutuhan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cangkul</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serta</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harga</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cangkul</w:t>
      </w:r>
      <w:proofErr w:type="spellEnd"/>
      <w:r w:rsidRPr="0062197D">
        <w:rPr>
          <w:rFonts w:ascii="Garamond" w:hAnsi="Garamond" w:cs="Times New Roman"/>
          <w:color w:val="191919"/>
          <w:sz w:val="22"/>
          <w:szCs w:val="22"/>
        </w:rPr>
        <w:t xml:space="preserve"> di pasar </w:t>
      </w:r>
      <w:proofErr w:type="spellStart"/>
      <w:r w:rsidRPr="0062197D">
        <w:rPr>
          <w:rFonts w:ascii="Garamond" w:hAnsi="Garamond" w:cs="Times New Roman"/>
          <w:color w:val="191919"/>
          <w:sz w:val="22"/>
          <w:szCs w:val="22"/>
        </w:rPr>
        <w:t>dalam</w:t>
      </w:r>
      <w:proofErr w:type="spellEnd"/>
      <w:r w:rsidRPr="0062197D">
        <w:rPr>
          <w:rFonts w:ascii="Garamond" w:hAnsi="Garamond" w:cs="Times New Roman"/>
          <w:color w:val="191919"/>
          <w:sz w:val="22"/>
          <w:szCs w:val="22"/>
        </w:rPr>
        <w:t xml:space="preserve"> negeri </w:t>
      </w:r>
      <w:proofErr w:type="spellStart"/>
      <w:r w:rsidRPr="0062197D">
        <w:rPr>
          <w:rFonts w:ascii="Garamond" w:hAnsi="Garamond" w:cs="Times New Roman"/>
          <w:color w:val="191919"/>
          <w:sz w:val="22"/>
          <w:szCs w:val="22"/>
        </w:rPr>
        <w:t>maupun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luar</w:t>
      </w:r>
      <w:proofErr w:type="spellEnd"/>
      <w:r w:rsidRPr="0062197D">
        <w:rPr>
          <w:rFonts w:ascii="Garamond" w:hAnsi="Garamond" w:cs="Times New Roman"/>
          <w:color w:val="191919"/>
          <w:sz w:val="22"/>
          <w:szCs w:val="22"/>
        </w:rPr>
        <w:t xml:space="preserve"> </w:t>
      </w:r>
      <w:proofErr w:type="gramStart"/>
      <w:r w:rsidRPr="0062197D">
        <w:rPr>
          <w:rFonts w:ascii="Garamond" w:hAnsi="Garamond" w:cs="Times New Roman"/>
          <w:color w:val="191919"/>
          <w:sz w:val="22"/>
          <w:szCs w:val="22"/>
        </w:rPr>
        <w:t xml:space="preserve">negeri  </w:t>
      </w:r>
      <w:proofErr w:type="spellStart"/>
      <w:r w:rsidRPr="0062197D">
        <w:rPr>
          <w:rFonts w:ascii="Garamond" w:hAnsi="Garamond" w:cs="Times New Roman"/>
          <w:color w:val="191919"/>
          <w:sz w:val="22"/>
          <w:szCs w:val="22"/>
        </w:rPr>
        <w:t>serta</w:t>
      </w:r>
      <w:proofErr w:type="spellEnd"/>
      <w:proofErr w:type="gram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lebih</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memperluas</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lagi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pemasaran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produk</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cangkulnya</w:t>
      </w:r>
      <w:proofErr w:type="spellEnd"/>
      <w:r w:rsidRPr="0062197D">
        <w:rPr>
          <w:rFonts w:ascii="Garamond" w:hAnsi="Garamond" w:cs="Times New Roman"/>
          <w:color w:val="191919"/>
          <w:sz w:val="22"/>
          <w:szCs w:val="22"/>
        </w:rPr>
        <w:t>.</w:t>
      </w:r>
    </w:p>
    <w:p w14:paraId="3F7E603B" w14:textId="77777777" w:rsidR="00212F10" w:rsidRPr="0062197D" w:rsidRDefault="00212F10" w:rsidP="009C4710">
      <w:pPr>
        <w:pStyle w:val="ListParagraph"/>
        <w:numPr>
          <w:ilvl w:val="0"/>
          <w:numId w:val="18"/>
        </w:numPr>
        <w:spacing w:after="0" w:line="240" w:lineRule="auto"/>
        <w:ind w:left="567" w:hanging="273"/>
        <w:contextualSpacing w:val="0"/>
        <w:jc w:val="both"/>
        <w:rPr>
          <w:rFonts w:ascii="Garamond" w:hAnsi="Garamond" w:cs="Times New Roman"/>
          <w:color w:val="191919"/>
          <w:sz w:val="22"/>
          <w:szCs w:val="22"/>
        </w:rPr>
      </w:pPr>
      <w:proofErr w:type="spellStart"/>
      <w:r w:rsidRPr="0062197D">
        <w:rPr>
          <w:rFonts w:ascii="Garamond" w:hAnsi="Garamond" w:cs="Times New Roman"/>
          <w:color w:val="191919"/>
          <w:sz w:val="22"/>
          <w:szCs w:val="22"/>
        </w:rPr>
        <w:t>Lebih</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banyak</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lagi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memperoleh</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informasi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mengenai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spesifikasi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cangkul</w:t>
      </w:r>
      <w:proofErr w:type="spellEnd"/>
      <w:r w:rsidRPr="0062197D">
        <w:rPr>
          <w:rFonts w:ascii="Garamond" w:hAnsi="Garamond" w:cs="Times New Roman"/>
          <w:color w:val="191919"/>
          <w:sz w:val="22"/>
          <w:szCs w:val="22"/>
        </w:rPr>
        <w:t xml:space="preserve"> yang </w:t>
      </w:r>
      <w:proofErr w:type="spellStart"/>
      <w:r w:rsidRPr="0062197D">
        <w:rPr>
          <w:rFonts w:ascii="Garamond" w:hAnsi="Garamond" w:cs="Times New Roman"/>
          <w:color w:val="191919"/>
          <w:sz w:val="22"/>
          <w:szCs w:val="22"/>
        </w:rPr>
        <w:t>sesuai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dengan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Standar</w:t>
      </w:r>
      <w:proofErr w:type="spellEnd"/>
      <w:r w:rsidRPr="0062197D">
        <w:rPr>
          <w:rFonts w:ascii="Garamond" w:hAnsi="Garamond" w:cs="Times New Roman"/>
          <w:color w:val="191919"/>
          <w:sz w:val="22"/>
          <w:szCs w:val="22"/>
        </w:rPr>
        <w:t xml:space="preserve"> Nasional Indonesia (SNI) </w:t>
      </w:r>
      <w:proofErr w:type="spellStart"/>
      <w:r w:rsidRPr="0062197D">
        <w:rPr>
          <w:rFonts w:ascii="Garamond" w:hAnsi="Garamond" w:cs="Times New Roman"/>
          <w:color w:val="191919"/>
          <w:sz w:val="22"/>
          <w:szCs w:val="22"/>
        </w:rPr>
        <w:t>untuk</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meningkatkan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mutunya</w:t>
      </w:r>
      <w:proofErr w:type="spellEnd"/>
      <w:r w:rsidRPr="0062197D">
        <w:rPr>
          <w:rFonts w:ascii="Garamond" w:hAnsi="Garamond" w:cs="Times New Roman"/>
          <w:color w:val="191919"/>
          <w:sz w:val="22"/>
          <w:szCs w:val="22"/>
        </w:rPr>
        <w:t>.</w:t>
      </w:r>
    </w:p>
    <w:p w14:paraId="6E3E8090" w14:textId="77777777" w:rsidR="00212F10" w:rsidRPr="0062197D" w:rsidRDefault="00212F10" w:rsidP="009C4710">
      <w:pPr>
        <w:pStyle w:val="ListParagraph"/>
        <w:numPr>
          <w:ilvl w:val="0"/>
          <w:numId w:val="18"/>
        </w:numPr>
        <w:spacing w:after="0" w:line="240" w:lineRule="auto"/>
        <w:ind w:left="567" w:hanging="273"/>
        <w:contextualSpacing w:val="0"/>
        <w:jc w:val="both"/>
        <w:rPr>
          <w:rFonts w:ascii="Garamond" w:hAnsi="Garamond" w:cs="Times New Roman"/>
          <w:color w:val="191919"/>
          <w:sz w:val="22"/>
          <w:szCs w:val="22"/>
        </w:rPr>
      </w:pPr>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Sebaiknya</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memiliki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sistem</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manajemen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keuangan</w:t>
      </w:r>
      <w:proofErr w:type="spellEnd"/>
      <w:r w:rsidRPr="0062197D">
        <w:rPr>
          <w:rFonts w:ascii="Garamond" w:hAnsi="Garamond" w:cs="Times New Roman"/>
          <w:color w:val="191919"/>
          <w:sz w:val="22"/>
          <w:szCs w:val="22"/>
        </w:rPr>
        <w:t xml:space="preserve"> yang </w:t>
      </w:r>
      <w:proofErr w:type="spellStart"/>
      <w:r w:rsidRPr="0062197D">
        <w:rPr>
          <w:rFonts w:ascii="Garamond" w:hAnsi="Garamond" w:cs="Times New Roman"/>
          <w:color w:val="191919"/>
          <w:sz w:val="22"/>
          <w:szCs w:val="22"/>
        </w:rPr>
        <w:t>lebih</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baik</w:t>
      </w:r>
      <w:proofErr w:type="spellEnd"/>
      <w:r w:rsidRPr="0062197D">
        <w:rPr>
          <w:rFonts w:ascii="Garamond" w:hAnsi="Garamond" w:cs="Times New Roman"/>
          <w:color w:val="191919"/>
          <w:sz w:val="22"/>
          <w:szCs w:val="22"/>
        </w:rPr>
        <w:t xml:space="preserve">, </w:t>
      </w:r>
      <w:proofErr w:type="spellStart"/>
      <w:proofErr w:type="gramStart"/>
      <w:r w:rsidRPr="0062197D">
        <w:rPr>
          <w:rFonts w:ascii="Garamond" w:hAnsi="Garamond" w:cs="Times New Roman"/>
          <w:color w:val="191919"/>
          <w:sz w:val="22"/>
          <w:szCs w:val="22"/>
        </w:rPr>
        <w:t>serta</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melakukan</w:t>
      </w:r>
      <w:proofErr w:type="spellEnd"/>
      <w:proofErr w:type="gram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analisis</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kelayakan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usahanya</w:t>
      </w:r>
      <w:proofErr w:type="spellEnd"/>
      <w:r w:rsidRPr="0062197D">
        <w:rPr>
          <w:rFonts w:ascii="Garamond" w:hAnsi="Garamond" w:cs="Times New Roman"/>
          <w:color w:val="191919"/>
          <w:sz w:val="22"/>
          <w:szCs w:val="22"/>
        </w:rPr>
        <w:t>.</w:t>
      </w:r>
    </w:p>
    <w:p w14:paraId="6ED6F8F0" w14:textId="77777777" w:rsidR="00212F10" w:rsidRPr="0062197D" w:rsidRDefault="00212F10" w:rsidP="009C4710">
      <w:pPr>
        <w:pStyle w:val="ListParagraph"/>
        <w:numPr>
          <w:ilvl w:val="0"/>
          <w:numId w:val="17"/>
        </w:numPr>
        <w:spacing w:after="0" w:line="240" w:lineRule="auto"/>
        <w:ind w:left="284" w:hanging="284"/>
        <w:contextualSpacing w:val="0"/>
        <w:jc w:val="both"/>
        <w:rPr>
          <w:rFonts w:ascii="Garamond" w:hAnsi="Garamond" w:cs="Times New Roman"/>
          <w:color w:val="191919"/>
          <w:sz w:val="22"/>
          <w:szCs w:val="22"/>
        </w:rPr>
      </w:pPr>
      <w:proofErr w:type="spellStart"/>
      <w:r w:rsidRPr="0062197D">
        <w:rPr>
          <w:rFonts w:ascii="Garamond" w:hAnsi="Garamond" w:cs="Times New Roman"/>
          <w:color w:val="191919"/>
          <w:sz w:val="22"/>
          <w:szCs w:val="22"/>
        </w:rPr>
        <w:t>Bagi</w:t>
      </w:r>
      <w:proofErr w:type="spellEnd"/>
      <w:r w:rsidRPr="0062197D">
        <w:rPr>
          <w:rFonts w:ascii="Garamond" w:hAnsi="Garamond" w:cs="Times New Roman"/>
          <w:color w:val="191919"/>
          <w:sz w:val="22"/>
          <w:szCs w:val="22"/>
        </w:rPr>
        <w:t xml:space="preserve"> Dinas yang </w:t>
      </w:r>
      <w:proofErr w:type="spellStart"/>
      <w:r w:rsidRPr="0062197D">
        <w:rPr>
          <w:rFonts w:ascii="Garamond" w:hAnsi="Garamond" w:cs="Times New Roman"/>
          <w:color w:val="191919"/>
          <w:sz w:val="22"/>
          <w:szCs w:val="22"/>
        </w:rPr>
        <w:t>terkait</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khususnya</w:t>
      </w:r>
      <w:proofErr w:type="spellEnd"/>
      <w:r w:rsidRPr="0062197D">
        <w:rPr>
          <w:rFonts w:ascii="Garamond" w:hAnsi="Garamond" w:cs="Times New Roman"/>
          <w:color w:val="191919"/>
          <w:sz w:val="22"/>
          <w:szCs w:val="22"/>
        </w:rPr>
        <w:t xml:space="preserve"> Dinas Perindustrian dan </w:t>
      </w:r>
      <w:proofErr w:type="spellStart"/>
      <w:r w:rsidRPr="0062197D">
        <w:rPr>
          <w:rFonts w:ascii="Garamond" w:hAnsi="Garamond" w:cs="Times New Roman"/>
          <w:color w:val="191919"/>
          <w:sz w:val="22"/>
          <w:szCs w:val="22"/>
        </w:rPr>
        <w:t>Energi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Sumber</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Daya</w:t>
      </w:r>
      <w:proofErr w:type="spellEnd"/>
      <w:r w:rsidRPr="0062197D">
        <w:rPr>
          <w:rFonts w:ascii="Garamond" w:hAnsi="Garamond" w:cs="Times New Roman"/>
          <w:color w:val="191919"/>
          <w:sz w:val="22"/>
          <w:szCs w:val="22"/>
        </w:rPr>
        <w:t xml:space="preserve"> Mineral (DPESDM) </w:t>
      </w:r>
      <w:proofErr w:type="spellStart"/>
      <w:r w:rsidRPr="0062197D">
        <w:rPr>
          <w:rFonts w:ascii="Garamond" w:hAnsi="Garamond" w:cs="Times New Roman"/>
          <w:color w:val="191919"/>
          <w:sz w:val="22"/>
          <w:szCs w:val="22"/>
        </w:rPr>
        <w:t>Kabupaten</w:t>
      </w:r>
      <w:proofErr w:type="spellEnd"/>
      <w:r w:rsidRPr="0062197D">
        <w:rPr>
          <w:rFonts w:ascii="Garamond" w:hAnsi="Garamond" w:cs="Times New Roman"/>
          <w:color w:val="191919"/>
          <w:sz w:val="22"/>
          <w:szCs w:val="22"/>
        </w:rPr>
        <w:t xml:space="preserve"> </w:t>
      </w:r>
      <w:proofErr w:type="spellStart"/>
      <w:proofErr w:type="gramStart"/>
      <w:r w:rsidRPr="0062197D">
        <w:rPr>
          <w:rFonts w:ascii="Garamond" w:hAnsi="Garamond" w:cs="Times New Roman"/>
          <w:color w:val="191919"/>
          <w:sz w:val="22"/>
          <w:szCs w:val="22"/>
        </w:rPr>
        <w:t>Sukabumi</w:t>
      </w:r>
      <w:proofErr w:type="spellEnd"/>
      <w:r w:rsidRPr="0062197D">
        <w:rPr>
          <w:rFonts w:ascii="Garamond" w:hAnsi="Garamond" w:cs="Times New Roman"/>
          <w:color w:val="191919"/>
          <w:sz w:val="22"/>
          <w:szCs w:val="22"/>
        </w:rPr>
        <w:t xml:space="preserve"> :</w:t>
      </w:r>
      <w:proofErr w:type="gramEnd"/>
    </w:p>
    <w:p w14:paraId="48190D4B" w14:textId="77777777" w:rsidR="00212F10" w:rsidRPr="0062197D" w:rsidRDefault="00212F10" w:rsidP="009C4710">
      <w:pPr>
        <w:pStyle w:val="ListParagraph"/>
        <w:numPr>
          <w:ilvl w:val="0"/>
          <w:numId w:val="19"/>
        </w:numPr>
        <w:spacing w:after="0" w:line="240" w:lineRule="auto"/>
        <w:ind w:left="567" w:hanging="283"/>
        <w:contextualSpacing w:val="0"/>
        <w:jc w:val="both"/>
        <w:rPr>
          <w:rFonts w:ascii="Garamond" w:hAnsi="Garamond" w:cs="Times New Roman"/>
          <w:color w:val="191919"/>
          <w:sz w:val="22"/>
          <w:szCs w:val="22"/>
        </w:rPr>
      </w:pPr>
      <w:proofErr w:type="spellStart"/>
      <w:r w:rsidRPr="0062197D">
        <w:rPr>
          <w:rFonts w:ascii="Garamond" w:hAnsi="Garamond" w:cs="Times New Roman"/>
          <w:color w:val="191919"/>
          <w:sz w:val="22"/>
          <w:szCs w:val="22"/>
        </w:rPr>
        <w:t>Seharusnya</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mengklasifikasikan</w:t>
      </w:r>
      <w:proofErr w:type="spellEnd"/>
      <w:r w:rsidRPr="0062197D">
        <w:rPr>
          <w:rFonts w:ascii="Garamond" w:hAnsi="Garamond" w:cs="Times New Roman"/>
          <w:color w:val="191919"/>
          <w:sz w:val="22"/>
          <w:szCs w:val="22"/>
        </w:rPr>
        <w:t xml:space="preserve"> IKM </w:t>
      </w:r>
      <w:proofErr w:type="spellStart"/>
      <w:r w:rsidRPr="0062197D">
        <w:rPr>
          <w:rFonts w:ascii="Garamond" w:hAnsi="Garamond" w:cs="Times New Roman"/>
          <w:color w:val="191919"/>
          <w:sz w:val="22"/>
          <w:szCs w:val="22"/>
        </w:rPr>
        <w:t>binaannya</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sehingga</w:t>
      </w:r>
      <w:proofErr w:type="spellEnd"/>
      <w:r w:rsidRPr="0062197D">
        <w:rPr>
          <w:rFonts w:ascii="Garamond" w:hAnsi="Garamond" w:cs="Times New Roman"/>
          <w:color w:val="191919"/>
          <w:sz w:val="22"/>
          <w:szCs w:val="22"/>
        </w:rPr>
        <w:t xml:space="preserve"> program </w:t>
      </w:r>
      <w:proofErr w:type="spellStart"/>
      <w:r w:rsidRPr="0062197D">
        <w:rPr>
          <w:rFonts w:ascii="Garamond" w:hAnsi="Garamond" w:cs="Times New Roman"/>
          <w:color w:val="191919"/>
          <w:sz w:val="22"/>
          <w:szCs w:val="22"/>
        </w:rPr>
        <w:t>pembinaan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lebih</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tepat</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sasaran</w:t>
      </w:r>
      <w:proofErr w:type="spellEnd"/>
      <w:r w:rsidRPr="0062197D">
        <w:rPr>
          <w:rFonts w:ascii="Garamond" w:hAnsi="Garamond" w:cs="Times New Roman"/>
          <w:color w:val="191919"/>
          <w:sz w:val="22"/>
          <w:szCs w:val="22"/>
        </w:rPr>
        <w:t xml:space="preserve"> (target).</w:t>
      </w:r>
    </w:p>
    <w:p w14:paraId="041FC4B3" w14:textId="77777777" w:rsidR="00212F10" w:rsidRPr="0062197D" w:rsidRDefault="00212F10" w:rsidP="009C4710">
      <w:pPr>
        <w:pStyle w:val="ListParagraph"/>
        <w:numPr>
          <w:ilvl w:val="0"/>
          <w:numId w:val="19"/>
        </w:numPr>
        <w:spacing w:after="0" w:line="240" w:lineRule="auto"/>
        <w:ind w:left="567" w:hanging="283"/>
        <w:contextualSpacing w:val="0"/>
        <w:jc w:val="both"/>
        <w:rPr>
          <w:rFonts w:ascii="Garamond" w:hAnsi="Garamond" w:cs="Times New Roman"/>
          <w:color w:val="191919"/>
          <w:sz w:val="22"/>
          <w:szCs w:val="22"/>
        </w:rPr>
      </w:pPr>
      <w:proofErr w:type="spellStart"/>
      <w:r w:rsidRPr="0062197D">
        <w:rPr>
          <w:rFonts w:ascii="Garamond" w:hAnsi="Garamond" w:cs="Times New Roman"/>
          <w:color w:val="191919"/>
          <w:sz w:val="22"/>
          <w:szCs w:val="22"/>
        </w:rPr>
        <w:t>Memfasilitasi</w:t>
      </w:r>
      <w:proofErr w:type="spellEnd"/>
      <w:r w:rsidRPr="0062197D">
        <w:rPr>
          <w:rFonts w:ascii="Garamond" w:hAnsi="Garamond" w:cs="Times New Roman"/>
          <w:color w:val="191919"/>
          <w:sz w:val="22"/>
          <w:szCs w:val="22"/>
        </w:rPr>
        <w:t xml:space="preserve"> IKM </w:t>
      </w:r>
      <w:proofErr w:type="spellStart"/>
      <w:r w:rsidRPr="0062197D">
        <w:rPr>
          <w:rFonts w:ascii="Garamond" w:hAnsi="Garamond" w:cs="Times New Roman"/>
          <w:color w:val="191919"/>
          <w:sz w:val="22"/>
          <w:szCs w:val="22"/>
        </w:rPr>
        <w:t>dalam</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memperoleh</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informasi</w:t>
      </w:r>
      <w:proofErr w:type="spellEnd"/>
      <w:r w:rsidRPr="0062197D">
        <w:rPr>
          <w:rFonts w:ascii="Garamond" w:hAnsi="Garamond" w:cs="Times New Roman"/>
          <w:color w:val="191919"/>
          <w:sz w:val="22"/>
          <w:szCs w:val="22"/>
        </w:rPr>
        <w:t xml:space="preserve"> yang </w:t>
      </w:r>
      <w:proofErr w:type="spellStart"/>
      <w:r w:rsidRPr="0062197D">
        <w:rPr>
          <w:rFonts w:ascii="Garamond" w:hAnsi="Garamond" w:cs="Times New Roman"/>
          <w:color w:val="191919"/>
          <w:sz w:val="22"/>
          <w:szCs w:val="22"/>
        </w:rPr>
        <w:t>tepat</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untuk</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meningkatkan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kualitas</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produk</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cangkul</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misalnya</w:t>
      </w:r>
      <w:proofErr w:type="spellEnd"/>
      <w:r w:rsidRPr="0062197D">
        <w:rPr>
          <w:rFonts w:ascii="Garamond" w:hAnsi="Garamond" w:cs="Times New Roman"/>
          <w:color w:val="191919"/>
          <w:sz w:val="22"/>
          <w:szCs w:val="22"/>
        </w:rPr>
        <w:t>, SNI).</w:t>
      </w:r>
    </w:p>
    <w:p w14:paraId="51C9C152" w14:textId="14A185E4" w:rsidR="00212F10" w:rsidRDefault="00212F10" w:rsidP="009C4710">
      <w:pPr>
        <w:pStyle w:val="ListParagraph"/>
        <w:numPr>
          <w:ilvl w:val="0"/>
          <w:numId w:val="19"/>
        </w:numPr>
        <w:spacing w:after="0" w:line="240" w:lineRule="auto"/>
        <w:ind w:left="567" w:hanging="283"/>
        <w:contextualSpacing w:val="0"/>
        <w:jc w:val="both"/>
        <w:rPr>
          <w:rFonts w:ascii="Garamond" w:hAnsi="Garamond" w:cs="Times New Roman"/>
          <w:color w:val="191919"/>
          <w:sz w:val="22"/>
          <w:szCs w:val="22"/>
        </w:rPr>
      </w:pPr>
      <w:proofErr w:type="spellStart"/>
      <w:r w:rsidRPr="0062197D">
        <w:rPr>
          <w:rFonts w:ascii="Garamond" w:hAnsi="Garamond" w:cs="Times New Roman"/>
          <w:color w:val="191919"/>
          <w:sz w:val="22"/>
          <w:szCs w:val="22"/>
        </w:rPr>
        <w:t>Memfasilitasi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dalam</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memperluas</w:t>
      </w:r>
      <w:proofErr w:type="spellEnd"/>
      <w:r w:rsidRPr="0062197D">
        <w:rPr>
          <w:rFonts w:ascii="Garamond" w:hAnsi="Garamond" w:cs="Times New Roman"/>
          <w:color w:val="191919"/>
          <w:sz w:val="22"/>
          <w:szCs w:val="22"/>
        </w:rPr>
        <w:t xml:space="preserve"> dan </w:t>
      </w:r>
      <w:proofErr w:type="spellStart"/>
      <w:r w:rsidRPr="0062197D">
        <w:rPr>
          <w:rFonts w:ascii="Garamond" w:hAnsi="Garamond" w:cs="Times New Roman"/>
          <w:color w:val="191919"/>
          <w:sz w:val="22"/>
          <w:szCs w:val="22"/>
        </w:rPr>
        <w:t>meningkatkan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pemasaran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cangkul</w:t>
      </w:r>
      <w:proofErr w:type="spellEnd"/>
      <w:r w:rsidRPr="0062197D">
        <w:rPr>
          <w:rFonts w:ascii="Garamond" w:hAnsi="Garamond" w:cs="Times New Roman"/>
          <w:color w:val="191919"/>
          <w:sz w:val="22"/>
          <w:szCs w:val="22"/>
        </w:rPr>
        <w:t xml:space="preserve">. DPESDM </w:t>
      </w:r>
      <w:proofErr w:type="spellStart"/>
      <w:r w:rsidRPr="0062197D">
        <w:rPr>
          <w:rFonts w:ascii="Garamond" w:hAnsi="Garamond" w:cs="Times New Roman"/>
          <w:color w:val="191919"/>
          <w:sz w:val="22"/>
          <w:szCs w:val="22"/>
        </w:rPr>
        <w:t>sebaiknya</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lebih</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meningkatkan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lagi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pemberdayaan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masyarakat</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khususnya</w:t>
      </w:r>
      <w:proofErr w:type="spellEnd"/>
      <w:r w:rsidRPr="0062197D">
        <w:rPr>
          <w:rFonts w:ascii="Garamond" w:hAnsi="Garamond" w:cs="Times New Roman"/>
          <w:color w:val="191919"/>
          <w:sz w:val="22"/>
          <w:szCs w:val="22"/>
        </w:rPr>
        <w:t xml:space="preserve"> IKM </w:t>
      </w:r>
      <w:proofErr w:type="spellStart"/>
      <w:r w:rsidRPr="0062197D">
        <w:rPr>
          <w:rFonts w:ascii="Garamond" w:hAnsi="Garamond" w:cs="Times New Roman"/>
          <w:color w:val="191919"/>
          <w:sz w:val="22"/>
          <w:szCs w:val="22"/>
        </w:rPr>
        <w:t>melalui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advokasi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kebijakan</w:t>
      </w:r>
      <w:proofErr w:type="spellEnd"/>
      <w:r w:rsidRPr="0062197D">
        <w:rPr>
          <w:rFonts w:ascii="Garamond" w:hAnsi="Garamond" w:cs="Times New Roman"/>
          <w:color w:val="191919"/>
          <w:sz w:val="22"/>
          <w:szCs w:val="22"/>
        </w:rPr>
        <w:t xml:space="preserve"> yang </w:t>
      </w:r>
      <w:proofErr w:type="spellStart"/>
      <w:r w:rsidRPr="0062197D">
        <w:rPr>
          <w:rFonts w:ascii="Garamond" w:hAnsi="Garamond" w:cs="Times New Roman"/>
          <w:color w:val="191919"/>
          <w:sz w:val="22"/>
          <w:szCs w:val="22"/>
        </w:rPr>
        <w:t>berpihak</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kepada</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pengembangan</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ekonomi</w:t>
      </w:r>
      <w:proofErr w:type="spellEnd"/>
      <w:r w:rsidRPr="0062197D">
        <w:rPr>
          <w:rFonts w:ascii="Garamond" w:hAnsi="Garamond" w:cs="Times New Roman"/>
          <w:color w:val="191919"/>
          <w:sz w:val="22"/>
          <w:szCs w:val="22"/>
        </w:rPr>
        <w:t xml:space="preserve"> </w:t>
      </w:r>
      <w:proofErr w:type="spellStart"/>
      <w:r w:rsidRPr="0062197D">
        <w:rPr>
          <w:rFonts w:ascii="Garamond" w:hAnsi="Garamond" w:cs="Times New Roman"/>
          <w:color w:val="191919"/>
          <w:sz w:val="22"/>
          <w:szCs w:val="22"/>
        </w:rPr>
        <w:t>rakyat</w:t>
      </w:r>
      <w:proofErr w:type="spellEnd"/>
      <w:r w:rsidRPr="0062197D">
        <w:rPr>
          <w:rFonts w:ascii="Garamond" w:hAnsi="Garamond" w:cs="Times New Roman"/>
          <w:color w:val="191919"/>
          <w:sz w:val="22"/>
          <w:szCs w:val="22"/>
        </w:rPr>
        <w:t>.</w:t>
      </w:r>
    </w:p>
    <w:p w14:paraId="139A2B1C" w14:textId="297EB575" w:rsidR="00212F10" w:rsidRPr="00212F10" w:rsidRDefault="00212F10" w:rsidP="00212F10">
      <w:pPr>
        <w:spacing w:before="240"/>
        <w:jc w:val="center"/>
        <w:rPr>
          <w:rFonts w:ascii="Garamond" w:hAnsi="Garamond" w:cs="Times New Roman"/>
          <w:b/>
          <w:bCs/>
          <w:color w:val="191919"/>
          <w:sz w:val="22"/>
          <w:szCs w:val="22"/>
          <w:lang w:val="id-ID"/>
        </w:rPr>
      </w:pPr>
      <w:r w:rsidRPr="00212F10">
        <w:rPr>
          <w:rFonts w:ascii="Garamond" w:hAnsi="Garamond" w:cs="Times New Roman"/>
          <w:b/>
          <w:bCs/>
          <w:color w:val="191919"/>
          <w:sz w:val="22"/>
          <w:szCs w:val="22"/>
          <w:lang w:val="id-ID"/>
        </w:rPr>
        <w:t>DAFTAR PUSTAKA</w:t>
      </w:r>
    </w:p>
    <w:p w14:paraId="6BE8DAB6" w14:textId="77777777" w:rsidR="00212F10" w:rsidRPr="00212F10" w:rsidRDefault="00212F10" w:rsidP="00212F10">
      <w:pPr>
        <w:jc w:val="both"/>
        <w:rPr>
          <w:rFonts w:ascii="Garamond" w:hAnsi="Garamond" w:cs="Times New Roman"/>
          <w:b/>
          <w:bCs/>
          <w:color w:val="191919"/>
          <w:sz w:val="22"/>
          <w:szCs w:val="22"/>
          <w:lang w:val="id-ID"/>
        </w:rPr>
      </w:pPr>
    </w:p>
    <w:p w14:paraId="689E20A3" w14:textId="77777777" w:rsidR="00830FE6" w:rsidRPr="00830FE6" w:rsidRDefault="00830FE6" w:rsidP="00830FE6">
      <w:pPr>
        <w:pStyle w:val="NormalWeb"/>
        <w:spacing w:before="0" w:beforeAutospacing="0" w:after="0" w:afterAutospacing="0"/>
        <w:ind w:left="709" w:hanging="709"/>
        <w:jc w:val="both"/>
        <w:rPr>
          <w:rFonts w:ascii="Garamond" w:hAnsi="Garamond"/>
          <w:sz w:val="20"/>
          <w:szCs w:val="20"/>
          <w:lang w:val="id-ID"/>
        </w:rPr>
      </w:pPr>
      <w:r w:rsidRPr="00830FE6">
        <w:rPr>
          <w:rStyle w:val="Strong"/>
          <w:rFonts w:ascii="Garamond" w:hAnsi="Garamond"/>
          <w:b w:val="0"/>
          <w:bCs w:val="0"/>
          <w:noProof/>
          <w:sz w:val="20"/>
          <w:szCs w:val="20"/>
          <w:lang w:val="id-ID"/>
        </w:rPr>
        <w:t xml:space="preserve">Badan Pusat Statistik.  2017. </w:t>
      </w:r>
      <w:proofErr w:type="spellStart"/>
      <w:proofErr w:type="gramStart"/>
      <w:r w:rsidRPr="00830FE6">
        <w:rPr>
          <w:rFonts w:ascii="Garamond" w:hAnsi="Garamond"/>
          <w:sz w:val="20"/>
          <w:szCs w:val="20"/>
        </w:rPr>
        <w:t>Peraturan</w:t>
      </w:r>
      <w:proofErr w:type="spellEnd"/>
      <w:r w:rsidRPr="00830FE6">
        <w:rPr>
          <w:rFonts w:ascii="Garamond" w:hAnsi="Garamond"/>
          <w:sz w:val="20"/>
          <w:szCs w:val="20"/>
        </w:rPr>
        <w:t xml:space="preserve">  </w:t>
      </w:r>
      <w:proofErr w:type="spellStart"/>
      <w:r w:rsidRPr="00830FE6">
        <w:rPr>
          <w:rFonts w:ascii="Garamond" w:hAnsi="Garamond"/>
          <w:sz w:val="20"/>
          <w:szCs w:val="20"/>
        </w:rPr>
        <w:t>Kepala</w:t>
      </w:r>
      <w:proofErr w:type="spellEnd"/>
      <w:proofErr w:type="gramEnd"/>
      <w:r w:rsidRPr="00830FE6">
        <w:rPr>
          <w:rFonts w:ascii="Garamond" w:hAnsi="Garamond"/>
          <w:sz w:val="20"/>
          <w:szCs w:val="20"/>
        </w:rPr>
        <w:t xml:space="preserve">  Badan  Pusat </w:t>
      </w:r>
      <w:proofErr w:type="spellStart"/>
      <w:r w:rsidRPr="00830FE6">
        <w:rPr>
          <w:rFonts w:ascii="Garamond" w:hAnsi="Garamond"/>
          <w:sz w:val="20"/>
          <w:szCs w:val="20"/>
        </w:rPr>
        <w:t>Statistik</w:t>
      </w:r>
      <w:proofErr w:type="spellEnd"/>
      <w:r w:rsidRPr="00830FE6">
        <w:rPr>
          <w:rFonts w:ascii="Garamond" w:hAnsi="Garamond"/>
          <w:sz w:val="20"/>
          <w:szCs w:val="20"/>
        </w:rPr>
        <w:t xml:space="preserve"> </w:t>
      </w:r>
      <w:proofErr w:type="spellStart"/>
      <w:r w:rsidRPr="00830FE6">
        <w:rPr>
          <w:rFonts w:ascii="Garamond" w:hAnsi="Garamond"/>
          <w:sz w:val="20"/>
          <w:szCs w:val="20"/>
        </w:rPr>
        <w:t>Republik</w:t>
      </w:r>
      <w:proofErr w:type="spellEnd"/>
      <w:r w:rsidRPr="00830FE6">
        <w:rPr>
          <w:rFonts w:ascii="Garamond" w:hAnsi="Garamond"/>
          <w:sz w:val="20"/>
          <w:szCs w:val="20"/>
        </w:rPr>
        <w:t xml:space="preserve"> Indonesia </w:t>
      </w:r>
      <w:proofErr w:type="spellStart"/>
      <w:r w:rsidRPr="00830FE6">
        <w:rPr>
          <w:rFonts w:ascii="Garamond" w:hAnsi="Garamond"/>
          <w:sz w:val="20"/>
          <w:szCs w:val="20"/>
        </w:rPr>
        <w:t>Nomor</w:t>
      </w:r>
      <w:proofErr w:type="spellEnd"/>
      <w:r w:rsidRPr="00830FE6">
        <w:rPr>
          <w:rFonts w:ascii="Garamond" w:hAnsi="Garamond"/>
          <w:sz w:val="20"/>
          <w:szCs w:val="20"/>
        </w:rPr>
        <w:t xml:space="preserve"> 19 </w:t>
      </w:r>
      <w:proofErr w:type="spellStart"/>
      <w:r w:rsidRPr="00830FE6">
        <w:rPr>
          <w:rFonts w:ascii="Garamond" w:hAnsi="Garamond"/>
          <w:sz w:val="20"/>
          <w:szCs w:val="20"/>
        </w:rPr>
        <w:t>Tahun</w:t>
      </w:r>
      <w:proofErr w:type="spellEnd"/>
      <w:r w:rsidRPr="00830FE6">
        <w:rPr>
          <w:rFonts w:ascii="Garamond" w:hAnsi="Garamond"/>
          <w:sz w:val="20"/>
          <w:szCs w:val="20"/>
        </w:rPr>
        <w:t xml:space="preserve"> 2017 </w:t>
      </w:r>
      <w:proofErr w:type="spellStart"/>
      <w:r w:rsidRPr="00830FE6">
        <w:rPr>
          <w:rFonts w:ascii="Garamond" w:hAnsi="Garamond"/>
          <w:sz w:val="20"/>
          <w:szCs w:val="20"/>
        </w:rPr>
        <w:t>tentang</w:t>
      </w:r>
      <w:proofErr w:type="spellEnd"/>
      <w:r w:rsidRPr="00830FE6">
        <w:rPr>
          <w:rFonts w:ascii="Garamond" w:hAnsi="Garamond"/>
          <w:sz w:val="20"/>
          <w:szCs w:val="20"/>
        </w:rPr>
        <w:t xml:space="preserve">  </w:t>
      </w:r>
      <w:proofErr w:type="spellStart"/>
      <w:r w:rsidRPr="00830FE6">
        <w:rPr>
          <w:rFonts w:ascii="Garamond" w:hAnsi="Garamond"/>
          <w:i/>
          <w:iCs/>
          <w:sz w:val="20"/>
          <w:szCs w:val="20"/>
          <w:lang w:eastAsia="id-ID"/>
        </w:rPr>
        <w:t>Sistem</w:t>
      </w:r>
      <w:proofErr w:type="spellEnd"/>
      <w:r w:rsidRPr="00830FE6">
        <w:rPr>
          <w:rFonts w:ascii="Garamond" w:hAnsi="Garamond"/>
          <w:i/>
          <w:iCs/>
          <w:sz w:val="20"/>
          <w:szCs w:val="20"/>
          <w:lang w:eastAsia="id-ID"/>
        </w:rPr>
        <w:t xml:space="preserve"> </w:t>
      </w:r>
      <w:proofErr w:type="spellStart"/>
      <w:r w:rsidRPr="00830FE6">
        <w:rPr>
          <w:rFonts w:ascii="Garamond" w:hAnsi="Garamond"/>
          <w:i/>
          <w:iCs/>
          <w:sz w:val="20"/>
          <w:szCs w:val="20"/>
        </w:rPr>
        <w:t>Klasifikasi</w:t>
      </w:r>
      <w:proofErr w:type="spellEnd"/>
      <w:r w:rsidRPr="00830FE6">
        <w:rPr>
          <w:rFonts w:ascii="Garamond" w:hAnsi="Garamond"/>
          <w:i/>
          <w:iCs/>
          <w:sz w:val="20"/>
          <w:szCs w:val="20"/>
        </w:rPr>
        <w:t xml:space="preserve"> Baku </w:t>
      </w:r>
      <w:proofErr w:type="spellStart"/>
      <w:r w:rsidRPr="00830FE6">
        <w:rPr>
          <w:rFonts w:ascii="Garamond" w:hAnsi="Garamond"/>
          <w:i/>
          <w:iCs/>
          <w:sz w:val="20"/>
          <w:szCs w:val="20"/>
        </w:rPr>
        <w:t>Lapangan</w:t>
      </w:r>
      <w:proofErr w:type="spellEnd"/>
      <w:r w:rsidRPr="00830FE6">
        <w:rPr>
          <w:rFonts w:ascii="Garamond" w:hAnsi="Garamond"/>
          <w:i/>
          <w:iCs/>
          <w:sz w:val="20"/>
          <w:szCs w:val="20"/>
        </w:rPr>
        <w:t xml:space="preserve"> Usaha (KBLI)</w:t>
      </w:r>
      <w:r w:rsidRPr="00830FE6">
        <w:rPr>
          <w:rFonts w:ascii="Garamond" w:hAnsi="Garamond"/>
          <w:sz w:val="20"/>
          <w:szCs w:val="20"/>
          <w:lang w:val="id-ID"/>
        </w:rPr>
        <w:t>. Jakarta.</w:t>
      </w:r>
    </w:p>
    <w:p w14:paraId="15570BB2" w14:textId="77777777" w:rsidR="00830FE6" w:rsidRPr="00830FE6" w:rsidRDefault="00830FE6" w:rsidP="00830FE6">
      <w:pPr>
        <w:pStyle w:val="NormalWeb"/>
        <w:spacing w:before="0" w:beforeAutospacing="0" w:after="0" w:afterAutospacing="0"/>
        <w:ind w:left="709" w:hanging="709"/>
        <w:jc w:val="both"/>
        <w:rPr>
          <w:rFonts w:ascii="Garamond" w:hAnsi="Garamond"/>
          <w:sz w:val="20"/>
          <w:szCs w:val="20"/>
          <w:lang w:val="id-ID" w:eastAsia="id-ID"/>
        </w:rPr>
      </w:pPr>
    </w:p>
    <w:p w14:paraId="47687684" w14:textId="77777777" w:rsidR="00830FE6" w:rsidRPr="00830FE6" w:rsidRDefault="00830FE6" w:rsidP="00830FE6">
      <w:pPr>
        <w:pStyle w:val="NormalWeb"/>
        <w:spacing w:before="0" w:beforeAutospacing="0" w:after="0" w:afterAutospacing="0"/>
        <w:ind w:left="709" w:hanging="709"/>
        <w:jc w:val="both"/>
        <w:rPr>
          <w:rFonts w:ascii="Garamond" w:hAnsi="Garamond"/>
          <w:sz w:val="20"/>
          <w:szCs w:val="20"/>
          <w:lang w:val="id-ID"/>
        </w:rPr>
      </w:pPr>
      <w:r w:rsidRPr="00830FE6">
        <w:rPr>
          <w:rStyle w:val="Strong"/>
          <w:rFonts w:ascii="Garamond" w:hAnsi="Garamond"/>
          <w:b w:val="0"/>
          <w:bCs w:val="0"/>
          <w:noProof/>
          <w:sz w:val="20"/>
          <w:szCs w:val="20"/>
          <w:lang w:val="id-ID"/>
        </w:rPr>
        <w:t xml:space="preserve">Badan Pusat Statistik.  2017. </w:t>
      </w:r>
      <w:r w:rsidRPr="00830FE6">
        <w:rPr>
          <w:rFonts w:ascii="Garamond" w:hAnsi="Garamond"/>
          <w:i/>
          <w:iCs/>
          <w:noProof/>
          <w:sz w:val="20"/>
          <w:szCs w:val="20"/>
        </w:rPr>
        <w:t>Profil Industri Mikro dan Kecil</w:t>
      </w:r>
      <w:r w:rsidRPr="00830FE6">
        <w:rPr>
          <w:rFonts w:ascii="Garamond" w:hAnsi="Garamond"/>
          <w:sz w:val="20"/>
          <w:szCs w:val="20"/>
          <w:lang w:val="id-ID"/>
        </w:rPr>
        <w:t>. Jakarta.</w:t>
      </w:r>
    </w:p>
    <w:p w14:paraId="0D979167" w14:textId="77777777" w:rsidR="00830FE6" w:rsidRPr="00830FE6" w:rsidRDefault="00830FE6" w:rsidP="00830FE6">
      <w:pPr>
        <w:pStyle w:val="NormalWeb"/>
        <w:spacing w:before="0" w:beforeAutospacing="0" w:after="0" w:afterAutospacing="0"/>
        <w:ind w:left="709" w:hanging="709"/>
        <w:jc w:val="both"/>
        <w:rPr>
          <w:rFonts w:ascii="Garamond" w:hAnsi="Garamond"/>
          <w:sz w:val="20"/>
          <w:szCs w:val="20"/>
          <w:lang w:val="id-ID" w:eastAsia="id-ID"/>
        </w:rPr>
      </w:pPr>
    </w:p>
    <w:p w14:paraId="5DA58A60" w14:textId="77777777" w:rsidR="00830FE6" w:rsidRPr="00830FE6" w:rsidRDefault="00830FE6" w:rsidP="00830FE6">
      <w:pPr>
        <w:pStyle w:val="NormalWeb"/>
        <w:spacing w:before="0" w:beforeAutospacing="0" w:after="0" w:afterAutospacing="0"/>
        <w:ind w:left="709" w:hanging="709"/>
        <w:jc w:val="both"/>
        <w:rPr>
          <w:rStyle w:val="Strong"/>
          <w:rFonts w:ascii="Garamond" w:hAnsi="Garamond"/>
          <w:b w:val="0"/>
          <w:bCs w:val="0"/>
          <w:noProof/>
          <w:sz w:val="20"/>
          <w:szCs w:val="20"/>
          <w:lang w:val="id-ID"/>
        </w:rPr>
      </w:pPr>
      <w:r w:rsidRPr="00830FE6">
        <w:rPr>
          <w:rStyle w:val="Strong"/>
          <w:rFonts w:ascii="Garamond" w:hAnsi="Garamond"/>
          <w:b w:val="0"/>
          <w:bCs w:val="0"/>
          <w:noProof/>
          <w:sz w:val="20"/>
          <w:szCs w:val="20"/>
          <w:lang w:val="id-ID"/>
        </w:rPr>
        <w:t xml:space="preserve">Badan Pusat Statistik Kabupaten Sukabumi. 2018. </w:t>
      </w:r>
      <w:r w:rsidRPr="00830FE6">
        <w:rPr>
          <w:rStyle w:val="Strong"/>
          <w:rFonts w:ascii="Garamond" w:hAnsi="Garamond"/>
          <w:b w:val="0"/>
          <w:bCs w:val="0"/>
          <w:i/>
          <w:iCs/>
          <w:noProof/>
          <w:sz w:val="20"/>
          <w:szCs w:val="20"/>
          <w:lang w:val="id-ID"/>
        </w:rPr>
        <w:t>Kabupaten Sukabumi Dalam Angka 2018</w:t>
      </w:r>
      <w:r w:rsidRPr="00830FE6">
        <w:rPr>
          <w:rStyle w:val="Strong"/>
          <w:rFonts w:ascii="Garamond" w:hAnsi="Garamond"/>
          <w:b w:val="0"/>
          <w:bCs w:val="0"/>
          <w:noProof/>
          <w:sz w:val="20"/>
          <w:szCs w:val="20"/>
          <w:lang w:val="id-ID"/>
        </w:rPr>
        <w:t>. Sukabumi.</w:t>
      </w:r>
    </w:p>
    <w:p w14:paraId="440A4CC4" w14:textId="32F48391" w:rsidR="00212F10" w:rsidRPr="00830FE6" w:rsidRDefault="00830FE6" w:rsidP="00830FE6">
      <w:pPr>
        <w:pStyle w:val="NormalWeb"/>
        <w:spacing w:before="240" w:beforeAutospacing="0" w:after="0" w:afterAutospacing="0"/>
        <w:ind w:left="709" w:hanging="709"/>
        <w:jc w:val="both"/>
        <w:rPr>
          <w:rFonts w:ascii="Garamond" w:hAnsi="Garamond"/>
          <w:sz w:val="20"/>
          <w:szCs w:val="20"/>
          <w:lang w:val="id-ID"/>
        </w:rPr>
      </w:pPr>
      <w:r w:rsidRPr="00830FE6">
        <w:rPr>
          <w:rFonts w:ascii="Garamond" w:hAnsi="Garamond"/>
          <w:sz w:val="20"/>
          <w:szCs w:val="20"/>
        </w:rPr>
        <w:t xml:space="preserve">Dinas Perindustrian dan </w:t>
      </w:r>
      <w:proofErr w:type="spellStart"/>
      <w:r w:rsidRPr="00830FE6">
        <w:rPr>
          <w:rFonts w:ascii="Garamond" w:hAnsi="Garamond"/>
          <w:sz w:val="20"/>
          <w:szCs w:val="20"/>
        </w:rPr>
        <w:t>Energi</w:t>
      </w:r>
      <w:proofErr w:type="spellEnd"/>
      <w:r w:rsidRPr="00830FE6">
        <w:rPr>
          <w:rFonts w:ascii="Garamond" w:hAnsi="Garamond"/>
          <w:sz w:val="20"/>
          <w:szCs w:val="20"/>
        </w:rPr>
        <w:t xml:space="preserve"> </w:t>
      </w:r>
      <w:proofErr w:type="spellStart"/>
      <w:r w:rsidRPr="00830FE6">
        <w:rPr>
          <w:rFonts w:ascii="Garamond" w:hAnsi="Garamond"/>
          <w:sz w:val="20"/>
          <w:szCs w:val="20"/>
        </w:rPr>
        <w:t>Sumber</w:t>
      </w:r>
      <w:proofErr w:type="spellEnd"/>
      <w:r w:rsidRPr="00830FE6">
        <w:rPr>
          <w:rFonts w:ascii="Garamond" w:hAnsi="Garamond"/>
          <w:sz w:val="20"/>
          <w:szCs w:val="20"/>
        </w:rPr>
        <w:t xml:space="preserve"> </w:t>
      </w:r>
      <w:proofErr w:type="spellStart"/>
      <w:r w:rsidRPr="00830FE6">
        <w:rPr>
          <w:rFonts w:ascii="Garamond" w:hAnsi="Garamond"/>
          <w:sz w:val="20"/>
          <w:szCs w:val="20"/>
        </w:rPr>
        <w:t>Daya</w:t>
      </w:r>
      <w:proofErr w:type="spellEnd"/>
      <w:r w:rsidRPr="00830FE6">
        <w:rPr>
          <w:rFonts w:ascii="Garamond" w:hAnsi="Garamond"/>
          <w:sz w:val="20"/>
          <w:szCs w:val="20"/>
        </w:rPr>
        <w:t xml:space="preserve"> Mineral </w:t>
      </w:r>
      <w:proofErr w:type="spellStart"/>
      <w:r w:rsidRPr="00830FE6">
        <w:rPr>
          <w:rFonts w:ascii="Garamond" w:hAnsi="Garamond"/>
          <w:sz w:val="20"/>
          <w:szCs w:val="20"/>
        </w:rPr>
        <w:t>Kabupaten</w:t>
      </w:r>
      <w:proofErr w:type="spellEnd"/>
      <w:r w:rsidRPr="00830FE6">
        <w:rPr>
          <w:rFonts w:ascii="Garamond" w:hAnsi="Garamond"/>
          <w:sz w:val="20"/>
          <w:szCs w:val="20"/>
        </w:rPr>
        <w:t xml:space="preserve"> </w:t>
      </w:r>
      <w:proofErr w:type="spellStart"/>
      <w:r w:rsidRPr="00830FE6">
        <w:rPr>
          <w:rFonts w:ascii="Garamond" w:hAnsi="Garamond"/>
          <w:sz w:val="20"/>
          <w:szCs w:val="20"/>
        </w:rPr>
        <w:t>Sukabumi</w:t>
      </w:r>
      <w:proofErr w:type="spellEnd"/>
      <w:r w:rsidRPr="00830FE6">
        <w:rPr>
          <w:rFonts w:ascii="Garamond" w:hAnsi="Garamond"/>
          <w:sz w:val="20"/>
          <w:szCs w:val="20"/>
        </w:rPr>
        <w:t xml:space="preserve">. 2017. </w:t>
      </w:r>
      <w:proofErr w:type="spellStart"/>
      <w:r w:rsidRPr="00830FE6">
        <w:rPr>
          <w:rFonts w:ascii="Garamond" w:hAnsi="Garamond"/>
          <w:i/>
          <w:iCs/>
          <w:sz w:val="20"/>
          <w:szCs w:val="20"/>
        </w:rPr>
        <w:t>Jumlah</w:t>
      </w:r>
      <w:proofErr w:type="spellEnd"/>
      <w:r w:rsidRPr="00830FE6">
        <w:rPr>
          <w:rFonts w:ascii="Garamond" w:hAnsi="Garamond"/>
          <w:i/>
          <w:iCs/>
          <w:sz w:val="20"/>
          <w:szCs w:val="20"/>
        </w:rPr>
        <w:t xml:space="preserve"> dan Skala IKM di </w:t>
      </w:r>
      <w:proofErr w:type="spellStart"/>
      <w:r w:rsidRPr="00830FE6">
        <w:rPr>
          <w:rFonts w:ascii="Garamond" w:hAnsi="Garamond"/>
          <w:i/>
          <w:iCs/>
          <w:sz w:val="20"/>
          <w:szCs w:val="20"/>
        </w:rPr>
        <w:t>Kabupaten</w:t>
      </w:r>
      <w:proofErr w:type="spellEnd"/>
      <w:r w:rsidRPr="00830FE6">
        <w:rPr>
          <w:rFonts w:ascii="Garamond" w:hAnsi="Garamond"/>
          <w:i/>
          <w:iCs/>
          <w:sz w:val="20"/>
          <w:szCs w:val="20"/>
        </w:rPr>
        <w:t xml:space="preserve"> </w:t>
      </w:r>
      <w:proofErr w:type="spellStart"/>
      <w:r w:rsidRPr="00830FE6">
        <w:rPr>
          <w:rFonts w:ascii="Garamond" w:hAnsi="Garamond"/>
          <w:i/>
          <w:iCs/>
          <w:sz w:val="20"/>
          <w:szCs w:val="20"/>
        </w:rPr>
        <w:t>Sukabumi</w:t>
      </w:r>
      <w:proofErr w:type="spellEnd"/>
      <w:r w:rsidRPr="00830FE6">
        <w:rPr>
          <w:rFonts w:ascii="Garamond" w:hAnsi="Garamond"/>
          <w:i/>
          <w:iCs/>
          <w:sz w:val="20"/>
          <w:szCs w:val="20"/>
        </w:rPr>
        <w:t xml:space="preserve"> </w:t>
      </w:r>
      <w:proofErr w:type="spellStart"/>
      <w:r w:rsidRPr="00830FE6">
        <w:rPr>
          <w:rFonts w:ascii="Garamond" w:hAnsi="Garamond"/>
          <w:i/>
          <w:iCs/>
          <w:sz w:val="20"/>
          <w:szCs w:val="20"/>
        </w:rPr>
        <w:t>Tahun</w:t>
      </w:r>
      <w:proofErr w:type="spellEnd"/>
      <w:r w:rsidRPr="00830FE6">
        <w:rPr>
          <w:rFonts w:ascii="Garamond" w:hAnsi="Garamond"/>
          <w:i/>
          <w:iCs/>
          <w:sz w:val="20"/>
          <w:szCs w:val="20"/>
        </w:rPr>
        <w:t xml:space="preserve"> 2017</w:t>
      </w:r>
      <w:r w:rsidRPr="00830FE6">
        <w:rPr>
          <w:rFonts w:ascii="Garamond" w:hAnsi="Garamond"/>
          <w:sz w:val="20"/>
          <w:szCs w:val="20"/>
        </w:rPr>
        <w:t xml:space="preserve">. </w:t>
      </w:r>
      <w:proofErr w:type="spellStart"/>
      <w:r w:rsidRPr="00830FE6">
        <w:rPr>
          <w:rFonts w:ascii="Garamond" w:hAnsi="Garamond"/>
          <w:sz w:val="20"/>
          <w:szCs w:val="20"/>
        </w:rPr>
        <w:t>Sukabumi</w:t>
      </w:r>
      <w:proofErr w:type="spellEnd"/>
      <w:r w:rsidRPr="00830FE6">
        <w:rPr>
          <w:rFonts w:ascii="Garamond" w:hAnsi="Garamond"/>
          <w:sz w:val="20"/>
          <w:szCs w:val="20"/>
          <w:lang w:val="id-ID"/>
        </w:rPr>
        <w:t>.</w:t>
      </w:r>
    </w:p>
    <w:p w14:paraId="123B6E5D" w14:textId="77777777" w:rsidR="00830FE6" w:rsidRPr="00830FE6" w:rsidRDefault="00830FE6" w:rsidP="00830FE6">
      <w:pPr>
        <w:pStyle w:val="NormalWeb"/>
        <w:spacing w:before="240" w:beforeAutospacing="0" w:after="0" w:afterAutospacing="0"/>
        <w:ind w:left="709" w:hanging="709"/>
        <w:jc w:val="both"/>
        <w:rPr>
          <w:rFonts w:ascii="Garamond" w:hAnsi="Garamond"/>
          <w:sz w:val="20"/>
          <w:szCs w:val="20"/>
          <w:lang w:val="id-ID"/>
        </w:rPr>
      </w:pPr>
      <w:r w:rsidRPr="00830FE6">
        <w:rPr>
          <w:rFonts w:ascii="Garamond" w:hAnsi="Garamond"/>
          <w:sz w:val="20"/>
          <w:szCs w:val="20"/>
          <w:lang w:val="id-ID"/>
        </w:rPr>
        <w:t xml:space="preserve">Umar, Husein. 2005. </w:t>
      </w:r>
      <w:r w:rsidRPr="00830FE6">
        <w:rPr>
          <w:rFonts w:ascii="Garamond" w:hAnsi="Garamond"/>
          <w:i/>
          <w:iCs/>
          <w:sz w:val="20"/>
          <w:szCs w:val="20"/>
          <w:lang w:val="id-ID"/>
        </w:rPr>
        <w:t>Studi Kelayakan Bisnis.</w:t>
      </w:r>
      <w:r w:rsidRPr="00830FE6">
        <w:rPr>
          <w:rFonts w:ascii="Garamond" w:hAnsi="Garamond"/>
          <w:sz w:val="20"/>
          <w:szCs w:val="20"/>
          <w:lang w:val="id-ID"/>
        </w:rPr>
        <w:t xml:space="preserve"> Edisi 3 Revisi. Gramedia Pustaka Utama. Jakarta.</w:t>
      </w:r>
    </w:p>
    <w:p w14:paraId="0D0591D9" w14:textId="77777777" w:rsidR="00830FE6" w:rsidRDefault="00830FE6" w:rsidP="00830FE6">
      <w:pPr>
        <w:pStyle w:val="NormalWeb"/>
        <w:spacing w:before="0" w:beforeAutospacing="0" w:after="0" w:afterAutospacing="0" w:line="276" w:lineRule="auto"/>
        <w:ind w:left="709" w:hanging="709"/>
        <w:jc w:val="both"/>
        <w:rPr>
          <w:lang w:val="id-ID"/>
        </w:rPr>
      </w:pPr>
    </w:p>
    <w:p w14:paraId="696816FB" w14:textId="77777777" w:rsidR="00830FE6" w:rsidRPr="00830FE6" w:rsidRDefault="00830FE6" w:rsidP="00830FE6">
      <w:pPr>
        <w:pStyle w:val="NormalWeb"/>
        <w:spacing w:before="240" w:beforeAutospacing="0" w:after="0" w:afterAutospacing="0" w:line="276" w:lineRule="auto"/>
        <w:ind w:left="709" w:hanging="709"/>
        <w:jc w:val="both"/>
        <w:rPr>
          <w:bCs/>
          <w:noProof/>
          <w:lang w:val="id-ID"/>
        </w:rPr>
      </w:pPr>
    </w:p>
    <w:p w14:paraId="5A2FDD35" w14:textId="77777777" w:rsidR="00212F10" w:rsidRPr="0062197D" w:rsidRDefault="00212F10" w:rsidP="00212F10">
      <w:pPr>
        <w:rPr>
          <w:rFonts w:ascii="Garamond" w:hAnsi="Garamond"/>
          <w:sz w:val="22"/>
          <w:szCs w:val="22"/>
        </w:rPr>
      </w:pPr>
      <w:r w:rsidRPr="0062197D">
        <w:rPr>
          <w:rFonts w:ascii="Garamond" w:hAnsi="Garamond"/>
          <w:sz w:val="22"/>
          <w:szCs w:val="22"/>
        </w:rPr>
        <w:t xml:space="preserve"> </w:t>
      </w:r>
    </w:p>
    <w:p w14:paraId="3895456D" w14:textId="77777777" w:rsidR="00212F10" w:rsidRPr="00212F10" w:rsidRDefault="00212F10" w:rsidP="00212F10">
      <w:pPr>
        <w:ind w:left="66"/>
        <w:jc w:val="center"/>
        <w:rPr>
          <w:rFonts w:ascii="Garamond" w:hAnsi="Garamond" w:cs="Times New Roman"/>
          <w:b/>
          <w:bCs/>
          <w:sz w:val="22"/>
          <w:szCs w:val="22"/>
          <w:lang w:val="id-ID" w:eastAsia="en-US"/>
        </w:rPr>
      </w:pPr>
    </w:p>
    <w:p w14:paraId="1DD8EA11" w14:textId="77777777" w:rsidR="00E83618" w:rsidRPr="00212F10" w:rsidRDefault="00E83618" w:rsidP="00212F10">
      <w:pPr>
        <w:jc w:val="center"/>
        <w:rPr>
          <w:rFonts w:ascii="Garamond" w:hAnsi="Garamond"/>
          <w:b/>
          <w:bCs/>
          <w:color w:val="FF0000"/>
          <w:sz w:val="12"/>
          <w:szCs w:val="22"/>
          <w:lang w:val="id-ID"/>
        </w:rPr>
      </w:pPr>
    </w:p>
    <w:sectPr w:rsidR="00E83618" w:rsidRPr="00212F10" w:rsidSect="00212F10">
      <w:type w:val="continuous"/>
      <w:pgSz w:w="11907" w:h="16839" w:code="9"/>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CF994" w14:textId="77777777" w:rsidR="009C4710" w:rsidRDefault="009C4710" w:rsidP="0060045A">
      <w:r>
        <w:separator/>
      </w:r>
    </w:p>
  </w:endnote>
  <w:endnote w:type="continuationSeparator" w:id="0">
    <w:p w14:paraId="762EBBC9" w14:textId="77777777" w:rsidR="009C4710" w:rsidRDefault="009C4710" w:rsidP="0060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6D27" w14:textId="77777777" w:rsidR="009064FB" w:rsidRPr="00C95BD8" w:rsidRDefault="009C4710" w:rsidP="00944957">
    <w:pPr>
      <w:spacing w:after="160" w:line="259" w:lineRule="auto"/>
      <w:rPr>
        <w:rFonts w:eastAsia="MS Mincho" w:cs="Times New Roman"/>
      </w:rPr>
    </w:pPr>
    <w:r>
      <w:rPr>
        <w:rFonts w:eastAsia="MS Mincho" w:cs="Times New Roman"/>
        <w:noProof/>
      </w:rPr>
      <w:pict w14:anchorId="7A17510E">
        <v:shapetype id="_x0000_t32" coordsize="21600,21600" o:spt="32" o:oned="t" path="m,l21600,21600e" filled="f">
          <v:path arrowok="t" fillok="f" o:connecttype="none"/>
          <o:lock v:ext="edit" shapetype="t"/>
        </v:shapetype>
        <v:shape id="_x0000_s1026" type="#_x0000_t32" style="position:absolute;margin-left:-.4pt;margin-top:13.85pt;width:398.3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" strokeweight="1pt"/>
      </w:pict>
    </w:r>
  </w:p>
  <w:tbl>
    <w:tblPr>
      <w:tblW w:w="5000" w:type="pct"/>
      <w:tblCellMar>
        <w:left w:w="0" w:type="dxa"/>
        <w:right w:w="0" w:type="dxa"/>
      </w:tblCellMar>
      <w:tblLook w:val="04A0" w:firstRow="1" w:lastRow="0" w:firstColumn="1" w:lastColumn="0" w:noHBand="0" w:noVBand="1"/>
    </w:tblPr>
    <w:tblGrid>
      <w:gridCol w:w="3811"/>
      <w:gridCol w:w="318"/>
      <w:gridCol w:w="3809"/>
    </w:tblGrid>
    <w:tr w:rsidR="009064FB" w:rsidRPr="00C95BD8" w14:paraId="114ED1BF" w14:textId="77777777" w:rsidTr="000C6653">
      <w:tc>
        <w:tcPr>
          <w:tcW w:w="2401" w:type="pct"/>
        </w:tcPr>
        <w:p w14:paraId="7DADCAB5" w14:textId="77777777" w:rsidR="003738D2" w:rsidRPr="003738D2" w:rsidRDefault="003738D2" w:rsidP="003738D2">
          <w:pPr>
            <w:jc w:val="both"/>
            <w:rPr>
              <w:rFonts w:ascii="Garamond" w:hAnsi="Garamond"/>
              <w:sz w:val="18"/>
              <w:szCs w:val="18"/>
              <w:lang w:val="id-ID"/>
            </w:rPr>
          </w:pPr>
          <w:r w:rsidRPr="003738D2">
            <w:rPr>
              <w:rFonts w:ascii="Garamond" w:eastAsia="Times New Roman" w:hAnsi="Garamond" w:cs="Times New Roman"/>
              <w:b/>
              <w:sz w:val="18"/>
              <w:szCs w:val="18"/>
              <w:lang w:val="id-ID" w:eastAsia="id-ID"/>
            </w:rPr>
            <w:t>STUDI KELAYAKAN INDUSTRI KECIL DAN MENENGAH  (IKM) LOGAM ALAT PERTANIAN TRADISIONAL (CANGKUL) CV RHODAS DI DESA CIBATU KECAMATAN CISAAT KABUPATEN SUKABUMI</w:t>
          </w:r>
        </w:p>
        <w:p w14:paraId="74F32EAB" w14:textId="77777777" w:rsidR="009064FB" w:rsidRPr="00C95BD8" w:rsidRDefault="009064FB" w:rsidP="000C6653">
          <w:pPr>
            <w:jc w:val="both"/>
            <w:rPr>
              <w:rFonts w:eastAsia="MS Mincho" w:cs="Times New Roman"/>
              <w:caps/>
              <w:color w:val="5B9BD5"/>
              <w:sz w:val="16"/>
              <w:szCs w:val="16"/>
            </w:rPr>
          </w:pPr>
        </w:p>
      </w:tc>
      <w:tc>
        <w:tcPr>
          <w:tcW w:w="200" w:type="pct"/>
        </w:tcPr>
        <w:p w14:paraId="3052531A" w14:textId="77777777" w:rsidR="009064FB" w:rsidRPr="00C95BD8" w:rsidRDefault="009064FB" w:rsidP="000C6653">
          <w:pPr>
            <w:jc w:val="both"/>
            <w:rPr>
              <w:rFonts w:eastAsia="MS Mincho" w:cs="Times New Roman"/>
              <w:caps/>
              <w:color w:val="5B9BD5"/>
              <w:sz w:val="18"/>
              <w:szCs w:val="18"/>
            </w:rPr>
          </w:pPr>
        </w:p>
      </w:tc>
      <w:tc>
        <w:tcPr>
          <w:tcW w:w="2399" w:type="pct"/>
        </w:tcPr>
        <w:p w14:paraId="614AE562" w14:textId="2D48D1CB" w:rsidR="009064FB" w:rsidRPr="009551F5" w:rsidRDefault="003738D2" w:rsidP="000C6653">
          <w:pPr>
            <w:jc w:val="right"/>
            <w:rPr>
              <w:rFonts w:eastAsia="MS Mincho" w:cs="Times New Roman"/>
              <w:caps/>
              <w:color w:val="5B9BD5"/>
              <w:sz w:val="18"/>
              <w:szCs w:val="18"/>
              <w:lang w:val="id-ID"/>
            </w:rPr>
          </w:pPr>
          <w:r>
            <w:rPr>
              <w:rFonts w:eastAsia="MS Mincho" w:cs="Calibri"/>
              <w:b/>
              <w:sz w:val="18"/>
              <w:szCs w:val="18"/>
              <w:lang w:val="id-ID"/>
            </w:rPr>
            <w:t>ANNY SALAWATY</w:t>
          </w:r>
          <w:r w:rsidR="009551F5">
            <w:rPr>
              <w:rFonts w:eastAsia="MS Mincho" w:cs="Calibri"/>
              <w:b/>
              <w:sz w:val="18"/>
              <w:szCs w:val="18"/>
              <w:lang w:val="id-ID"/>
            </w:rPr>
            <w:t>, ROSDA MALIA DAN NURJAYA</w:t>
          </w:r>
        </w:p>
      </w:tc>
    </w:tr>
  </w:tbl>
  <w:p w14:paraId="17D14A81" w14:textId="77777777" w:rsidR="009064FB" w:rsidRDefault="0090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7EB9" w14:textId="77777777" w:rsidR="00932F87" w:rsidRPr="00C95BD8" w:rsidRDefault="009C4710" w:rsidP="00932F87">
    <w:pPr>
      <w:spacing w:after="160" w:line="259" w:lineRule="auto"/>
      <w:rPr>
        <w:rFonts w:eastAsia="MS Mincho" w:cs="Times New Roman"/>
      </w:rPr>
    </w:pPr>
    <w:r>
      <w:rPr>
        <w:rFonts w:eastAsia="MS Mincho" w:cs="Times New Roman"/>
        <w:noProof/>
      </w:rPr>
      <w:pict w14:anchorId="6BF0900F">
        <v:shapetype id="_x0000_t32" coordsize="21600,21600" o:spt="32" o:oned="t" path="m,l21600,21600e" filled="f">
          <v:path arrowok="t" fillok="f" o:connecttype="none"/>
          <o:lock v:ext="edit" shapetype="t"/>
        </v:shapetype>
        <v:shape id="_x0000_s1027" type="#_x0000_t32" style="position:absolute;margin-left:-.4pt;margin-top:13.85pt;width:398.3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" strokeweight="1pt"/>
      </w:pict>
    </w:r>
  </w:p>
  <w:tbl>
    <w:tblPr>
      <w:tblW w:w="5000" w:type="pct"/>
      <w:tblCellMar>
        <w:left w:w="0" w:type="dxa"/>
        <w:right w:w="0" w:type="dxa"/>
      </w:tblCellMar>
      <w:tblLook w:val="04A0" w:firstRow="1" w:lastRow="0" w:firstColumn="1" w:lastColumn="0" w:noHBand="0" w:noVBand="1"/>
    </w:tblPr>
    <w:tblGrid>
      <w:gridCol w:w="3811"/>
      <w:gridCol w:w="318"/>
      <w:gridCol w:w="3809"/>
    </w:tblGrid>
    <w:tr w:rsidR="00932F87" w:rsidRPr="00C95BD8" w14:paraId="33953CFF" w14:textId="77777777" w:rsidTr="004F5C13">
      <w:tc>
        <w:tcPr>
          <w:tcW w:w="2401" w:type="pct"/>
        </w:tcPr>
        <w:p w14:paraId="7AB128A4" w14:textId="77777777" w:rsidR="00932F87" w:rsidRPr="003738D2" w:rsidRDefault="00932F87" w:rsidP="00932F87">
          <w:pPr>
            <w:jc w:val="both"/>
            <w:rPr>
              <w:rFonts w:ascii="Garamond" w:hAnsi="Garamond"/>
              <w:sz w:val="18"/>
              <w:szCs w:val="18"/>
              <w:lang w:val="id-ID"/>
            </w:rPr>
          </w:pPr>
          <w:r w:rsidRPr="003738D2">
            <w:rPr>
              <w:rFonts w:ascii="Garamond" w:eastAsia="Times New Roman" w:hAnsi="Garamond" w:cs="Times New Roman"/>
              <w:b/>
              <w:sz w:val="18"/>
              <w:szCs w:val="18"/>
              <w:lang w:val="id-ID" w:eastAsia="id-ID"/>
            </w:rPr>
            <w:t xml:space="preserve">STUDI </w:t>
          </w:r>
          <w:r w:rsidRPr="003738D2">
            <w:rPr>
              <w:rFonts w:ascii="Garamond" w:eastAsia="Times New Roman" w:hAnsi="Garamond" w:cs="Times New Roman"/>
              <w:b/>
              <w:sz w:val="18"/>
              <w:szCs w:val="18"/>
              <w:lang w:val="id-ID" w:eastAsia="id-ID"/>
            </w:rPr>
            <w:t>KELAYAKAN INDUSTRI KECIL DAN MENENGAH  (IKM) LOGAM ALAT PERTANIAN TRADISIONAL (CANGKUL) CV RHODAS DI DESA CIBATU KECAMATAN CISAAT KABUPATEN SUKABUMI</w:t>
          </w:r>
        </w:p>
        <w:p w14:paraId="79710693" w14:textId="77777777" w:rsidR="00932F87" w:rsidRPr="00C95BD8" w:rsidRDefault="00932F87" w:rsidP="00932F87">
          <w:pPr>
            <w:jc w:val="both"/>
            <w:rPr>
              <w:rFonts w:eastAsia="MS Mincho" w:cs="Times New Roman"/>
              <w:caps/>
              <w:color w:val="5B9BD5"/>
              <w:sz w:val="16"/>
              <w:szCs w:val="16"/>
            </w:rPr>
          </w:pPr>
        </w:p>
      </w:tc>
      <w:tc>
        <w:tcPr>
          <w:tcW w:w="200" w:type="pct"/>
        </w:tcPr>
        <w:p w14:paraId="00161DEE" w14:textId="77777777" w:rsidR="00932F87" w:rsidRPr="00C95BD8" w:rsidRDefault="00932F87" w:rsidP="00932F87">
          <w:pPr>
            <w:jc w:val="both"/>
            <w:rPr>
              <w:rFonts w:eastAsia="MS Mincho" w:cs="Times New Roman"/>
              <w:caps/>
              <w:color w:val="5B9BD5"/>
              <w:sz w:val="18"/>
              <w:szCs w:val="18"/>
            </w:rPr>
          </w:pPr>
        </w:p>
      </w:tc>
      <w:tc>
        <w:tcPr>
          <w:tcW w:w="2399" w:type="pct"/>
        </w:tcPr>
        <w:p w14:paraId="6B86F5EC" w14:textId="77777777" w:rsidR="00932F87" w:rsidRPr="009551F5" w:rsidRDefault="00932F87" w:rsidP="00932F87">
          <w:pPr>
            <w:jc w:val="right"/>
            <w:rPr>
              <w:rFonts w:eastAsia="MS Mincho" w:cs="Times New Roman"/>
              <w:caps/>
              <w:color w:val="5B9BD5"/>
              <w:sz w:val="18"/>
              <w:szCs w:val="18"/>
              <w:lang w:val="id-ID"/>
            </w:rPr>
          </w:pPr>
          <w:r>
            <w:rPr>
              <w:rFonts w:eastAsia="MS Mincho" w:cs="Calibri"/>
              <w:b/>
              <w:sz w:val="18"/>
              <w:szCs w:val="18"/>
              <w:lang w:val="id-ID"/>
            </w:rPr>
            <w:t>ANNY SALAWATY, ROSDA MALIA DAN NURJAYA</w:t>
          </w:r>
        </w:p>
      </w:tc>
    </w:tr>
  </w:tbl>
  <w:p w14:paraId="7F51D73A" w14:textId="77777777" w:rsidR="00932F87" w:rsidRDefault="00932F87" w:rsidP="00932F87">
    <w:pPr>
      <w:pStyle w:val="Footer"/>
    </w:pPr>
  </w:p>
  <w:p w14:paraId="5D094058" w14:textId="77777777" w:rsidR="009064FB" w:rsidRDefault="0090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84B5" w14:textId="77777777" w:rsidR="009C4710" w:rsidRDefault="009C4710" w:rsidP="0060045A">
      <w:r>
        <w:separator/>
      </w:r>
    </w:p>
  </w:footnote>
  <w:footnote w:type="continuationSeparator" w:id="0">
    <w:p w14:paraId="0086E2B1" w14:textId="77777777" w:rsidR="009C4710" w:rsidRDefault="009C4710" w:rsidP="0060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9FB6" w14:textId="77777777" w:rsidR="009064FB" w:rsidRDefault="00906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37"/>
    <w:multiLevelType w:val="hybridMultilevel"/>
    <w:tmpl w:val="11A65D1A"/>
    <w:lvl w:ilvl="0" w:tplc="82D0DF2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40380D"/>
    <w:multiLevelType w:val="hybridMultilevel"/>
    <w:tmpl w:val="5E5E9F90"/>
    <w:lvl w:ilvl="0" w:tplc="1A9885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FF609C0"/>
    <w:multiLevelType w:val="hybridMultilevel"/>
    <w:tmpl w:val="0ED6792A"/>
    <w:lvl w:ilvl="0" w:tplc="47E2FAAA">
      <w:start w:val="1"/>
      <w:numFmt w:val="lowerLetter"/>
      <w:lvlText w:val="%1)"/>
      <w:lvlJc w:val="left"/>
      <w:pPr>
        <w:ind w:left="1353" w:hanging="360"/>
      </w:pPr>
      <w:rPr>
        <w:rFonts w:cs="Times New Roman" w:hint="default"/>
        <w:color w:val="000000"/>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11481F7A"/>
    <w:multiLevelType w:val="hybridMultilevel"/>
    <w:tmpl w:val="9CE44E6C"/>
    <w:lvl w:ilvl="0" w:tplc="8D660434">
      <w:start w:val="1"/>
      <w:numFmt w:val="bullet"/>
      <w:lvlText w:val="-"/>
      <w:lvlJc w:val="left"/>
      <w:pPr>
        <w:ind w:left="751" w:hanging="360"/>
      </w:pPr>
      <w:rPr>
        <w:rFonts w:ascii="Times New Roman" w:eastAsiaTheme="minorHAnsi" w:hAnsi="Times New Roman" w:cs="Times New Roman"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4" w15:restartNumberingAfterBreak="0">
    <w:nsid w:val="12EE6124"/>
    <w:multiLevelType w:val="hybridMultilevel"/>
    <w:tmpl w:val="C33E9EE6"/>
    <w:lvl w:ilvl="0" w:tplc="37EEF512">
      <w:start w:val="3"/>
      <w:numFmt w:val="bullet"/>
      <w:lvlText w:val="-"/>
      <w:lvlJc w:val="left"/>
      <w:pPr>
        <w:ind w:left="1069" w:hanging="360"/>
      </w:pPr>
      <w:rPr>
        <w:rFonts w:ascii="Times New Roman" w:eastAsiaTheme="minorHAnsi"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A5B38F5"/>
    <w:multiLevelType w:val="hybridMultilevel"/>
    <w:tmpl w:val="655CFE50"/>
    <w:lvl w:ilvl="0" w:tplc="909E8C2A">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EB07B63"/>
    <w:multiLevelType w:val="hybridMultilevel"/>
    <w:tmpl w:val="8E4C823E"/>
    <w:lvl w:ilvl="0" w:tplc="8D660434">
      <w:start w:val="1"/>
      <w:numFmt w:val="bullet"/>
      <w:lvlText w:val="-"/>
      <w:lvlJc w:val="left"/>
      <w:pPr>
        <w:ind w:left="1004" w:hanging="360"/>
      </w:pPr>
      <w:rPr>
        <w:rFonts w:ascii="Times New Roman" w:eastAsiaTheme="minorHAnsi"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DD3372D"/>
    <w:multiLevelType w:val="hybridMultilevel"/>
    <w:tmpl w:val="BD18DF2A"/>
    <w:lvl w:ilvl="0" w:tplc="1FDEE4AC">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345F0"/>
    <w:multiLevelType w:val="hybridMultilevel"/>
    <w:tmpl w:val="2280E8FC"/>
    <w:lvl w:ilvl="0" w:tplc="6124057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B90E0C"/>
    <w:multiLevelType w:val="hybridMultilevel"/>
    <w:tmpl w:val="5F803998"/>
    <w:lvl w:ilvl="0" w:tplc="F35249AC">
      <w:start w:val="1"/>
      <w:numFmt w:val="lowerLetter"/>
      <w:lvlText w:val="%1)"/>
      <w:lvlJc w:val="left"/>
      <w:pPr>
        <w:ind w:left="1069" w:hanging="360"/>
      </w:pPr>
      <w:rPr>
        <w:rFonts w:ascii="Times New Roman" w:eastAsiaTheme="minorHAnsi" w:hAnsi="Times New Roman" w:cstheme="minorBid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D3D1342"/>
    <w:multiLevelType w:val="hybridMultilevel"/>
    <w:tmpl w:val="18780A56"/>
    <w:lvl w:ilvl="0" w:tplc="8D660434">
      <w:start w:val="1"/>
      <w:numFmt w:val="bullet"/>
      <w:lvlText w:val="-"/>
      <w:lvlJc w:val="left"/>
      <w:pPr>
        <w:ind w:left="419" w:hanging="360"/>
      </w:pPr>
      <w:rPr>
        <w:rFonts w:ascii="Times New Roman" w:eastAsiaTheme="minorHAnsi"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1" w15:restartNumberingAfterBreak="0">
    <w:nsid w:val="4591071B"/>
    <w:multiLevelType w:val="hybridMultilevel"/>
    <w:tmpl w:val="895CFD5A"/>
    <w:lvl w:ilvl="0" w:tplc="8D660434">
      <w:start w:val="1"/>
      <w:numFmt w:val="bullet"/>
      <w:lvlText w:val="-"/>
      <w:lvlJc w:val="left"/>
      <w:pPr>
        <w:ind w:left="1069" w:hanging="360"/>
      </w:pPr>
      <w:rPr>
        <w:rFonts w:ascii="Times New Roman" w:eastAsiaTheme="minorHAnsi" w:hAnsi="Times New Roman" w:cs="Times New Roman"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62827EE"/>
    <w:multiLevelType w:val="multilevel"/>
    <w:tmpl w:val="63120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D2C05"/>
    <w:multiLevelType w:val="hybridMultilevel"/>
    <w:tmpl w:val="61FC8462"/>
    <w:lvl w:ilvl="0" w:tplc="23CA5C20">
      <w:start w:val="1"/>
      <w:numFmt w:val="lowerLetter"/>
      <w:lvlText w:val="%1."/>
      <w:lvlJc w:val="left"/>
      <w:pPr>
        <w:ind w:left="720" w:hanging="360"/>
      </w:pPr>
      <w:rPr>
        <w:rFonts w:ascii="Garamond" w:eastAsia="Calibri" w:hAnsi="Garamond" w:cs="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B41E6"/>
    <w:multiLevelType w:val="hybridMultilevel"/>
    <w:tmpl w:val="9A923A1E"/>
    <w:lvl w:ilvl="0" w:tplc="8D660434">
      <w:start w:val="1"/>
      <w:numFmt w:val="bullet"/>
      <w:lvlText w:val="-"/>
      <w:lvlJc w:val="left"/>
      <w:pPr>
        <w:ind w:left="1069"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F1BF0"/>
    <w:multiLevelType w:val="hybridMultilevel"/>
    <w:tmpl w:val="F434304C"/>
    <w:lvl w:ilvl="0" w:tplc="8D660434">
      <w:start w:val="1"/>
      <w:numFmt w:val="bullet"/>
      <w:lvlText w:val="-"/>
      <w:lvlJc w:val="left"/>
      <w:pPr>
        <w:ind w:left="419" w:hanging="360"/>
      </w:pPr>
      <w:rPr>
        <w:rFonts w:ascii="Times New Roman" w:eastAsiaTheme="minorHAnsi"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6" w15:restartNumberingAfterBreak="0">
    <w:nsid w:val="67311307"/>
    <w:multiLevelType w:val="hybridMultilevel"/>
    <w:tmpl w:val="11F40C70"/>
    <w:lvl w:ilvl="0" w:tplc="9096594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20495"/>
    <w:multiLevelType w:val="hybridMultilevel"/>
    <w:tmpl w:val="02305C4E"/>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77AE2D2E"/>
    <w:multiLevelType w:val="hybridMultilevel"/>
    <w:tmpl w:val="763EC788"/>
    <w:lvl w:ilvl="0" w:tplc="26329948">
      <w:start w:val="1"/>
      <w:numFmt w:val="decimal"/>
      <w:lvlText w:val="%1."/>
      <w:lvlJc w:val="left"/>
      <w:pPr>
        <w:ind w:left="1069" w:hanging="360"/>
      </w:pPr>
      <w:rPr>
        <w:rFonts w:ascii="Garamond" w:eastAsia="Calibri" w:hAnsi="Garamond"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16cid:durableId="1762215183">
    <w:abstractNumId w:val="12"/>
  </w:num>
  <w:num w:numId="2" w16cid:durableId="1035472395">
    <w:abstractNumId w:val="6"/>
  </w:num>
  <w:num w:numId="3" w16cid:durableId="1936596147">
    <w:abstractNumId w:val="5"/>
  </w:num>
  <w:num w:numId="4" w16cid:durableId="1069380371">
    <w:abstractNumId w:val="3"/>
  </w:num>
  <w:num w:numId="5" w16cid:durableId="1629969869">
    <w:abstractNumId w:val="11"/>
  </w:num>
  <w:num w:numId="6" w16cid:durableId="2023244750">
    <w:abstractNumId w:val="7"/>
  </w:num>
  <w:num w:numId="7" w16cid:durableId="61416890">
    <w:abstractNumId w:val="14"/>
  </w:num>
  <w:num w:numId="8" w16cid:durableId="413169381">
    <w:abstractNumId w:val="10"/>
  </w:num>
  <w:num w:numId="9" w16cid:durableId="252475301">
    <w:abstractNumId w:val="15"/>
  </w:num>
  <w:num w:numId="10" w16cid:durableId="982540143">
    <w:abstractNumId w:val="13"/>
  </w:num>
  <w:num w:numId="11" w16cid:durableId="1124426594">
    <w:abstractNumId w:val="4"/>
  </w:num>
  <w:num w:numId="12" w16cid:durableId="50274812">
    <w:abstractNumId w:val="9"/>
  </w:num>
  <w:num w:numId="13" w16cid:durableId="1219322532">
    <w:abstractNumId w:val="16"/>
  </w:num>
  <w:num w:numId="14" w16cid:durableId="1914318904">
    <w:abstractNumId w:val="2"/>
  </w:num>
  <w:num w:numId="15" w16cid:durableId="1858537513">
    <w:abstractNumId w:val="8"/>
  </w:num>
  <w:num w:numId="16" w16cid:durableId="1799373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0966673">
    <w:abstractNumId w:val="17"/>
  </w:num>
  <w:num w:numId="18" w16cid:durableId="509485404">
    <w:abstractNumId w:val="0"/>
  </w:num>
  <w:num w:numId="19" w16cid:durableId="22079961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rules v:ext="edit">
        <o:r id="V:Rule1" type="connector" idref="#_x0000_s1026"/>
        <o:r id="V:Rule2" type="connector" idref="#_x0000_s102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045A"/>
    <w:rsid w:val="000109AA"/>
    <w:rsid w:val="00023F7E"/>
    <w:rsid w:val="00037AA8"/>
    <w:rsid w:val="000558DC"/>
    <w:rsid w:val="00070A3D"/>
    <w:rsid w:val="00080631"/>
    <w:rsid w:val="000810C7"/>
    <w:rsid w:val="00087F00"/>
    <w:rsid w:val="000C6653"/>
    <w:rsid w:val="000F1FDD"/>
    <w:rsid w:val="000F2ABD"/>
    <w:rsid w:val="000F40ED"/>
    <w:rsid w:val="001074D3"/>
    <w:rsid w:val="00113827"/>
    <w:rsid w:val="001361D1"/>
    <w:rsid w:val="00163124"/>
    <w:rsid w:val="00172770"/>
    <w:rsid w:val="00176A1A"/>
    <w:rsid w:val="00192491"/>
    <w:rsid w:val="00193ACA"/>
    <w:rsid w:val="0019513C"/>
    <w:rsid w:val="001A37CC"/>
    <w:rsid w:val="001F4384"/>
    <w:rsid w:val="00212F10"/>
    <w:rsid w:val="002261C1"/>
    <w:rsid w:val="00241E2F"/>
    <w:rsid w:val="0024337B"/>
    <w:rsid w:val="00251F9B"/>
    <w:rsid w:val="002703E7"/>
    <w:rsid w:val="0028016D"/>
    <w:rsid w:val="002B7730"/>
    <w:rsid w:val="002C1A5E"/>
    <w:rsid w:val="00314A1A"/>
    <w:rsid w:val="003222F4"/>
    <w:rsid w:val="00360259"/>
    <w:rsid w:val="003615B7"/>
    <w:rsid w:val="003738D2"/>
    <w:rsid w:val="00385B2B"/>
    <w:rsid w:val="00387016"/>
    <w:rsid w:val="003C7725"/>
    <w:rsid w:val="003C7B4A"/>
    <w:rsid w:val="003D3FE1"/>
    <w:rsid w:val="003D58A9"/>
    <w:rsid w:val="003F2407"/>
    <w:rsid w:val="00407BBE"/>
    <w:rsid w:val="0044009B"/>
    <w:rsid w:val="00460058"/>
    <w:rsid w:val="0048482E"/>
    <w:rsid w:val="00490817"/>
    <w:rsid w:val="004B1B50"/>
    <w:rsid w:val="004C68D1"/>
    <w:rsid w:val="004D3B63"/>
    <w:rsid w:val="004D7AC6"/>
    <w:rsid w:val="00505BCF"/>
    <w:rsid w:val="00527FBD"/>
    <w:rsid w:val="0053389A"/>
    <w:rsid w:val="00555173"/>
    <w:rsid w:val="00577079"/>
    <w:rsid w:val="005A5572"/>
    <w:rsid w:val="005D50B1"/>
    <w:rsid w:val="0060045A"/>
    <w:rsid w:val="0060297C"/>
    <w:rsid w:val="006046BA"/>
    <w:rsid w:val="00613632"/>
    <w:rsid w:val="00614977"/>
    <w:rsid w:val="00617E51"/>
    <w:rsid w:val="006268F3"/>
    <w:rsid w:val="006301A0"/>
    <w:rsid w:val="00637F19"/>
    <w:rsid w:val="0064352C"/>
    <w:rsid w:val="00671995"/>
    <w:rsid w:val="00686681"/>
    <w:rsid w:val="006938D8"/>
    <w:rsid w:val="006D2D23"/>
    <w:rsid w:val="006E029E"/>
    <w:rsid w:val="006E3C7A"/>
    <w:rsid w:val="006F4F22"/>
    <w:rsid w:val="00711235"/>
    <w:rsid w:val="00711EAE"/>
    <w:rsid w:val="00747271"/>
    <w:rsid w:val="00757194"/>
    <w:rsid w:val="00786660"/>
    <w:rsid w:val="007A7DD5"/>
    <w:rsid w:val="007B3159"/>
    <w:rsid w:val="00830FE6"/>
    <w:rsid w:val="00850AD8"/>
    <w:rsid w:val="00863644"/>
    <w:rsid w:val="00867A01"/>
    <w:rsid w:val="00877EFF"/>
    <w:rsid w:val="008B4AFC"/>
    <w:rsid w:val="008C026E"/>
    <w:rsid w:val="008C1687"/>
    <w:rsid w:val="008E285C"/>
    <w:rsid w:val="009064FB"/>
    <w:rsid w:val="00907604"/>
    <w:rsid w:val="00913CA7"/>
    <w:rsid w:val="00932F87"/>
    <w:rsid w:val="00935830"/>
    <w:rsid w:val="00944957"/>
    <w:rsid w:val="009551F5"/>
    <w:rsid w:val="00967C96"/>
    <w:rsid w:val="00984EE2"/>
    <w:rsid w:val="00993416"/>
    <w:rsid w:val="0099758C"/>
    <w:rsid w:val="009A5085"/>
    <w:rsid w:val="009C4710"/>
    <w:rsid w:val="009D1DB7"/>
    <w:rsid w:val="00A003DC"/>
    <w:rsid w:val="00A0513A"/>
    <w:rsid w:val="00A228BC"/>
    <w:rsid w:val="00A31E7C"/>
    <w:rsid w:val="00A61480"/>
    <w:rsid w:val="00A90498"/>
    <w:rsid w:val="00AA38E1"/>
    <w:rsid w:val="00AB5763"/>
    <w:rsid w:val="00AD6AF4"/>
    <w:rsid w:val="00AE0813"/>
    <w:rsid w:val="00AF0518"/>
    <w:rsid w:val="00AF3F4B"/>
    <w:rsid w:val="00AF7B9B"/>
    <w:rsid w:val="00B059C5"/>
    <w:rsid w:val="00B1040B"/>
    <w:rsid w:val="00B27DA8"/>
    <w:rsid w:val="00B35A27"/>
    <w:rsid w:val="00B4375C"/>
    <w:rsid w:val="00B62694"/>
    <w:rsid w:val="00BD22DB"/>
    <w:rsid w:val="00BD4056"/>
    <w:rsid w:val="00BF5420"/>
    <w:rsid w:val="00C032D7"/>
    <w:rsid w:val="00C1141C"/>
    <w:rsid w:val="00C35BC6"/>
    <w:rsid w:val="00C4762A"/>
    <w:rsid w:val="00C55D44"/>
    <w:rsid w:val="00C63C62"/>
    <w:rsid w:val="00C87904"/>
    <w:rsid w:val="00C963DF"/>
    <w:rsid w:val="00CA03A0"/>
    <w:rsid w:val="00CC5025"/>
    <w:rsid w:val="00CE78AD"/>
    <w:rsid w:val="00CF5818"/>
    <w:rsid w:val="00D038FE"/>
    <w:rsid w:val="00D063DE"/>
    <w:rsid w:val="00D41D7E"/>
    <w:rsid w:val="00D46B57"/>
    <w:rsid w:val="00D87C6C"/>
    <w:rsid w:val="00D96BD9"/>
    <w:rsid w:val="00DA36FF"/>
    <w:rsid w:val="00DB1DBD"/>
    <w:rsid w:val="00DC6E24"/>
    <w:rsid w:val="00DE173F"/>
    <w:rsid w:val="00DE1BCA"/>
    <w:rsid w:val="00E0129C"/>
    <w:rsid w:val="00E02419"/>
    <w:rsid w:val="00E02A29"/>
    <w:rsid w:val="00E4192E"/>
    <w:rsid w:val="00E42DED"/>
    <w:rsid w:val="00E56069"/>
    <w:rsid w:val="00E568A9"/>
    <w:rsid w:val="00E64276"/>
    <w:rsid w:val="00E72A43"/>
    <w:rsid w:val="00E83618"/>
    <w:rsid w:val="00E947B7"/>
    <w:rsid w:val="00EA3EF5"/>
    <w:rsid w:val="00EC0AC2"/>
    <w:rsid w:val="00ED24CF"/>
    <w:rsid w:val="00ED2C22"/>
    <w:rsid w:val="00ED2FE1"/>
    <w:rsid w:val="00ED6D67"/>
    <w:rsid w:val="00EE7F9F"/>
    <w:rsid w:val="00EF0896"/>
    <w:rsid w:val="00F14545"/>
    <w:rsid w:val="00F32AF5"/>
    <w:rsid w:val="00F50C85"/>
    <w:rsid w:val="00F54F5E"/>
    <w:rsid w:val="00F55557"/>
    <w:rsid w:val="00F92C59"/>
    <w:rsid w:val="00FA4C0F"/>
    <w:rsid w:val="00FC7126"/>
    <w:rsid w:val="00FF05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C00C"/>
  <w15:docId w15:val="{1DDA9DEA-1C7A-40E4-8B3F-F9C07F0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45"/>
    <w:rPr>
      <w:rFonts w:cs="Arial"/>
      <w:lang w:val="en-US" w:eastAsia="ja-JP"/>
    </w:rPr>
  </w:style>
  <w:style w:type="paragraph" w:styleId="Heading1">
    <w:name w:val="heading 1"/>
    <w:basedOn w:val="Normal"/>
    <w:next w:val="Normal"/>
    <w:link w:val="Heading1Char"/>
    <w:uiPriority w:val="9"/>
    <w:qFormat/>
    <w:rsid w:val="00ED2C22"/>
    <w:pPr>
      <w:keepNext/>
      <w:keepLines/>
      <w:jc w:val="center"/>
      <w:outlineLvl w:val="0"/>
    </w:pPr>
    <w:rPr>
      <w:rFonts w:ascii="Arial" w:eastAsia="Times New Roman" w:hAnsi="Arial" w:cs="Times New Roman"/>
      <w:b/>
      <w:bCs/>
      <w:color w:val="000000"/>
      <w:szCs w:val="28"/>
      <w:lang w:val="id-ID" w:eastAsia="en-US"/>
    </w:rPr>
  </w:style>
  <w:style w:type="paragraph" w:styleId="Heading2">
    <w:name w:val="heading 2"/>
    <w:basedOn w:val="Normal"/>
    <w:next w:val="Normal"/>
    <w:link w:val="Heading2Char"/>
    <w:uiPriority w:val="9"/>
    <w:unhideWhenUsed/>
    <w:qFormat/>
    <w:rsid w:val="007A7DD5"/>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45A"/>
    <w:pPr>
      <w:tabs>
        <w:tab w:val="center" w:pos="4680"/>
        <w:tab w:val="right" w:pos="9360"/>
      </w:tabs>
    </w:pPr>
  </w:style>
  <w:style w:type="character" w:customStyle="1" w:styleId="HeaderChar">
    <w:name w:val="Header Char"/>
    <w:basedOn w:val="DefaultParagraphFont"/>
    <w:link w:val="Header"/>
    <w:uiPriority w:val="99"/>
    <w:rsid w:val="0060045A"/>
  </w:style>
  <w:style w:type="paragraph" w:styleId="Footer">
    <w:name w:val="footer"/>
    <w:basedOn w:val="Normal"/>
    <w:link w:val="FooterChar"/>
    <w:uiPriority w:val="99"/>
    <w:unhideWhenUsed/>
    <w:rsid w:val="0060045A"/>
    <w:pPr>
      <w:tabs>
        <w:tab w:val="center" w:pos="4680"/>
        <w:tab w:val="right" w:pos="9360"/>
      </w:tabs>
    </w:pPr>
  </w:style>
  <w:style w:type="character" w:customStyle="1" w:styleId="FooterChar">
    <w:name w:val="Footer Char"/>
    <w:basedOn w:val="DefaultParagraphFont"/>
    <w:link w:val="Footer"/>
    <w:uiPriority w:val="99"/>
    <w:rsid w:val="0060045A"/>
  </w:style>
  <w:style w:type="paragraph" w:styleId="ListParagraph">
    <w:name w:val="List Paragraph"/>
    <w:basedOn w:val="Normal"/>
    <w:uiPriority w:val="34"/>
    <w:qFormat/>
    <w:rsid w:val="0060045A"/>
    <w:pPr>
      <w:spacing w:after="160" w:line="259" w:lineRule="auto"/>
      <w:ind w:left="720"/>
      <w:contextualSpacing/>
    </w:pPr>
  </w:style>
  <w:style w:type="paragraph" w:styleId="BalloonText">
    <w:name w:val="Balloon Text"/>
    <w:basedOn w:val="Normal"/>
    <w:link w:val="BalloonTextChar"/>
    <w:uiPriority w:val="99"/>
    <w:semiHidden/>
    <w:unhideWhenUsed/>
    <w:rsid w:val="0060045A"/>
    <w:rPr>
      <w:rFonts w:ascii="Tahoma" w:hAnsi="Tahoma" w:cs="Tahoma"/>
      <w:sz w:val="16"/>
      <w:szCs w:val="16"/>
    </w:rPr>
  </w:style>
  <w:style w:type="character" w:customStyle="1" w:styleId="BalloonTextChar">
    <w:name w:val="Balloon Text Char"/>
    <w:basedOn w:val="DefaultParagraphFont"/>
    <w:link w:val="BalloonText"/>
    <w:uiPriority w:val="99"/>
    <w:semiHidden/>
    <w:rsid w:val="0060045A"/>
    <w:rPr>
      <w:rFonts w:ascii="Tahoma" w:hAnsi="Tahoma" w:cs="Tahoma"/>
      <w:sz w:val="16"/>
      <w:szCs w:val="16"/>
    </w:rPr>
  </w:style>
  <w:style w:type="table" w:styleId="TableGrid">
    <w:name w:val="Table Grid"/>
    <w:basedOn w:val="TableNormal"/>
    <w:uiPriority w:val="59"/>
    <w:rsid w:val="00600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3C7A"/>
    <w:rPr>
      <w:color w:val="0000FF"/>
      <w:u w:val="single"/>
    </w:rPr>
  </w:style>
  <w:style w:type="paragraph" w:styleId="HTMLPreformatted">
    <w:name w:val="HTML Preformatted"/>
    <w:basedOn w:val="Normal"/>
    <w:link w:val="HTMLPreformattedChar"/>
    <w:uiPriority w:val="99"/>
    <w:semiHidden/>
    <w:unhideWhenUsed/>
    <w:rsid w:val="009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967C96"/>
    <w:rPr>
      <w:rFonts w:ascii="Courier New" w:eastAsia="Times New Roman" w:hAnsi="Courier New" w:cs="Courier New"/>
      <w:sz w:val="20"/>
      <w:szCs w:val="20"/>
      <w:lang w:eastAsia="ja-JP"/>
    </w:rPr>
  </w:style>
  <w:style w:type="paragraph" w:customStyle="1" w:styleId="Default">
    <w:name w:val="Default"/>
    <w:rsid w:val="00AE0813"/>
    <w:pPr>
      <w:autoSpaceDE w:val="0"/>
      <w:autoSpaceDN w:val="0"/>
      <w:adjustRightInd w:val="0"/>
    </w:pPr>
    <w:rPr>
      <w:rFonts w:ascii="Times New Roman" w:hAnsi="Times New Roman"/>
      <w:color w:val="000000"/>
      <w:sz w:val="24"/>
      <w:szCs w:val="24"/>
      <w:lang w:val="en-US" w:eastAsia="en-US"/>
    </w:rPr>
  </w:style>
  <w:style w:type="character" w:customStyle="1" w:styleId="fontstyle01">
    <w:name w:val="fontstyle01"/>
    <w:rsid w:val="00555173"/>
    <w:rPr>
      <w:rFonts w:ascii="TimesNewRomanPS-BoldMT" w:hAnsi="TimesNewRomanPS-BoldMT" w:hint="default"/>
      <w:b/>
      <w:bCs/>
      <w:i w:val="0"/>
      <w:iCs w:val="0"/>
      <w:color w:val="000000"/>
      <w:sz w:val="24"/>
      <w:szCs w:val="24"/>
    </w:rPr>
  </w:style>
  <w:style w:type="character" w:customStyle="1" w:styleId="Heading1Char">
    <w:name w:val="Heading 1 Char"/>
    <w:basedOn w:val="DefaultParagraphFont"/>
    <w:link w:val="Heading1"/>
    <w:uiPriority w:val="9"/>
    <w:rsid w:val="00ED2C22"/>
    <w:rPr>
      <w:rFonts w:ascii="Arial" w:eastAsia="Times New Roman" w:hAnsi="Arial" w:cs="Times New Roman"/>
      <w:b/>
      <w:bCs/>
      <w:color w:val="000000"/>
      <w:sz w:val="20"/>
      <w:szCs w:val="28"/>
      <w:lang w:val="id-ID"/>
    </w:rPr>
  </w:style>
  <w:style w:type="paragraph" w:styleId="NoSpacing">
    <w:name w:val="No Spacing"/>
    <w:uiPriority w:val="1"/>
    <w:qFormat/>
    <w:rsid w:val="009D1DB7"/>
    <w:rPr>
      <w:sz w:val="22"/>
      <w:szCs w:val="22"/>
      <w:lang w:eastAsia="en-US"/>
    </w:rPr>
  </w:style>
  <w:style w:type="character" w:styleId="CommentReference">
    <w:name w:val="annotation reference"/>
    <w:basedOn w:val="DefaultParagraphFont"/>
    <w:uiPriority w:val="99"/>
    <w:semiHidden/>
    <w:unhideWhenUsed/>
    <w:rsid w:val="00460058"/>
    <w:rPr>
      <w:sz w:val="16"/>
      <w:szCs w:val="16"/>
    </w:rPr>
  </w:style>
  <w:style w:type="paragraph" w:styleId="CommentText">
    <w:name w:val="annotation text"/>
    <w:basedOn w:val="Normal"/>
    <w:link w:val="CommentTextChar"/>
    <w:uiPriority w:val="99"/>
    <w:semiHidden/>
    <w:unhideWhenUsed/>
    <w:rsid w:val="00460058"/>
  </w:style>
  <w:style w:type="character" w:customStyle="1" w:styleId="CommentTextChar">
    <w:name w:val="Comment Text Char"/>
    <w:basedOn w:val="DefaultParagraphFont"/>
    <w:link w:val="CommentText"/>
    <w:uiPriority w:val="99"/>
    <w:semiHidden/>
    <w:rsid w:val="00460058"/>
    <w:rPr>
      <w:rFonts w:cs="Arial"/>
      <w:lang w:val="en-US" w:eastAsia="ja-JP"/>
    </w:rPr>
  </w:style>
  <w:style w:type="paragraph" w:styleId="CommentSubject">
    <w:name w:val="annotation subject"/>
    <w:basedOn w:val="CommentText"/>
    <w:next w:val="CommentText"/>
    <w:link w:val="CommentSubjectChar"/>
    <w:uiPriority w:val="99"/>
    <w:semiHidden/>
    <w:unhideWhenUsed/>
    <w:rsid w:val="00460058"/>
    <w:rPr>
      <w:b/>
      <w:bCs/>
    </w:rPr>
  </w:style>
  <w:style w:type="character" w:customStyle="1" w:styleId="CommentSubjectChar">
    <w:name w:val="Comment Subject Char"/>
    <w:basedOn w:val="CommentTextChar"/>
    <w:link w:val="CommentSubject"/>
    <w:uiPriority w:val="99"/>
    <w:semiHidden/>
    <w:rsid w:val="00460058"/>
    <w:rPr>
      <w:rFonts w:cs="Arial"/>
      <w:b/>
      <w:bCs/>
      <w:lang w:val="en-US" w:eastAsia="ja-JP"/>
    </w:rPr>
  </w:style>
  <w:style w:type="paragraph" w:styleId="NormalWeb">
    <w:name w:val="Normal (Web)"/>
    <w:basedOn w:val="Normal"/>
    <w:uiPriority w:val="99"/>
    <w:unhideWhenUsed/>
    <w:rsid w:val="009551F5"/>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A90498"/>
    <w:rPr>
      <w:b/>
      <w:bCs/>
    </w:rPr>
  </w:style>
  <w:style w:type="character" w:customStyle="1" w:styleId="Heading2Char">
    <w:name w:val="Heading 2 Char"/>
    <w:basedOn w:val="DefaultParagraphFont"/>
    <w:link w:val="Heading2"/>
    <w:uiPriority w:val="9"/>
    <w:rsid w:val="007A7DD5"/>
    <w:rPr>
      <w:rFonts w:asciiTheme="majorHAnsi" w:eastAsiaTheme="majorEastAsia" w:hAnsiTheme="majorHAnsi" w:cstheme="majorBidi"/>
      <w:color w:val="365F91" w:themeColor="accent1" w:themeShade="BF"/>
      <w:sz w:val="26"/>
      <w:szCs w:val="26"/>
      <w:lang w:val="en-GB" w:eastAsia="en-US"/>
    </w:rPr>
  </w:style>
  <w:style w:type="table" w:styleId="LightList-Accent3">
    <w:name w:val="Light List Accent 3"/>
    <w:basedOn w:val="TableNormal"/>
    <w:uiPriority w:val="61"/>
    <w:rsid w:val="00BF5420"/>
    <w:rPr>
      <w:rFonts w:ascii="Times New Roman" w:eastAsiaTheme="minorHAnsi" w:hAnsi="Times New Roman" w:cstheme="minorBidi"/>
      <w:sz w:val="24"/>
      <w:szCs w:val="24"/>
      <w:lang w:val="en-GB"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2346">
      <w:bodyDiv w:val="1"/>
      <w:marLeft w:val="0"/>
      <w:marRight w:val="0"/>
      <w:marTop w:val="0"/>
      <w:marBottom w:val="0"/>
      <w:divBdr>
        <w:top w:val="none" w:sz="0" w:space="0" w:color="auto"/>
        <w:left w:val="none" w:sz="0" w:space="0" w:color="auto"/>
        <w:bottom w:val="none" w:sz="0" w:space="0" w:color="auto"/>
        <w:right w:val="none" w:sz="0" w:space="0" w:color="auto"/>
      </w:divBdr>
    </w:div>
    <w:div w:id="347486650">
      <w:bodyDiv w:val="1"/>
      <w:marLeft w:val="0"/>
      <w:marRight w:val="0"/>
      <w:marTop w:val="0"/>
      <w:marBottom w:val="0"/>
      <w:divBdr>
        <w:top w:val="none" w:sz="0" w:space="0" w:color="auto"/>
        <w:left w:val="none" w:sz="0" w:space="0" w:color="auto"/>
        <w:bottom w:val="none" w:sz="0" w:space="0" w:color="auto"/>
        <w:right w:val="none" w:sz="0" w:space="0" w:color="auto"/>
      </w:divBdr>
    </w:div>
    <w:div w:id="538515974">
      <w:bodyDiv w:val="1"/>
      <w:marLeft w:val="0"/>
      <w:marRight w:val="0"/>
      <w:marTop w:val="0"/>
      <w:marBottom w:val="0"/>
      <w:divBdr>
        <w:top w:val="none" w:sz="0" w:space="0" w:color="auto"/>
        <w:left w:val="none" w:sz="0" w:space="0" w:color="auto"/>
        <w:bottom w:val="none" w:sz="0" w:space="0" w:color="auto"/>
        <w:right w:val="none" w:sz="0" w:space="0" w:color="auto"/>
      </w:divBdr>
    </w:div>
    <w:div w:id="18454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d.wikipedia.org/wiki/Manus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Indr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d.wikipedia.org/wiki/Uku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D36A3-BB31-414F-94BF-DA79056F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12</Pages>
  <Words>4815</Words>
  <Characters>27447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32198</CharactersWithSpaces>
  <SharedDoc>false</SharedDoc>
  <HLinks>
    <vt:vector size="6" baseType="variant">
      <vt:variant>
        <vt:i4>8323081</vt:i4>
      </vt:variant>
      <vt:variant>
        <vt:i4>0</vt:i4>
      </vt:variant>
      <vt:variant>
        <vt:i4>0</vt:i4>
      </vt:variant>
      <vt:variant>
        <vt:i4>5</vt:i4>
      </vt:variant>
      <vt:variant>
        <vt:lpwstr>mailto:lia.rosda@yahoo.com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halodila@outlook.com</cp:lastModifiedBy>
  <cp:revision>48</cp:revision>
  <cp:lastPrinted>2019-05-19T14:39:00Z</cp:lastPrinted>
  <dcterms:created xsi:type="dcterms:W3CDTF">2019-11-20T02:26:00Z</dcterms:created>
  <dcterms:modified xsi:type="dcterms:W3CDTF">2022-05-19T09:06:00Z</dcterms:modified>
</cp:coreProperties>
</file>